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5E0B3" w:themeColor="accent6" w:themeTint="66"/>
  <w:body>
    <w:p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D55F35">
        <w:rPr>
          <w:rFonts w:ascii="Tw Cen MT" w:hAnsi="Tw Cen MT"/>
          <w:b/>
          <w:bCs/>
          <w:color w:val="44546A" w:themeColor="text2"/>
        </w:rPr>
        <w:t>28 DE JUNIO</w:t>
      </w:r>
      <w:r w:rsidR="00961D29">
        <w:rPr>
          <w:rFonts w:ascii="Tw Cen MT" w:hAnsi="Tw Cen MT"/>
          <w:b/>
          <w:bCs/>
          <w:color w:val="44546A" w:themeColor="text2"/>
        </w:rPr>
        <w:t xml:space="preserve"> AL </w:t>
      </w:r>
      <w:r w:rsidR="00D55F35">
        <w:rPr>
          <w:rFonts w:ascii="Tw Cen MT" w:hAnsi="Tw Cen MT"/>
          <w:b/>
          <w:bCs/>
          <w:color w:val="44546A" w:themeColor="text2"/>
        </w:rPr>
        <w:t>2</w:t>
      </w:r>
      <w:r w:rsidR="00EF7578">
        <w:rPr>
          <w:rFonts w:ascii="Tw Cen MT" w:hAnsi="Tw Cen MT"/>
          <w:b/>
          <w:bCs/>
          <w:color w:val="44546A" w:themeColor="text2"/>
        </w:rPr>
        <w:t xml:space="preserve"> DE</w:t>
      </w:r>
      <w:r w:rsidR="00D55F35">
        <w:rPr>
          <w:rFonts w:ascii="Tw Cen MT" w:hAnsi="Tw Cen MT"/>
          <w:b/>
          <w:bCs/>
          <w:color w:val="44546A" w:themeColor="text2"/>
        </w:rPr>
        <w:t xml:space="preserve"> JULIO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84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82"/>
        <w:gridCol w:w="1433"/>
        <w:gridCol w:w="2526"/>
        <w:gridCol w:w="1421"/>
        <w:gridCol w:w="5777"/>
        <w:gridCol w:w="2204"/>
      </w:tblGrid>
      <w:tr w:rsidR="0064305D" w:rsidTr="00400A8F">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648"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4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916"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1941"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64305D" w:rsidTr="00400A8F">
        <w:trPr>
          <w:cantSplit/>
          <w:trHeight w:val="1301"/>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3371DC" w:rsidRDefault="0064305D" w:rsidP="003371DC">
            <w:pPr>
              <w:rPr>
                <w:rFonts w:ascii="Tw Cen MT" w:eastAsia="Arial MT" w:hAnsi="Tw Cen MT" w:cs="Arial MT"/>
                <w:sz w:val="20"/>
                <w:szCs w:val="20"/>
              </w:rPr>
            </w:pPr>
            <w:r>
              <w:rPr>
                <w:rFonts w:ascii="Tw Cen MT" w:eastAsia="Arial MT" w:hAnsi="Tw Cen MT" w:cs="Arial MT"/>
                <w:sz w:val="20"/>
                <w:szCs w:val="20"/>
              </w:rPr>
              <w:t xml:space="preserve">Lengua materna </w:t>
            </w:r>
          </w:p>
        </w:tc>
        <w:tc>
          <w:tcPr>
            <w:tcW w:w="2648" w:type="dxa"/>
            <w:tcBorders>
              <w:top w:val="dashSmallGap" w:sz="4" w:space="0" w:color="auto"/>
              <w:left w:val="dashSmallGap" w:sz="4" w:space="0" w:color="auto"/>
              <w:bottom w:val="dashSmallGap" w:sz="4" w:space="0" w:color="auto"/>
              <w:right w:val="dashSmallGap" w:sz="4" w:space="0" w:color="auto"/>
            </w:tcBorders>
          </w:tcPr>
          <w:p w:rsidR="0064305D" w:rsidRPr="0064305D" w:rsidRDefault="0064305D" w:rsidP="0064305D">
            <w:pPr>
              <w:rPr>
                <w:rFonts w:ascii="Tw Cen MT" w:hAnsi="Tw Cen MT"/>
                <w:sz w:val="20"/>
                <w:szCs w:val="20"/>
              </w:rPr>
            </w:pPr>
            <w:r>
              <w:rPr>
                <w:rFonts w:ascii="Tw Cen MT" w:hAnsi="Tw Cen MT"/>
                <w:sz w:val="20"/>
                <w:szCs w:val="20"/>
              </w:rPr>
              <w:t xml:space="preserve">Valora sus </w:t>
            </w:r>
            <w:r w:rsidRPr="0064305D">
              <w:rPr>
                <w:rFonts w:ascii="Tw Cen MT" w:hAnsi="Tw Cen MT"/>
                <w:sz w:val="20"/>
                <w:szCs w:val="20"/>
              </w:rPr>
              <w:t>habilidades y</w:t>
            </w:r>
          </w:p>
          <w:p w:rsidR="0064305D" w:rsidRPr="0064305D" w:rsidRDefault="0064305D" w:rsidP="0064305D">
            <w:pPr>
              <w:rPr>
                <w:rFonts w:ascii="Tw Cen MT" w:hAnsi="Tw Cen MT"/>
                <w:sz w:val="20"/>
                <w:szCs w:val="20"/>
              </w:rPr>
            </w:pPr>
            <w:r>
              <w:rPr>
                <w:rFonts w:ascii="Tw Cen MT" w:hAnsi="Tw Cen MT"/>
                <w:sz w:val="20"/>
                <w:szCs w:val="20"/>
              </w:rPr>
              <w:t xml:space="preserve">destrezas motrices </w:t>
            </w:r>
            <w:r w:rsidRPr="0064305D">
              <w:rPr>
                <w:rFonts w:ascii="Tw Cen MT" w:hAnsi="Tw Cen MT"/>
                <w:sz w:val="20"/>
                <w:szCs w:val="20"/>
              </w:rPr>
              <w:t>al participar en</w:t>
            </w:r>
            <w:r w:rsidR="00400A8F">
              <w:rPr>
                <w:rFonts w:ascii="Tw Cen MT" w:hAnsi="Tw Cen MT"/>
                <w:sz w:val="20"/>
                <w:szCs w:val="20"/>
              </w:rPr>
              <w:t xml:space="preserve"> </w:t>
            </w:r>
            <w:r w:rsidRPr="0064305D">
              <w:rPr>
                <w:rFonts w:ascii="Tw Cen MT" w:hAnsi="Tw Cen MT"/>
                <w:sz w:val="20"/>
                <w:szCs w:val="20"/>
              </w:rPr>
              <w:t>situaciones de</w:t>
            </w:r>
          </w:p>
          <w:p w:rsidR="0064305D" w:rsidRPr="0064305D" w:rsidRDefault="0064305D" w:rsidP="0064305D">
            <w:pPr>
              <w:rPr>
                <w:rFonts w:ascii="Tw Cen MT" w:hAnsi="Tw Cen MT"/>
                <w:sz w:val="20"/>
                <w:szCs w:val="20"/>
              </w:rPr>
            </w:pPr>
            <w:r>
              <w:rPr>
                <w:rFonts w:ascii="Tw Cen MT" w:hAnsi="Tw Cen MT"/>
                <w:sz w:val="20"/>
                <w:szCs w:val="20"/>
              </w:rPr>
              <w:t xml:space="preserve">juego e iniciación </w:t>
            </w:r>
            <w:r w:rsidRPr="0064305D">
              <w:rPr>
                <w:rFonts w:ascii="Tw Cen MT" w:hAnsi="Tw Cen MT"/>
                <w:sz w:val="20"/>
                <w:szCs w:val="20"/>
              </w:rPr>
              <w:t>deportiva, lo que le</w:t>
            </w:r>
            <w:r w:rsidR="00400A8F">
              <w:rPr>
                <w:rFonts w:ascii="Tw Cen MT" w:hAnsi="Tw Cen MT"/>
                <w:sz w:val="20"/>
                <w:szCs w:val="20"/>
              </w:rPr>
              <w:t xml:space="preserve"> </w:t>
            </w:r>
            <w:r w:rsidRPr="0064305D">
              <w:rPr>
                <w:rFonts w:ascii="Tw Cen MT" w:hAnsi="Tw Cen MT"/>
                <w:sz w:val="20"/>
                <w:szCs w:val="20"/>
              </w:rPr>
              <w:t>permite sentirse y</w:t>
            </w:r>
          </w:p>
          <w:p w:rsidR="007F4063" w:rsidRDefault="0064305D" w:rsidP="0064305D">
            <w:pPr>
              <w:rPr>
                <w:rFonts w:ascii="Tw Cen MT" w:hAnsi="Tw Cen MT"/>
                <w:sz w:val="20"/>
                <w:szCs w:val="20"/>
              </w:rPr>
            </w:pPr>
            <w:r>
              <w:rPr>
                <w:rFonts w:ascii="Tw Cen MT" w:hAnsi="Tw Cen MT"/>
                <w:sz w:val="20"/>
                <w:szCs w:val="20"/>
              </w:rPr>
              <w:t xml:space="preserve">saberse </w:t>
            </w:r>
            <w:r w:rsidRPr="0064305D">
              <w:rPr>
                <w:rFonts w:ascii="Tw Cen MT" w:hAnsi="Tw Cen MT"/>
                <w:sz w:val="20"/>
                <w:szCs w:val="20"/>
              </w:rPr>
              <w:t>competente</w:t>
            </w:r>
            <w:r>
              <w:rPr>
                <w:rFonts w:ascii="Tw Cen MT" w:hAnsi="Tw Cen MT"/>
                <w:sz w:val="20"/>
                <w:szCs w:val="20"/>
              </w:rPr>
              <w:t>.</w:t>
            </w:r>
          </w:p>
          <w:p w:rsidR="0064305D" w:rsidRPr="00AD0D56" w:rsidRDefault="0064305D" w:rsidP="0064305D">
            <w:pPr>
              <w:rPr>
                <w:rFonts w:ascii="Tw Cen MT" w:hAnsi="Tw Cen MT"/>
                <w:sz w:val="20"/>
                <w:szCs w:val="20"/>
              </w:rPr>
            </w:pPr>
          </w:p>
        </w:tc>
        <w:tc>
          <w:tcPr>
            <w:tcW w:w="1421" w:type="dxa"/>
            <w:tcBorders>
              <w:top w:val="dashSmallGap" w:sz="4" w:space="0" w:color="auto"/>
              <w:left w:val="dashSmallGap" w:sz="4" w:space="0" w:color="auto"/>
              <w:bottom w:val="dashSmallGap" w:sz="4" w:space="0" w:color="auto"/>
              <w:right w:val="single" w:sz="3" w:space="0" w:color="000000"/>
            </w:tcBorders>
          </w:tcPr>
          <w:p w:rsidR="0064305D" w:rsidRPr="0064305D" w:rsidRDefault="0064305D" w:rsidP="0064305D">
            <w:pPr>
              <w:rPr>
                <w:rFonts w:ascii="Tw Cen MT" w:hAnsi="Tw Cen MT"/>
                <w:sz w:val="20"/>
                <w:szCs w:val="20"/>
              </w:rPr>
            </w:pPr>
            <w:r w:rsidRPr="0064305D">
              <w:rPr>
                <w:rFonts w:ascii="Tw Cen MT" w:hAnsi="Tw Cen MT"/>
                <w:sz w:val="20"/>
                <w:szCs w:val="20"/>
              </w:rPr>
              <w:t>Actualizando mis</w:t>
            </w:r>
          </w:p>
          <w:p w:rsidR="007F4063" w:rsidRPr="00AD0D56" w:rsidRDefault="0064305D" w:rsidP="0064305D">
            <w:pPr>
              <w:rPr>
                <w:rFonts w:ascii="Tw Cen MT" w:hAnsi="Tw Cen MT"/>
                <w:sz w:val="20"/>
                <w:szCs w:val="20"/>
              </w:rPr>
            </w:pPr>
            <w:r w:rsidRPr="0064305D">
              <w:rPr>
                <w:rFonts w:ascii="Tw Cen MT" w:hAnsi="Tw Cen MT"/>
                <w:sz w:val="20"/>
                <w:szCs w:val="20"/>
              </w:rPr>
              <w:t>aprendizajes</w:t>
            </w:r>
          </w:p>
        </w:tc>
        <w:tc>
          <w:tcPr>
            <w:tcW w:w="5916" w:type="dxa"/>
          </w:tcPr>
          <w:p w:rsidR="008E3E33" w:rsidRDefault="008E3E33" w:rsidP="008E3E33">
            <w:pPr>
              <w:jc w:val="both"/>
              <w:rPr>
                <w:rFonts w:ascii="Tw Cen MT" w:hAnsi="Tw Cen MT"/>
                <w:sz w:val="20"/>
                <w:szCs w:val="20"/>
              </w:rPr>
            </w:pPr>
            <w:r>
              <w:rPr>
                <w:rFonts w:ascii="Tw Cen MT" w:hAnsi="Tw Cen MT"/>
                <w:sz w:val="20"/>
                <w:szCs w:val="20"/>
              </w:rPr>
              <w:t>Realiza en tu casa los siguientes ejercicios y evalúa tu desempeño en la siguiente tabla marcando con una X:</w:t>
            </w:r>
          </w:p>
          <w:tbl>
            <w:tblPr>
              <w:tblStyle w:val="Tablaconcuadrcula"/>
              <w:tblW w:w="0" w:type="auto"/>
              <w:tblLook w:val="04A0"/>
            </w:tblPr>
            <w:tblGrid>
              <w:gridCol w:w="1752"/>
              <w:gridCol w:w="1134"/>
              <w:gridCol w:w="992"/>
              <w:gridCol w:w="1496"/>
            </w:tblGrid>
            <w:tr w:rsidR="008E3E33" w:rsidTr="00400A8F">
              <w:tc>
                <w:tcPr>
                  <w:tcW w:w="1752" w:type="dxa"/>
                  <w:shd w:val="clear" w:color="auto" w:fill="F7CAAC" w:themeFill="accent2" w:themeFillTint="66"/>
                </w:tcPr>
                <w:p w:rsidR="008E3E33" w:rsidRDefault="008E3E33" w:rsidP="008E3E33">
                  <w:pPr>
                    <w:jc w:val="both"/>
                    <w:rPr>
                      <w:rFonts w:ascii="Tw Cen MT" w:hAnsi="Tw Cen MT"/>
                      <w:sz w:val="20"/>
                      <w:szCs w:val="20"/>
                    </w:rPr>
                  </w:pPr>
                  <w:r>
                    <w:rPr>
                      <w:rFonts w:ascii="Tw Cen MT" w:hAnsi="Tw Cen MT"/>
                      <w:sz w:val="20"/>
                      <w:szCs w:val="20"/>
                    </w:rPr>
                    <w:t>ACTIVIDAD</w:t>
                  </w:r>
                </w:p>
              </w:tc>
              <w:tc>
                <w:tcPr>
                  <w:tcW w:w="1134" w:type="dxa"/>
                  <w:shd w:val="clear" w:color="auto" w:fill="FBE4D5" w:themeFill="accent2" w:themeFillTint="33"/>
                </w:tcPr>
                <w:p w:rsidR="008E3E33" w:rsidRDefault="008E3E33" w:rsidP="008E3E33">
                  <w:pPr>
                    <w:jc w:val="both"/>
                    <w:rPr>
                      <w:rFonts w:ascii="Tw Cen MT" w:hAnsi="Tw Cen MT"/>
                      <w:sz w:val="20"/>
                      <w:szCs w:val="20"/>
                    </w:rPr>
                  </w:pPr>
                  <w:r>
                    <w:rPr>
                      <w:rFonts w:ascii="Tw Cen MT" w:hAnsi="Tw Cen MT"/>
                      <w:sz w:val="20"/>
                      <w:szCs w:val="20"/>
                    </w:rPr>
                    <w:t>REGULAR</w:t>
                  </w:r>
                </w:p>
              </w:tc>
              <w:tc>
                <w:tcPr>
                  <w:tcW w:w="992" w:type="dxa"/>
                  <w:shd w:val="clear" w:color="auto" w:fill="FBE4D5" w:themeFill="accent2" w:themeFillTint="33"/>
                </w:tcPr>
                <w:p w:rsidR="008E3E33" w:rsidRDefault="008E3E33" w:rsidP="008E3E33">
                  <w:pPr>
                    <w:jc w:val="both"/>
                    <w:rPr>
                      <w:rFonts w:ascii="Tw Cen MT" w:hAnsi="Tw Cen MT"/>
                      <w:sz w:val="20"/>
                      <w:szCs w:val="20"/>
                    </w:rPr>
                  </w:pPr>
                  <w:r>
                    <w:rPr>
                      <w:rFonts w:ascii="Tw Cen MT" w:hAnsi="Tw Cen MT"/>
                      <w:sz w:val="20"/>
                      <w:szCs w:val="20"/>
                    </w:rPr>
                    <w:t>BUENA</w:t>
                  </w:r>
                </w:p>
              </w:tc>
              <w:tc>
                <w:tcPr>
                  <w:tcW w:w="1496" w:type="dxa"/>
                  <w:shd w:val="clear" w:color="auto" w:fill="FBE4D5" w:themeFill="accent2" w:themeFillTint="33"/>
                </w:tcPr>
                <w:p w:rsidR="008E3E33" w:rsidRDefault="008E3E33" w:rsidP="008E3E33">
                  <w:pPr>
                    <w:jc w:val="both"/>
                    <w:rPr>
                      <w:rFonts w:ascii="Tw Cen MT" w:hAnsi="Tw Cen MT"/>
                      <w:sz w:val="20"/>
                      <w:szCs w:val="20"/>
                    </w:rPr>
                  </w:pPr>
                  <w:r>
                    <w:rPr>
                      <w:rFonts w:ascii="Tw Cen MT" w:hAnsi="Tw Cen MT"/>
                      <w:sz w:val="20"/>
                      <w:szCs w:val="20"/>
                    </w:rPr>
                    <w:t>SOBRESALIENTE</w:t>
                  </w:r>
                </w:p>
              </w:tc>
            </w:tr>
            <w:tr w:rsidR="008E3E33" w:rsidTr="00400A8F">
              <w:tc>
                <w:tcPr>
                  <w:tcW w:w="1752" w:type="dxa"/>
                  <w:shd w:val="clear" w:color="auto" w:fill="F7CAAC" w:themeFill="accent2" w:themeFillTint="66"/>
                </w:tcPr>
                <w:p w:rsidR="008E3E33" w:rsidRDefault="008E3E33" w:rsidP="008E3E33">
                  <w:pPr>
                    <w:jc w:val="both"/>
                    <w:rPr>
                      <w:rFonts w:ascii="Tw Cen MT" w:hAnsi="Tw Cen MT"/>
                      <w:sz w:val="20"/>
                      <w:szCs w:val="20"/>
                    </w:rPr>
                  </w:pPr>
                  <w:r>
                    <w:rPr>
                      <w:rFonts w:ascii="Tw Cen MT" w:hAnsi="Tw Cen MT"/>
                      <w:sz w:val="20"/>
                      <w:szCs w:val="20"/>
                    </w:rPr>
                    <w:t>Saltar la cuerda</w:t>
                  </w:r>
                </w:p>
              </w:tc>
              <w:tc>
                <w:tcPr>
                  <w:tcW w:w="1134" w:type="dxa"/>
                  <w:shd w:val="clear" w:color="auto" w:fill="F2F2F2" w:themeFill="background1" w:themeFillShade="F2"/>
                </w:tcPr>
                <w:p w:rsidR="008E3E33" w:rsidRDefault="008E3E33" w:rsidP="008E3E33">
                  <w:pPr>
                    <w:jc w:val="both"/>
                    <w:rPr>
                      <w:rFonts w:ascii="Tw Cen MT" w:hAnsi="Tw Cen MT"/>
                      <w:sz w:val="20"/>
                      <w:szCs w:val="20"/>
                    </w:rPr>
                  </w:pPr>
                </w:p>
              </w:tc>
              <w:tc>
                <w:tcPr>
                  <w:tcW w:w="992" w:type="dxa"/>
                  <w:shd w:val="clear" w:color="auto" w:fill="F2F2F2" w:themeFill="background1" w:themeFillShade="F2"/>
                </w:tcPr>
                <w:p w:rsidR="008E3E33" w:rsidRDefault="008E3E33" w:rsidP="008E3E33">
                  <w:pPr>
                    <w:jc w:val="both"/>
                    <w:rPr>
                      <w:rFonts w:ascii="Tw Cen MT" w:hAnsi="Tw Cen MT"/>
                      <w:sz w:val="20"/>
                      <w:szCs w:val="20"/>
                    </w:rPr>
                  </w:pPr>
                </w:p>
              </w:tc>
              <w:tc>
                <w:tcPr>
                  <w:tcW w:w="1496" w:type="dxa"/>
                  <w:shd w:val="clear" w:color="auto" w:fill="F2F2F2" w:themeFill="background1" w:themeFillShade="F2"/>
                </w:tcPr>
                <w:p w:rsidR="008E3E33" w:rsidRDefault="008E3E33" w:rsidP="008E3E33">
                  <w:pPr>
                    <w:jc w:val="both"/>
                    <w:rPr>
                      <w:rFonts w:ascii="Tw Cen MT" w:hAnsi="Tw Cen MT"/>
                      <w:sz w:val="20"/>
                      <w:szCs w:val="20"/>
                    </w:rPr>
                  </w:pPr>
                </w:p>
              </w:tc>
            </w:tr>
            <w:tr w:rsidR="008E3E33" w:rsidTr="00400A8F">
              <w:tc>
                <w:tcPr>
                  <w:tcW w:w="1752" w:type="dxa"/>
                  <w:shd w:val="clear" w:color="auto" w:fill="F7CAAC" w:themeFill="accent2" w:themeFillTint="66"/>
                </w:tcPr>
                <w:p w:rsidR="008E3E33" w:rsidRDefault="008E3E33" w:rsidP="008E3E33">
                  <w:pPr>
                    <w:jc w:val="both"/>
                    <w:rPr>
                      <w:rFonts w:ascii="Tw Cen MT" w:hAnsi="Tw Cen MT"/>
                      <w:sz w:val="20"/>
                      <w:szCs w:val="20"/>
                    </w:rPr>
                  </w:pPr>
                  <w:r>
                    <w:rPr>
                      <w:rFonts w:ascii="Tw Cen MT" w:hAnsi="Tw Cen MT"/>
                      <w:sz w:val="20"/>
                      <w:szCs w:val="20"/>
                    </w:rPr>
                    <w:t>Dominar un balón con la rodilla</w:t>
                  </w:r>
                </w:p>
              </w:tc>
              <w:tc>
                <w:tcPr>
                  <w:tcW w:w="1134" w:type="dxa"/>
                  <w:shd w:val="clear" w:color="auto" w:fill="F2F2F2" w:themeFill="background1" w:themeFillShade="F2"/>
                </w:tcPr>
                <w:p w:rsidR="008E3E33" w:rsidRDefault="008E3E33" w:rsidP="008E3E33">
                  <w:pPr>
                    <w:jc w:val="both"/>
                    <w:rPr>
                      <w:rFonts w:ascii="Tw Cen MT" w:hAnsi="Tw Cen MT"/>
                      <w:sz w:val="20"/>
                      <w:szCs w:val="20"/>
                    </w:rPr>
                  </w:pPr>
                </w:p>
              </w:tc>
              <w:tc>
                <w:tcPr>
                  <w:tcW w:w="992" w:type="dxa"/>
                  <w:shd w:val="clear" w:color="auto" w:fill="F2F2F2" w:themeFill="background1" w:themeFillShade="F2"/>
                </w:tcPr>
                <w:p w:rsidR="008E3E33" w:rsidRDefault="008E3E33" w:rsidP="008E3E33">
                  <w:pPr>
                    <w:jc w:val="both"/>
                    <w:rPr>
                      <w:rFonts w:ascii="Tw Cen MT" w:hAnsi="Tw Cen MT"/>
                      <w:sz w:val="20"/>
                      <w:szCs w:val="20"/>
                    </w:rPr>
                  </w:pPr>
                </w:p>
              </w:tc>
              <w:tc>
                <w:tcPr>
                  <w:tcW w:w="1496" w:type="dxa"/>
                  <w:shd w:val="clear" w:color="auto" w:fill="F2F2F2" w:themeFill="background1" w:themeFillShade="F2"/>
                </w:tcPr>
                <w:p w:rsidR="008E3E33" w:rsidRDefault="008E3E33" w:rsidP="008E3E33">
                  <w:pPr>
                    <w:jc w:val="both"/>
                    <w:rPr>
                      <w:rFonts w:ascii="Tw Cen MT" w:hAnsi="Tw Cen MT"/>
                      <w:sz w:val="20"/>
                      <w:szCs w:val="20"/>
                    </w:rPr>
                  </w:pPr>
                </w:p>
              </w:tc>
            </w:tr>
            <w:tr w:rsidR="008E3E33" w:rsidTr="00400A8F">
              <w:tc>
                <w:tcPr>
                  <w:tcW w:w="1752" w:type="dxa"/>
                  <w:shd w:val="clear" w:color="auto" w:fill="F7CAAC" w:themeFill="accent2" w:themeFillTint="66"/>
                </w:tcPr>
                <w:p w:rsidR="008E3E33" w:rsidRDefault="008E3E33" w:rsidP="008E3E33">
                  <w:pPr>
                    <w:jc w:val="both"/>
                    <w:rPr>
                      <w:rFonts w:ascii="Tw Cen MT" w:hAnsi="Tw Cen MT"/>
                      <w:sz w:val="20"/>
                      <w:szCs w:val="20"/>
                    </w:rPr>
                  </w:pPr>
                  <w:r>
                    <w:rPr>
                      <w:rFonts w:ascii="Tw Cen MT" w:hAnsi="Tw Cen MT"/>
                      <w:sz w:val="20"/>
                      <w:szCs w:val="20"/>
                    </w:rPr>
                    <w:t>Salto en costal</w:t>
                  </w:r>
                </w:p>
              </w:tc>
              <w:tc>
                <w:tcPr>
                  <w:tcW w:w="1134" w:type="dxa"/>
                  <w:shd w:val="clear" w:color="auto" w:fill="F2F2F2" w:themeFill="background1" w:themeFillShade="F2"/>
                </w:tcPr>
                <w:p w:rsidR="008E3E33" w:rsidRDefault="008E3E33" w:rsidP="008E3E33">
                  <w:pPr>
                    <w:jc w:val="both"/>
                    <w:rPr>
                      <w:rFonts w:ascii="Tw Cen MT" w:hAnsi="Tw Cen MT"/>
                      <w:sz w:val="20"/>
                      <w:szCs w:val="20"/>
                    </w:rPr>
                  </w:pPr>
                </w:p>
              </w:tc>
              <w:tc>
                <w:tcPr>
                  <w:tcW w:w="992" w:type="dxa"/>
                  <w:shd w:val="clear" w:color="auto" w:fill="F2F2F2" w:themeFill="background1" w:themeFillShade="F2"/>
                </w:tcPr>
                <w:p w:rsidR="008E3E33" w:rsidRDefault="008E3E33" w:rsidP="008E3E33">
                  <w:pPr>
                    <w:jc w:val="both"/>
                    <w:rPr>
                      <w:rFonts w:ascii="Tw Cen MT" w:hAnsi="Tw Cen MT"/>
                      <w:sz w:val="20"/>
                      <w:szCs w:val="20"/>
                    </w:rPr>
                  </w:pPr>
                </w:p>
              </w:tc>
              <w:tc>
                <w:tcPr>
                  <w:tcW w:w="1496" w:type="dxa"/>
                  <w:shd w:val="clear" w:color="auto" w:fill="F2F2F2" w:themeFill="background1" w:themeFillShade="F2"/>
                </w:tcPr>
                <w:p w:rsidR="008E3E33" w:rsidRDefault="008E3E33" w:rsidP="008E3E33">
                  <w:pPr>
                    <w:jc w:val="both"/>
                    <w:rPr>
                      <w:rFonts w:ascii="Tw Cen MT" w:hAnsi="Tw Cen MT"/>
                      <w:sz w:val="20"/>
                      <w:szCs w:val="20"/>
                    </w:rPr>
                  </w:pPr>
                </w:p>
              </w:tc>
            </w:tr>
          </w:tbl>
          <w:p w:rsidR="00961D29" w:rsidRPr="00400A8F" w:rsidRDefault="008E3E33" w:rsidP="006033B9">
            <w:pPr>
              <w:jc w:val="both"/>
              <w:rPr>
                <w:noProof/>
                <w:lang w:val="en-US"/>
              </w:rPr>
            </w:pPr>
            <w:r>
              <w:rPr>
                <w:noProof/>
                <w:lang w:eastAsia="es-MX"/>
              </w:rPr>
              <w:drawing>
                <wp:inline distT="0" distB="0" distL="0" distR="0">
                  <wp:extent cx="876300" cy="714375"/>
                  <wp:effectExtent l="0" t="0" r="0" b="0"/>
                  <wp:docPr id="5" name="Imagen 5" descr="Niño saltando la cuerd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 saltando la cuerda. | Vector Premium"/>
                          <pic:cNvPicPr>
                            <a:picLocks noChangeAspect="1" noChangeArrowheads="1"/>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833" r="22917"/>
                          <a:stretch>
                            <a:fillRect/>
                          </a:stretch>
                        </pic:blipFill>
                        <pic:spPr bwMode="auto">
                          <a:xfrm>
                            <a:off x="0" y="0"/>
                            <a:ext cx="876300" cy="714375"/>
                          </a:xfrm>
                          <a:prstGeom prst="rect">
                            <a:avLst/>
                          </a:prstGeom>
                          <a:noFill/>
                          <a:ln>
                            <a:noFill/>
                          </a:ln>
                        </pic:spPr>
                      </pic:pic>
                    </a:graphicData>
                  </a:graphic>
                </wp:inline>
              </w:drawing>
            </w:r>
            <w:r>
              <w:rPr>
                <w:noProof/>
                <w:lang w:eastAsia="es-MX"/>
              </w:rPr>
              <w:drawing>
                <wp:inline distT="0" distB="0" distL="0" distR="0">
                  <wp:extent cx="828675" cy="714375"/>
                  <wp:effectExtent l="0" t="0" r="9525" b="0"/>
                  <wp:docPr id="6" name="Imagen 6" descr="Toques con la rodilla - 10 dibujos de fútbol para colorear - Dibujar con  los niños - Guia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ques con la rodilla - 10 dibujos de fútbol para colorear - Dibujar con  los niños - Guia del Niño"/>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5385" t="8077" r="31384" b="14039"/>
                          <a:stretch/>
                        </pic:blipFill>
                        <pic:spPr bwMode="auto">
                          <a:xfrm>
                            <a:off x="0" y="0"/>
                            <a:ext cx="828800" cy="7144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1609725" cy="714375"/>
                  <wp:effectExtent l="19050" t="0" r="0" b="0"/>
                  <wp:docPr id="8" name="Imagen 8" descr="Niña saltando en un saco: vectores, gráfico vectorial, Niña saltando en un  saco imágenes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a saltando en un saco: vectores, gráfico vectorial, Niña saltando en un  saco imágenes vectoriales de stock | Depositphotos®"/>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4953" cy="734447"/>
                          </a:xfrm>
                          <a:prstGeom prst="rect">
                            <a:avLst/>
                          </a:prstGeom>
                          <a:noFill/>
                          <a:ln>
                            <a:noFill/>
                          </a:ln>
                        </pic:spPr>
                      </pic:pic>
                    </a:graphicData>
                  </a:graphic>
                </wp:inline>
              </w:drawing>
            </w:r>
          </w:p>
        </w:tc>
        <w:tc>
          <w:tcPr>
            <w:tcW w:w="1941" w:type="dxa"/>
            <w:vMerge w:val="restart"/>
          </w:tcPr>
          <w:p w:rsidR="007F4063" w:rsidRDefault="007F4063" w:rsidP="00AD0D56">
            <w:pPr>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64305D" w:rsidTr="00400A8F">
        <w:trPr>
          <w:cantSplit/>
          <w:trHeight w:val="540"/>
          <w:jc w:val="center"/>
        </w:trPr>
        <w:tc>
          <w:tcPr>
            <w:tcW w:w="484"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64305D" w:rsidP="0064305D">
            <w:pPr>
              <w:rPr>
                <w:rFonts w:ascii="Tw Cen MT" w:hAnsi="Tw Cen MT"/>
                <w:sz w:val="20"/>
                <w:szCs w:val="20"/>
              </w:rPr>
            </w:pPr>
            <w:r>
              <w:rPr>
                <w:rFonts w:ascii="Tw Cen MT" w:eastAsia="Arial MT" w:hAnsi="Tw Cen MT" w:cs="Arial MT"/>
                <w:sz w:val="20"/>
                <w:szCs w:val="20"/>
              </w:rPr>
              <w:t>Lengua materna</w:t>
            </w:r>
          </w:p>
        </w:tc>
        <w:tc>
          <w:tcPr>
            <w:tcW w:w="2648" w:type="dxa"/>
            <w:tcBorders>
              <w:top w:val="dashSmallGap" w:sz="4" w:space="0" w:color="auto"/>
              <w:left w:val="dashSmallGap" w:sz="4" w:space="0" w:color="auto"/>
              <w:bottom w:val="dashSmallGap" w:sz="4" w:space="0" w:color="auto"/>
              <w:right w:val="dashSmallGap" w:sz="4" w:space="0" w:color="auto"/>
            </w:tcBorders>
          </w:tcPr>
          <w:p w:rsidR="0064305D" w:rsidRPr="0064305D" w:rsidRDefault="0064305D" w:rsidP="0064305D">
            <w:pPr>
              <w:rPr>
                <w:rFonts w:ascii="Tw Cen MT" w:hAnsi="Tw Cen MT"/>
                <w:sz w:val="20"/>
                <w:szCs w:val="20"/>
              </w:rPr>
            </w:pPr>
            <w:r>
              <w:rPr>
                <w:rFonts w:ascii="Tw Cen MT" w:hAnsi="Tw Cen MT"/>
                <w:sz w:val="20"/>
                <w:szCs w:val="20"/>
              </w:rPr>
              <w:t xml:space="preserve">Redacta un relato </w:t>
            </w:r>
            <w:r w:rsidRPr="0064305D">
              <w:rPr>
                <w:rFonts w:ascii="Tw Cen MT" w:hAnsi="Tw Cen MT"/>
                <w:sz w:val="20"/>
                <w:szCs w:val="20"/>
              </w:rPr>
              <w:t>histórico en párrafos,</w:t>
            </w:r>
            <w:r w:rsidR="00400A8F">
              <w:rPr>
                <w:rFonts w:ascii="Tw Cen MT" w:hAnsi="Tw Cen MT"/>
                <w:sz w:val="20"/>
                <w:szCs w:val="20"/>
              </w:rPr>
              <w:t xml:space="preserve"> </w:t>
            </w:r>
            <w:r w:rsidRPr="0064305D">
              <w:rPr>
                <w:rFonts w:ascii="Tw Cen MT" w:hAnsi="Tw Cen MT"/>
                <w:sz w:val="20"/>
                <w:szCs w:val="20"/>
              </w:rPr>
              <w:t>con cohesión,</w:t>
            </w:r>
          </w:p>
          <w:p w:rsidR="007F4063" w:rsidRPr="00AD0D56" w:rsidRDefault="0064305D" w:rsidP="0064305D">
            <w:pPr>
              <w:rPr>
                <w:rFonts w:ascii="Tw Cen MT" w:hAnsi="Tw Cen MT"/>
                <w:sz w:val="20"/>
                <w:szCs w:val="20"/>
              </w:rPr>
            </w:pPr>
            <w:r>
              <w:rPr>
                <w:rFonts w:ascii="Tw Cen MT" w:hAnsi="Tw Cen MT"/>
                <w:sz w:val="20"/>
                <w:szCs w:val="20"/>
              </w:rPr>
              <w:t xml:space="preserve">ortografía y </w:t>
            </w:r>
            <w:r w:rsidRPr="0064305D">
              <w:rPr>
                <w:rFonts w:ascii="Tw Cen MT" w:hAnsi="Tw Cen MT"/>
                <w:sz w:val="20"/>
                <w:szCs w:val="20"/>
              </w:rPr>
              <w:t>puntuación</w:t>
            </w:r>
            <w:r w:rsidR="00400A8F">
              <w:rPr>
                <w:rFonts w:ascii="Tw Cen MT" w:hAnsi="Tw Cen MT"/>
                <w:sz w:val="20"/>
                <w:szCs w:val="20"/>
              </w:rPr>
              <w:t xml:space="preserve"> </w:t>
            </w:r>
            <w:r w:rsidRPr="0064305D">
              <w:rPr>
                <w:rFonts w:ascii="Tw Cen MT" w:hAnsi="Tw Cen MT"/>
                <w:sz w:val="20"/>
                <w:szCs w:val="20"/>
              </w:rPr>
              <w:t>convencionales.</w:t>
            </w:r>
          </w:p>
        </w:tc>
        <w:tc>
          <w:tcPr>
            <w:tcW w:w="1421" w:type="dxa"/>
            <w:tcBorders>
              <w:top w:val="dashSmallGap" w:sz="4" w:space="0" w:color="auto"/>
              <w:left w:val="dashSmallGap" w:sz="4" w:space="0" w:color="auto"/>
              <w:bottom w:val="dashSmallGap" w:sz="4" w:space="0" w:color="auto"/>
              <w:right w:val="single" w:sz="3" w:space="0" w:color="000000"/>
            </w:tcBorders>
          </w:tcPr>
          <w:p w:rsidR="0064305D" w:rsidRPr="0064305D" w:rsidRDefault="0064305D" w:rsidP="0064305D">
            <w:pPr>
              <w:rPr>
                <w:rFonts w:ascii="Tw Cen MT" w:hAnsi="Tw Cen MT"/>
                <w:sz w:val="20"/>
                <w:szCs w:val="20"/>
              </w:rPr>
            </w:pPr>
            <w:r w:rsidRPr="0064305D">
              <w:rPr>
                <w:rFonts w:ascii="Tw Cen MT" w:hAnsi="Tw Cen MT"/>
                <w:sz w:val="20"/>
                <w:szCs w:val="20"/>
              </w:rPr>
              <w:t>El extraordinario</w:t>
            </w:r>
          </w:p>
          <w:p w:rsidR="0064305D" w:rsidRPr="0064305D" w:rsidRDefault="0064305D" w:rsidP="0064305D">
            <w:pPr>
              <w:rPr>
                <w:rFonts w:ascii="Tw Cen MT" w:hAnsi="Tw Cen MT"/>
                <w:sz w:val="20"/>
                <w:szCs w:val="20"/>
              </w:rPr>
            </w:pPr>
            <w:r w:rsidRPr="0064305D">
              <w:rPr>
                <w:rFonts w:ascii="Tw Cen MT" w:hAnsi="Tw Cen MT"/>
                <w:sz w:val="20"/>
                <w:szCs w:val="20"/>
              </w:rPr>
              <w:t>Centauro del Norte</w:t>
            </w:r>
          </w:p>
          <w:p w:rsidR="0064305D" w:rsidRPr="0064305D" w:rsidRDefault="0064305D" w:rsidP="0064305D">
            <w:pPr>
              <w:rPr>
                <w:rFonts w:ascii="Tw Cen MT" w:hAnsi="Tw Cen MT"/>
                <w:sz w:val="20"/>
                <w:szCs w:val="20"/>
              </w:rPr>
            </w:pPr>
            <w:r w:rsidRPr="0064305D">
              <w:rPr>
                <w:rFonts w:ascii="Tw Cen MT" w:hAnsi="Tw Cen MT"/>
                <w:sz w:val="20"/>
                <w:szCs w:val="20"/>
              </w:rPr>
              <w:t>en Aprende en casa</w:t>
            </w:r>
          </w:p>
          <w:p w:rsidR="007F4063" w:rsidRPr="00AD0D56" w:rsidRDefault="0064305D" w:rsidP="0064305D">
            <w:pPr>
              <w:rPr>
                <w:rFonts w:ascii="Tw Cen MT" w:hAnsi="Tw Cen MT"/>
                <w:sz w:val="20"/>
                <w:szCs w:val="20"/>
              </w:rPr>
            </w:pPr>
            <w:r w:rsidRPr="0064305D">
              <w:rPr>
                <w:rFonts w:ascii="Tw Cen MT" w:hAnsi="Tw Cen MT"/>
                <w:sz w:val="20"/>
                <w:szCs w:val="20"/>
              </w:rPr>
              <w:t>III</w:t>
            </w:r>
          </w:p>
        </w:tc>
        <w:tc>
          <w:tcPr>
            <w:tcW w:w="5916" w:type="dxa"/>
          </w:tcPr>
          <w:p w:rsidR="00082F4B" w:rsidRDefault="00082F4B" w:rsidP="00E26953">
            <w:pPr>
              <w:jc w:val="both"/>
              <w:rPr>
                <w:rFonts w:ascii="Tw Cen MT" w:hAnsi="Tw Cen MT"/>
                <w:sz w:val="20"/>
                <w:szCs w:val="20"/>
              </w:rPr>
            </w:pPr>
            <w:r w:rsidRPr="00082F4B">
              <w:rPr>
                <w:rFonts w:ascii="Tw Cen MT" w:hAnsi="Tw Cen MT"/>
                <w:sz w:val="20"/>
                <w:szCs w:val="20"/>
              </w:rPr>
              <w:t>Un relato histórico en una narración hecha de manera cronológica sobre algún acontecimiento relevante de la historia. Su foco puede estar puesto en uno o varios personajes, en una serie de sucesos, en un conflicto específico o en un período puntual.</w:t>
            </w:r>
          </w:p>
          <w:p w:rsidR="00DC2A43" w:rsidRDefault="008E3E33" w:rsidP="00E26953">
            <w:pPr>
              <w:jc w:val="both"/>
              <w:rPr>
                <w:rFonts w:ascii="Tw Cen MT" w:hAnsi="Tw Cen MT"/>
                <w:sz w:val="20"/>
                <w:szCs w:val="20"/>
              </w:rPr>
            </w:pPr>
            <w:r>
              <w:rPr>
                <w:rFonts w:ascii="Tw Cen MT" w:hAnsi="Tw Cen MT"/>
                <w:sz w:val="20"/>
                <w:szCs w:val="20"/>
              </w:rPr>
              <w:t>Observa el relato histórico escrito por un alumno de sexto grado, el c</w:t>
            </w:r>
            <w:r w:rsidR="00400A8F">
              <w:rPr>
                <w:rFonts w:ascii="Tw Cen MT" w:hAnsi="Tw Cen MT"/>
                <w:sz w:val="20"/>
                <w:szCs w:val="20"/>
              </w:rPr>
              <w:t>ual se encuentra ubicado en el A</w:t>
            </w:r>
            <w:r w:rsidR="006B489D">
              <w:rPr>
                <w:rFonts w:ascii="Tw Cen MT" w:hAnsi="Tw Cen MT"/>
                <w:sz w:val="20"/>
                <w:szCs w:val="20"/>
              </w:rPr>
              <w:t>nexo #1</w:t>
            </w:r>
            <w:r>
              <w:rPr>
                <w:rFonts w:ascii="Tw Cen MT" w:hAnsi="Tw Cen MT"/>
                <w:sz w:val="20"/>
                <w:szCs w:val="20"/>
              </w:rPr>
              <w:t xml:space="preserve"> de este documento.</w:t>
            </w:r>
          </w:p>
          <w:p w:rsidR="008E3E33" w:rsidRDefault="008E3E33" w:rsidP="00E26953">
            <w:pPr>
              <w:jc w:val="both"/>
              <w:rPr>
                <w:rFonts w:ascii="Tw Cen MT" w:hAnsi="Tw Cen MT"/>
                <w:sz w:val="20"/>
                <w:szCs w:val="20"/>
              </w:rPr>
            </w:pPr>
            <w:r>
              <w:rPr>
                <w:rFonts w:ascii="Tw Cen MT" w:hAnsi="Tw Cen MT"/>
                <w:sz w:val="20"/>
                <w:szCs w:val="20"/>
              </w:rPr>
              <w:t>Posteriormente responde en tu cuaderno las siguientes preguntas:</w:t>
            </w:r>
          </w:p>
          <w:p w:rsidR="008E3E33" w:rsidRDefault="00082F4B" w:rsidP="00E26953">
            <w:pPr>
              <w:jc w:val="both"/>
              <w:rPr>
                <w:rFonts w:ascii="Tw Cen MT" w:hAnsi="Tw Cen MT"/>
                <w:sz w:val="20"/>
                <w:szCs w:val="20"/>
              </w:rPr>
            </w:pPr>
            <w:r>
              <w:rPr>
                <w:rFonts w:ascii="Tw Cen MT" w:hAnsi="Tw Cen MT"/>
                <w:sz w:val="20"/>
                <w:szCs w:val="20"/>
              </w:rPr>
              <w:t>¿</w:t>
            </w:r>
            <w:r w:rsidR="00400A8F">
              <w:rPr>
                <w:rFonts w:ascii="Tw Cen MT" w:hAnsi="Tw Cen MT"/>
                <w:sz w:val="20"/>
                <w:szCs w:val="20"/>
              </w:rPr>
              <w:t>Sobre</w:t>
            </w:r>
            <w:r>
              <w:rPr>
                <w:rFonts w:ascii="Tw Cen MT" w:hAnsi="Tw Cen MT"/>
                <w:sz w:val="20"/>
                <w:szCs w:val="20"/>
              </w:rPr>
              <w:t xml:space="preserve"> qué trata el relato histórico?</w:t>
            </w:r>
          </w:p>
          <w:p w:rsidR="00082F4B" w:rsidRDefault="00082F4B" w:rsidP="00E26953">
            <w:pPr>
              <w:jc w:val="both"/>
              <w:rPr>
                <w:rFonts w:ascii="Tw Cen MT" w:hAnsi="Tw Cen MT"/>
                <w:sz w:val="20"/>
                <w:szCs w:val="20"/>
              </w:rPr>
            </w:pPr>
            <w:r>
              <w:rPr>
                <w:rFonts w:ascii="Tw Cen MT" w:hAnsi="Tw Cen MT"/>
                <w:sz w:val="20"/>
                <w:szCs w:val="20"/>
              </w:rPr>
              <w:t>¿</w:t>
            </w:r>
            <w:r w:rsidR="00400A8F">
              <w:rPr>
                <w:rFonts w:ascii="Tw Cen MT" w:hAnsi="Tw Cen MT"/>
                <w:sz w:val="20"/>
                <w:szCs w:val="20"/>
              </w:rPr>
              <w:t>Plantea</w:t>
            </w:r>
            <w:r>
              <w:rPr>
                <w:rFonts w:ascii="Tw Cen MT" w:hAnsi="Tw Cen MT"/>
                <w:sz w:val="20"/>
                <w:szCs w:val="20"/>
              </w:rPr>
              <w:t xml:space="preserve"> preguntas?</w:t>
            </w:r>
          </w:p>
          <w:p w:rsidR="00082F4B" w:rsidRDefault="00082F4B" w:rsidP="00E26953">
            <w:pPr>
              <w:jc w:val="both"/>
              <w:rPr>
                <w:rFonts w:ascii="Tw Cen MT" w:hAnsi="Tw Cen MT"/>
                <w:sz w:val="20"/>
                <w:szCs w:val="20"/>
              </w:rPr>
            </w:pPr>
            <w:r>
              <w:rPr>
                <w:rFonts w:ascii="Tw Cen MT" w:hAnsi="Tw Cen MT"/>
                <w:sz w:val="20"/>
                <w:szCs w:val="20"/>
              </w:rPr>
              <w:t>¿</w:t>
            </w:r>
            <w:r w:rsidR="00400A8F">
              <w:rPr>
                <w:rFonts w:ascii="Tw Cen MT" w:hAnsi="Tw Cen MT"/>
                <w:sz w:val="20"/>
                <w:szCs w:val="20"/>
              </w:rPr>
              <w:t>Establece</w:t>
            </w:r>
            <w:r>
              <w:rPr>
                <w:rFonts w:ascii="Tw Cen MT" w:hAnsi="Tw Cen MT"/>
                <w:sz w:val="20"/>
                <w:szCs w:val="20"/>
              </w:rPr>
              <w:t xml:space="preserve"> su opinión personal del tema?</w:t>
            </w:r>
          </w:p>
          <w:p w:rsidR="00082F4B" w:rsidRDefault="00082F4B" w:rsidP="00E26953">
            <w:pPr>
              <w:jc w:val="both"/>
              <w:rPr>
                <w:rFonts w:ascii="Tw Cen MT" w:hAnsi="Tw Cen MT"/>
                <w:sz w:val="20"/>
                <w:szCs w:val="20"/>
              </w:rPr>
            </w:pPr>
            <w:r>
              <w:rPr>
                <w:rFonts w:ascii="Tw Cen MT" w:hAnsi="Tw Cen MT"/>
                <w:sz w:val="20"/>
                <w:szCs w:val="20"/>
              </w:rPr>
              <w:t>¿Tiene coherencia el Texto?</w:t>
            </w:r>
          </w:p>
          <w:p w:rsidR="008E3E33" w:rsidRPr="00016C11" w:rsidRDefault="00082F4B" w:rsidP="00E26953">
            <w:pPr>
              <w:jc w:val="both"/>
              <w:rPr>
                <w:rFonts w:ascii="Tw Cen MT" w:hAnsi="Tw Cen MT"/>
                <w:sz w:val="20"/>
                <w:szCs w:val="20"/>
              </w:rPr>
            </w:pPr>
            <w:r>
              <w:rPr>
                <w:rFonts w:ascii="Tw Cen MT" w:hAnsi="Tw Cen MT"/>
                <w:sz w:val="20"/>
                <w:szCs w:val="20"/>
              </w:rPr>
              <w:t>Escribe tu opinión personal sobre el tema y el relato histórico analizado.</w:t>
            </w:r>
          </w:p>
        </w:tc>
        <w:tc>
          <w:tcPr>
            <w:tcW w:w="1941" w:type="dxa"/>
            <w:vMerge/>
          </w:tcPr>
          <w:p w:rsidR="007F4063" w:rsidRPr="00016C11" w:rsidRDefault="007F4063" w:rsidP="00AD0D56">
            <w:pPr>
              <w:rPr>
                <w:rFonts w:ascii="Tw Cen MT" w:hAnsi="Tw Cen MT"/>
                <w:sz w:val="20"/>
                <w:szCs w:val="20"/>
              </w:rPr>
            </w:pPr>
          </w:p>
        </w:tc>
      </w:tr>
      <w:tr w:rsidR="0064305D" w:rsidTr="00400A8F">
        <w:trPr>
          <w:cantSplit/>
          <w:trHeight w:val="513"/>
          <w:jc w:val="center"/>
        </w:trPr>
        <w:tc>
          <w:tcPr>
            <w:tcW w:w="484"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648" w:type="dxa"/>
            <w:tcBorders>
              <w:top w:val="dashSmallGap" w:sz="4" w:space="0" w:color="auto"/>
              <w:left w:val="dashSmallGap" w:sz="4" w:space="0" w:color="auto"/>
              <w:bottom w:val="dashSmallGap" w:sz="4" w:space="0" w:color="auto"/>
              <w:right w:val="dashSmallGap" w:sz="4" w:space="0" w:color="auto"/>
            </w:tcBorders>
          </w:tcPr>
          <w:p w:rsidR="0064305D" w:rsidRPr="0064305D" w:rsidRDefault="00400A8F" w:rsidP="0064305D">
            <w:pPr>
              <w:rPr>
                <w:rFonts w:ascii="Tw Cen MT" w:eastAsia="Arial MT" w:hAnsi="Tw Cen MT" w:cs="Arial MT"/>
                <w:sz w:val="20"/>
                <w:szCs w:val="20"/>
              </w:rPr>
            </w:pPr>
            <w:r>
              <w:rPr>
                <w:rFonts w:ascii="Tw Cen MT" w:eastAsia="Arial MT" w:hAnsi="Tw Cen MT" w:cs="Arial MT"/>
                <w:sz w:val="20"/>
                <w:szCs w:val="20"/>
              </w:rPr>
              <w:t xml:space="preserve">Ensaya la lectura </w:t>
            </w:r>
            <w:r w:rsidR="0064305D" w:rsidRPr="0064305D">
              <w:rPr>
                <w:rFonts w:ascii="Tw Cen MT" w:eastAsia="Arial MT" w:hAnsi="Tw Cen MT" w:cs="Arial MT"/>
                <w:sz w:val="20"/>
                <w:szCs w:val="20"/>
              </w:rPr>
              <w:t>dramatizada de una</w:t>
            </w:r>
            <w:r>
              <w:rPr>
                <w:rFonts w:ascii="Tw Cen MT" w:eastAsia="Arial MT" w:hAnsi="Tw Cen MT" w:cs="Arial MT"/>
                <w:sz w:val="20"/>
                <w:szCs w:val="20"/>
              </w:rPr>
              <w:t xml:space="preserve"> </w:t>
            </w:r>
            <w:r w:rsidR="0064305D" w:rsidRPr="0064305D">
              <w:rPr>
                <w:rFonts w:ascii="Tw Cen MT" w:eastAsia="Arial MT" w:hAnsi="Tw Cen MT" w:cs="Arial MT"/>
                <w:sz w:val="20"/>
                <w:szCs w:val="20"/>
              </w:rPr>
              <w:t>obra de teatro.</w:t>
            </w:r>
            <w:r>
              <w:rPr>
                <w:rFonts w:ascii="Tw Cen MT" w:eastAsia="Arial MT" w:hAnsi="Tw Cen MT" w:cs="Arial MT"/>
                <w:sz w:val="20"/>
                <w:szCs w:val="20"/>
              </w:rPr>
              <w:t xml:space="preserve"> </w:t>
            </w:r>
            <w:r w:rsidR="0064305D" w:rsidRPr="0064305D">
              <w:rPr>
                <w:rFonts w:ascii="Tw Cen MT" w:eastAsia="Arial MT" w:hAnsi="Tw Cen MT" w:cs="Arial MT"/>
                <w:sz w:val="20"/>
                <w:szCs w:val="20"/>
              </w:rPr>
              <w:t>Usa signos de</w:t>
            </w:r>
          </w:p>
          <w:p w:rsidR="0064305D" w:rsidRPr="0064305D" w:rsidRDefault="0064305D" w:rsidP="0064305D">
            <w:pPr>
              <w:rPr>
                <w:rFonts w:ascii="Tw Cen MT" w:eastAsia="Arial MT" w:hAnsi="Tw Cen MT" w:cs="Arial MT"/>
                <w:sz w:val="20"/>
                <w:szCs w:val="20"/>
              </w:rPr>
            </w:pPr>
            <w:r w:rsidRPr="0064305D">
              <w:rPr>
                <w:rFonts w:ascii="Tw Cen MT" w:eastAsia="Arial MT" w:hAnsi="Tw Cen MT" w:cs="Arial MT"/>
                <w:sz w:val="20"/>
                <w:szCs w:val="20"/>
              </w:rPr>
              <w:t>interrogación y</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exclamación, así</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como acotaciones</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para mostrar la</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entonación en la</w:t>
            </w:r>
          </w:p>
          <w:p w:rsidR="007F4063" w:rsidRPr="00C42283" w:rsidRDefault="0064305D" w:rsidP="0064305D">
            <w:pPr>
              <w:rPr>
                <w:rFonts w:ascii="Tw Cen MT" w:eastAsia="Arial MT" w:hAnsi="Tw Cen MT" w:cs="Arial MT"/>
                <w:sz w:val="20"/>
                <w:szCs w:val="20"/>
              </w:rPr>
            </w:pPr>
            <w:r w:rsidRPr="0064305D">
              <w:rPr>
                <w:rFonts w:ascii="Tw Cen MT" w:eastAsia="Arial MT" w:hAnsi="Tw Cen MT" w:cs="Arial MT"/>
                <w:sz w:val="20"/>
                <w:szCs w:val="20"/>
              </w:rPr>
              <w:t>dramatización.</w:t>
            </w:r>
          </w:p>
        </w:tc>
        <w:tc>
          <w:tcPr>
            <w:tcW w:w="1421" w:type="dxa"/>
            <w:tcBorders>
              <w:top w:val="dashSmallGap" w:sz="4" w:space="0" w:color="auto"/>
              <w:left w:val="dashSmallGap" w:sz="4" w:space="0" w:color="auto"/>
              <w:bottom w:val="dashSmallGap" w:sz="4" w:space="0" w:color="auto"/>
              <w:right w:val="single" w:sz="3" w:space="0" w:color="000000"/>
            </w:tcBorders>
          </w:tcPr>
          <w:p w:rsidR="0064305D" w:rsidRPr="0064305D" w:rsidRDefault="0064305D" w:rsidP="0064305D">
            <w:pPr>
              <w:rPr>
                <w:rFonts w:ascii="Tw Cen MT" w:hAnsi="Tw Cen MT"/>
                <w:sz w:val="20"/>
                <w:szCs w:val="20"/>
              </w:rPr>
            </w:pPr>
            <w:r w:rsidRPr="0064305D">
              <w:rPr>
                <w:rFonts w:ascii="Tw Cen MT" w:hAnsi="Tw Cen MT"/>
                <w:sz w:val="20"/>
                <w:szCs w:val="20"/>
              </w:rPr>
              <w:t>¡Tercera llamada!...</w:t>
            </w:r>
          </w:p>
          <w:p w:rsidR="0064305D" w:rsidRPr="0064305D" w:rsidRDefault="0064305D" w:rsidP="0064305D">
            <w:pPr>
              <w:rPr>
                <w:rFonts w:ascii="Tw Cen MT" w:hAnsi="Tw Cen MT"/>
                <w:sz w:val="20"/>
                <w:szCs w:val="20"/>
              </w:rPr>
            </w:pPr>
            <w:r w:rsidRPr="0064305D">
              <w:rPr>
                <w:rFonts w:ascii="Tw Cen MT" w:hAnsi="Tw Cen MT"/>
                <w:sz w:val="20"/>
                <w:szCs w:val="20"/>
              </w:rPr>
              <w:t>Presentación de la</w:t>
            </w:r>
          </w:p>
          <w:p w:rsidR="007F4063" w:rsidRPr="00AD0D56" w:rsidRDefault="0064305D" w:rsidP="0064305D">
            <w:pPr>
              <w:rPr>
                <w:rFonts w:ascii="Tw Cen MT" w:hAnsi="Tw Cen MT"/>
                <w:sz w:val="20"/>
                <w:szCs w:val="20"/>
              </w:rPr>
            </w:pPr>
            <w:r w:rsidRPr="0064305D">
              <w:rPr>
                <w:rFonts w:ascii="Tw Cen MT" w:hAnsi="Tw Cen MT"/>
                <w:sz w:val="20"/>
                <w:szCs w:val="20"/>
              </w:rPr>
              <w:t>obra de teatro</w:t>
            </w:r>
          </w:p>
        </w:tc>
        <w:tc>
          <w:tcPr>
            <w:tcW w:w="5916" w:type="dxa"/>
          </w:tcPr>
          <w:p w:rsidR="00961D29" w:rsidRPr="00016C11" w:rsidRDefault="00F60C2C" w:rsidP="00E26953">
            <w:pPr>
              <w:jc w:val="both"/>
              <w:rPr>
                <w:rFonts w:ascii="Tw Cen MT" w:hAnsi="Tw Cen MT"/>
                <w:sz w:val="20"/>
                <w:szCs w:val="20"/>
              </w:rPr>
            </w:pPr>
            <w:r>
              <w:rPr>
                <w:rFonts w:ascii="Tw Cen MT" w:hAnsi="Tw Cen MT"/>
                <w:sz w:val="20"/>
                <w:szCs w:val="20"/>
              </w:rPr>
              <w:t xml:space="preserve">Lee a los miembros de tu familia la adaptación teatral de la obra “La camisa del hombre feliz” que se encuentra en tu libro de texto en la </w:t>
            </w:r>
            <w:r w:rsidRPr="00400A8F">
              <w:rPr>
                <w:rFonts w:ascii="Tw Cen MT" w:hAnsi="Tw Cen MT"/>
                <w:sz w:val="20"/>
                <w:szCs w:val="20"/>
                <w:u w:val="single"/>
              </w:rPr>
              <w:t>página 106</w:t>
            </w:r>
            <w:r>
              <w:rPr>
                <w:rFonts w:ascii="Tw Cen MT" w:hAnsi="Tw Cen MT"/>
                <w:sz w:val="20"/>
                <w:szCs w:val="20"/>
              </w:rPr>
              <w:t>. Deberás de realizar énfasis en las expresiones con signos de puntuación, para transmitir el sentimiento que se le imprime a la obra. Puedes realizar distintas voces y movimientos para desarrollar un mayor interés en tu público.</w:t>
            </w:r>
          </w:p>
        </w:tc>
        <w:tc>
          <w:tcPr>
            <w:tcW w:w="1941" w:type="dxa"/>
            <w:vMerge/>
          </w:tcPr>
          <w:p w:rsidR="007F4063" w:rsidRPr="00016C11" w:rsidRDefault="007F4063" w:rsidP="00AD0D56">
            <w:pPr>
              <w:rPr>
                <w:rFonts w:ascii="Tw Cen MT" w:hAnsi="Tw Cen MT"/>
                <w:sz w:val="20"/>
                <w:szCs w:val="20"/>
              </w:rPr>
            </w:pPr>
          </w:p>
        </w:tc>
      </w:tr>
      <w:tr w:rsidR="0064305D" w:rsidTr="00400A8F">
        <w:trPr>
          <w:cantSplit/>
          <w:trHeight w:val="423"/>
          <w:jc w:val="center"/>
        </w:trPr>
        <w:tc>
          <w:tcPr>
            <w:tcW w:w="484"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64305D" w:rsidP="00AD0D56">
            <w:pPr>
              <w:rPr>
                <w:rFonts w:ascii="Tw Cen MT" w:eastAsia="Arial MT" w:hAnsi="Tw Cen MT" w:cs="Arial MT"/>
                <w:sz w:val="20"/>
                <w:szCs w:val="20"/>
              </w:rPr>
            </w:pPr>
            <w:r>
              <w:rPr>
                <w:rFonts w:ascii="Tw Cen MT" w:eastAsia="Arial MT" w:hAnsi="Tw Cen MT" w:cs="Arial MT"/>
                <w:sz w:val="20"/>
                <w:szCs w:val="20"/>
              </w:rPr>
              <w:t xml:space="preserve">Lengua materna </w:t>
            </w:r>
          </w:p>
        </w:tc>
        <w:tc>
          <w:tcPr>
            <w:tcW w:w="2648" w:type="dxa"/>
            <w:tcBorders>
              <w:top w:val="dashSmallGap" w:sz="4" w:space="0" w:color="auto"/>
              <w:left w:val="dashSmallGap" w:sz="4" w:space="0" w:color="auto"/>
              <w:bottom w:val="dashSmallGap" w:sz="4" w:space="0" w:color="auto"/>
              <w:right w:val="dashSmallGap" w:sz="4" w:space="0" w:color="auto"/>
            </w:tcBorders>
          </w:tcPr>
          <w:p w:rsidR="0064305D" w:rsidRPr="0064305D" w:rsidRDefault="0064305D" w:rsidP="0064305D">
            <w:pPr>
              <w:pStyle w:val="Default"/>
              <w:rPr>
                <w:rFonts w:ascii="Tw Cen MT" w:eastAsia="Arial MT" w:hAnsi="Tw Cen MT" w:cs="Arial MT"/>
                <w:sz w:val="20"/>
                <w:szCs w:val="20"/>
              </w:rPr>
            </w:pPr>
            <w:r>
              <w:rPr>
                <w:rFonts w:ascii="Tw Cen MT" w:eastAsia="Arial MT" w:hAnsi="Tw Cen MT" w:cs="Arial MT"/>
                <w:sz w:val="20"/>
                <w:szCs w:val="20"/>
              </w:rPr>
              <w:t xml:space="preserve">Reconoce diversas </w:t>
            </w:r>
            <w:r w:rsidRPr="0064305D">
              <w:rPr>
                <w:rFonts w:ascii="Tw Cen MT" w:eastAsia="Arial MT" w:hAnsi="Tw Cen MT" w:cs="Arial MT"/>
                <w:sz w:val="20"/>
                <w:szCs w:val="20"/>
              </w:rPr>
              <w:t>prácticas para el</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tratamiento de</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malestares.</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Recupera</w:t>
            </w:r>
          </w:p>
          <w:p w:rsidR="00F469E3" w:rsidRDefault="0064305D" w:rsidP="0064305D">
            <w:pPr>
              <w:pStyle w:val="Default"/>
              <w:rPr>
                <w:rFonts w:ascii="Tw Cen MT" w:eastAsia="Arial MT" w:hAnsi="Tw Cen MT" w:cs="Arial MT"/>
                <w:sz w:val="20"/>
                <w:szCs w:val="20"/>
              </w:rPr>
            </w:pPr>
            <w:r w:rsidRPr="0064305D">
              <w:rPr>
                <w:rFonts w:ascii="Tw Cen MT" w:eastAsia="Arial MT" w:hAnsi="Tw Cen MT" w:cs="Arial MT"/>
                <w:sz w:val="20"/>
                <w:szCs w:val="20"/>
              </w:rPr>
              <w:t>información de</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diversas fuentes para</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explicar un tema.</w:t>
            </w:r>
          </w:p>
          <w:p w:rsidR="0064305D" w:rsidRPr="00AD0D56" w:rsidRDefault="0064305D" w:rsidP="0064305D">
            <w:pPr>
              <w:pStyle w:val="Default"/>
              <w:rPr>
                <w:rFonts w:ascii="Tw Cen MT" w:eastAsia="Arial MT" w:hAnsi="Tw Cen MT" w:cs="Arial MT"/>
                <w:sz w:val="20"/>
                <w:szCs w:val="20"/>
              </w:rPr>
            </w:pPr>
          </w:p>
        </w:tc>
        <w:tc>
          <w:tcPr>
            <w:tcW w:w="1421" w:type="dxa"/>
            <w:tcBorders>
              <w:top w:val="dashSmallGap" w:sz="4" w:space="0" w:color="auto"/>
              <w:left w:val="dashSmallGap" w:sz="4" w:space="0" w:color="auto"/>
              <w:bottom w:val="dashSmallGap" w:sz="4" w:space="0" w:color="auto"/>
              <w:right w:val="single" w:sz="3" w:space="0" w:color="000000"/>
            </w:tcBorders>
          </w:tcPr>
          <w:p w:rsidR="0064305D" w:rsidRPr="0064305D" w:rsidRDefault="0064305D" w:rsidP="0064305D">
            <w:pPr>
              <w:rPr>
                <w:rFonts w:ascii="Tw Cen MT" w:eastAsia="Arial MT" w:hAnsi="Tw Cen MT" w:cs="Arial MT"/>
                <w:sz w:val="20"/>
                <w:szCs w:val="20"/>
              </w:rPr>
            </w:pPr>
            <w:r>
              <w:rPr>
                <w:rFonts w:ascii="Tw Cen MT" w:eastAsia="Arial MT" w:hAnsi="Tw Cen MT" w:cs="Arial MT"/>
                <w:sz w:val="20"/>
                <w:szCs w:val="20"/>
              </w:rPr>
              <w:t xml:space="preserve">Reconocimiento de </w:t>
            </w:r>
            <w:r w:rsidRPr="0064305D">
              <w:rPr>
                <w:rFonts w:ascii="Tw Cen MT" w:eastAsia="Arial MT" w:hAnsi="Tw Cen MT" w:cs="Arial MT"/>
                <w:sz w:val="20"/>
                <w:szCs w:val="20"/>
              </w:rPr>
              <w:t>prácticas diversas</w:t>
            </w:r>
          </w:p>
          <w:p w:rsidR="0064305D" w:rsidRPr="0064305D" w:rsidRDefault="0064305D" w:rsidP="0064305D">
            <w:pPr>
              <w:rPr>
                <w:rFonts w:ascii="Tw Cen MT" w:eastAsia="Arial MT" w:hAnsi="Tw Cen MT" w:cs="Arial MT"/>
                <w:sz w:val="20"/>
                <w:szCs w:val="20"/>
              </w:rPr>
            </w:pPr>
            <w:r w:rsidRPr="0064305D">
              <w:rPr>
                <w:rFonts w:ascii="Tw Cen MT" w:eastAsia="Arial MT" w:hAnsi="Tw Cen MT" w:cs="Arial MT"/>
                <w:sz w:val="20"/>
                <w:szCs w:val="20"/>
              </w:rPr>
              <w:t>para el tratamiento</w:t>
            </w:r>
          </w:p>
          <w:p w:rsidR="007F4063" w:rsidRPr="00AD0D56" w:rsidRDefault="0064305D" w:rsidP="0064305D">
            <w:pPr>
              <w:rPr>
                <w:rFonts w:ascii="Tw Cen MT" w:eastAsia="Arial MT" w:hAnsi="Tw Cen MT" w:cs="Arial MT"/>
                <w:sz w:val="20"/>
                <w:szCs w:val="20"/>
              </w:rPr>
            </w:pPr>
            <w:r w:rsidRPr="0064305D">
              <w:rPr>
                <w:rFonts w:ascii="Tw Cen MT" w:eastAsia="Arial MT" w:hAnsi="Tw Cen MT" w:cs="Arial MT"/>
                <w:sz w:val="20"/>
                <w:szCs w:val="20"/>
              </w:rPr>
              <w:t>de malestares</w:t>
            </w:r>
          </w:p>
        </w:tc>
        <w:tc>
          <w:tcPr>
            <w:tcW w:w="5916" w:type="dxa"/>
          </w:tcPr>
          <w:p w:rsidR="00071FBB" w:rsidRDefault="00285B2C" w:rsidP="001C044D">
            <w:pPr>
              <w:jc w:val="both"/>
              <w:rPr>
                <w:rFonts w:ascii="Tw Cen MT" w:hAnsi="Tw Cen MT"/>
                <w:sz w:val="20"/>
                <w:szCs w:val="20"/>
              </w:rPr>
            </w:pPr>
            <w:r>
              <w:rPr>
                <w:rFonts w:ascii="Tw Cen MT" w:hAnsi="Tw Cen MT"/>
                <w:sz w:val="20"/>
                <w:szCs w:val="20"/>
              </w:rPr>
              <w:t>Completa en tu cuaderno la siguiente tabla, sobre el tratamiento de enfermedades con remedios caseros o medicina herbolaria, así mismo como la utilización de medicina moderna o química. Puedes solicitar ayuda a tus familiares o investigar en internet en dado caso que tengas disponible.</w:t>
            </w:r>
          </w:p>
          <w:tbl>
            <w:tblPr>
              <w:tblStyle w:val="Tablaconcuadrcula"/>
              <w:tblW w:w="0" w:type="auto"/>
              <w:tblLook w:val="04A0"/>
            </w:tblPr>
            <w:tblGrid>
              <w:gridCol w:w="2177"/>
              <w:gridCol w:w="1985"/>
              <w:gridCol w:w="1275"/>
            </w:tblGrid>
            <w:tr w:rsidR="00285B2C" w:rsidTr="00400A8F">
              <w:tc>
                <w:tcPr>
                  <w:tcW w:w="2177"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Enfermedad o molestia</w:t>
                  </w:r>
                </w:p>
              </w:tc>
              <w:tc>
                <w:tcPr>
                  <w:tcW w:w="1985"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Medicina herbolaria o remedio casero</w:t>
                  </w:r>
                </w:p>
              </w:tc>
              <w:tc>
                <w:tcPr>
                  <w:tcW w:w="1275"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 xml:space="preserve">Medicina química </w:t>
                  </w:r>
                </w:p>
              </w:tc>
            </w:tr>
            <w:tr w:rsidR="00285B2C" w:rsidTr="00400A8F">
              <w:tc>
                <w:tcPr>
                  <w:tcW w:w="2177"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Dolor de cabeza</w:t>
                  </w:r>
                </w:p>
              </w:tc>
              <w:tc>
                <w:tcPr>
                  <w:tcW w:w="1985"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Amarrar un trapo húmedo en la frente.</w:t>
                  </w:r>
                </w:p>
              </w:tc>
              <w:tc>
                <w:tcPr>
                  <w:tcW w:w="1275"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Tomar paracetamol</w:t>
                  </w:r>
                </w:p>
              </w:tc>
            </w:tr>
            <w:tr w:rsidR="00285B2C" w:rsidTr="00400A8F">
              <w:tc>
                <w:tcPr>
                  <w:tcW w:w="2177"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 xml:space="preserve">Acné </w:t>
                  </w:r>
                </w:p>
              </w:tc>
              <w:tc>
                <w:tcPr>
                  <w:tcW w:w="1985" w:type="dxa"/>
                  <w:shd w:val="clear" w:color="auto" w:fill="F2F2F2" w:themeFill="background1" w:themeFillShade="F2"/>
                </w:tcPr>
                <w:p w:rsidR="00285B2C" w:rsidRDefault="00285B2C" w:rsidP="001C044D">
                  <w:pPr>
                    <w:jc w:val="both"/>
                    <w:rPr>
                      <w:rFonts w:ascii="Tw Cen MT" w:hAnsi="Tw Cen MT"/>
                      <w:sz w:val="20"/>
                      <w:szCs w:val="20"/>
                    </w:rPr>
                  </w:pPr>
                </w:p>
              </w:tc>
              <w:tc>
                <w:tcPr>
                  <w:tcW w:w="1275" w:type="dxa"/>
                  <w:shd w:val="clear" w:color="auto" w:fill="F2F2F2" w:themeFill="background1" w:themeFillShade="F2"/>
                </w:tcPr>
                <w:p w:rsidR="00285B2C" w:rsidRDefault="00285B2C" w:rsidP="001C044D">
                  <w:pPr>
                    <w:jc w:val="both"/>
                    <w:rPr>
                      <w:rFonts w:ascii="Tw Cen MT" w:hAnsi="Tw Cen MT"/>
                      <w:sz w:val="20"/>
                      <w:szCs w:val="20"/>
                    </w:rPr>
                  </w:pPr>
                </w:p>
              </w:tc>
            </w:tr>
            <w:tr w:rsidR="00285B2C" w:rsidTr="00400A8F">
              <w:tc>
                <w:tcPr>
                  <w:tcW w:w="2177"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 xml:space="preserve">Dolor de estomago </w:t>
                  </w:r>
                </w:p>
              </w:tc>
              <w:tc>
                <w:tcPr>
                  <w:tcW w:w="1985" w:type="dxa"/>
                  <w:shd w:val="clear" w:color="auto" w:fill="F2F2F2" w:themeFill="background1" w:themeFillShade="F2"/>
                </w:tcPr>
                <w:p w:rsidR="00285B2C" w:rsidRDefault="00285B2C" w:rsidP="001C044D">
                  <w:pPr>
                    <w:jc w:val="both"/>
                    <w:rPr>
                      <w:rFonts w:ascii="Tw Cen MT" w:hAnsi="Tw Cen MT"/>
                      <w:sz w:val="20"/>
                      <w:szCs w:val="20"/>
                    </w:rPr>
                  </w:pPr>
                </w:p>
              </w:tc>
              <w:tc>
                <w:tcPr>
                  <w:tcW w:w="1275" w:type="dxa"/>
                  <w:shd w:val="clear" w:color="auto" w:fill="F2F2F2" w:themeFill="background1" w:themeFillShade="F2"/>
                </w:tcPr>
                <w:p w:rsidR="00285B2C" w:rsidRDefault="00285B2C" w:rsidP="001C044D">
                  <w:pPr>
                    <w:jc w:val="both"/>
                    <w:rPr>
                      <w:rFonts w:ascii="Tw Cen MT" w:hAnsi="Tw Cen MT"/>
                      <w:sz w:val="20"/>
                      <w:szCs w:val="20"/>
                    </w:rPr>
                  </w:pPr>
                </w:p>
              </w:tc>
            </w:tr>
            <w:tr w:rsidR="00285B2C" w:rsidTr="00400A8F">
              <w:tc>
                <w:tcPr>
                  <w:tcW w:w="2177" w:type="dxa"/>
                  <w:shd w:val="clear" w:color="auto" w:fill="F2F2F2" w:themeFill="background1" w:themeFillShade="F2"/>
                </w:tcPr>
                <w:p w:rsidR="00285B2C" w:rsidRDefault="00285B2C" w:rsidP="001C044D">
                  <w:pPr>
                    <w:jc w:val="both"/>
                    <w:rPr>
                      <w:rFonts w:ascii="Tw Cen MT" w:hAnsi="Tw Cen MT"/>
                      <w:sz w:val="20"/>
                      <w:szCs w:val="20"/>
                    </w:rPr>
                  </w:pPr>
                  <w:r>
                    <w:rPr>
                      <w:rFonts w:ascii="Tw Cen MT" w:hAnsi="Tw Cen MT"/>
                      <w:sz w:val="20"/>
                      <w:szCs w:val="20"/>
                    </w:rPr>
                    <w:t xml:space="preserve">Quemadura </w:t>
                  </w:r>
                </w:p>
              </w:tc>
              <w:tc>
                <w:tcPr>
                  <w:tcW w:w="1985" w:type="dxa"/>
                  <w:shd w:val="clear" w:color="auto" w:fill="F2F2F2" w:themeFill="background1" w:themeFillShade="F2"/>
                </w:tcPr>
                <w:p w:rsidR="00285B2C" w:rsidRDefault="00285B2C" w:rsidP="001C044D">
                  <w:pPr>
                    <w:jc w:val="both"/>
                    <w:rPr>
                      <w:rFonts w:ascii="Tw Cen MT" w:hAnsi="Tw Cen MT"/>
                      <w:sz w:val="20"/>
                      <w:szCs w:val="20"/>
                    </w:rPr>
                  </w:pPr>
                </w:p>
              </w:tc>
              <w:tc>
                <w:tcPr>
                  <w:tcW w:w="1275" w:type="dxa"/>
                  <w:shd w:val="clear" w:color="auto" w:fill="F2F2F2" w:themeFill="background1" w:themeFillShade="F2"/>
                </w:tcPr>
                <w:p w:rsidR="00285B2C" w:rsidRDefault="00285B2C" w:rsidP="001C044D">
                  <w:pPr>
                    <w:jc w:val="both"/>
                    <w:rPr>
                      <w:rFonts w:ascii="Tw Cen MT" w:hAnsi="Tw Cen MT"/>
                      <w:sz w:val="20"/>
                      <w:szCs w:val="20"/>
                    </w:rPr>
                  </w:pPr>
                </w:p>
              </w:tc>
            </w:tr>
          </w:tbl>
          <w:p w:rsidR="00285B2C" w:rsidRPr="00016C11" w:rsidRDefault="00285B2C" w:rsidP="001C044D">
            <w:pPr>
              <w:jc w:val="both"/>
              <w:rPr>
                <w:rFonts w:ascii="Tw Cen MT" w:hAnsi="Tw Cen MT"/>
                <w:sz w:val="20"/>
                <w:szCs w:val="20"/>
              </w:rPr>
            </w:pPr>
          </w:p>
        </w:tc>
        <w:tc>
          <w:tcPr>
            <w:tcW w:w="1941" w:type="dxa"/>
            <w:vMerge/>
          </w:tcPr>
          <w:p w:rsidR="007F4063" w:rsidRPr="00016C11" w:rsidRDefault="007F4063" w:rsidP="00AD0D56">
            <w:pPr>
              <w:rPr>
                <w:rFonts w:ascii="Tw Cen MT" w:hAnsi="Tw Cen MT"/>
                <w:sz w:val="20"/>
                <w:szCs w:val="20"/>
              </w:rPr>
            </w:pPr>
          </w:p>
        </w:tc>
      </w:tr>
      <w:tr w:rsidR="0064305D" w:rsidTr="00400A8F">
        <w:trPr>
          <w:cantSplit/>
          <w:trHeight w:val="630"/>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64305D" w:rsidP="0064305D">
            <w:pPr>
              <w:rPr>
                <w:rFonts w:ascii="Tw Cen MT" w:eastAsia="Arial MT" w:hAnsi="Tw Cen MT" w:cs="Arial MT"/>
                <w:sz w:val="20"/>
                <w:szCs w:val="20"/>
              </w:rPr>
            </w:pPr>
            <w:r>
              <w:rPr>
                <w:rFonts w:ascii="Tw Cen MT" w:eastAsia="Arial MT" w:hAnsi="Tw Cen MT" w:cs="Arial MT"/>
                <w:sz w:val="20"/>
                <w:szCs w:val="20"/>
              </w:rPr>
              <w:t>Lengua materna</w:t>
            </w:r>
          </w:p>
        </w:tc>
        <w:tc>
          <w:tcPr>
            <w:tcW w:w="2648" w:type="dxa"/>
            <w:tcBorders>
              <w:top w:val="dashSmallGap" w:sz="4" w:space="0" w:color="auto"/>
              <w:left w:val="dashSmallGap" w:sz="4" w:space="0" w:color="auto"/>
              <w:bottom w:val="dashSmallGap" w:sz="4" w:space="0" w:color="auto"/>
              <w:right w:val="dashSmallGap" w:sz="4" w:space="0" w:color="auto"/>
            </w:tcBorders>
          </w:tcPr>
          <w:p w:rsidR="0064305D" w:rsidRPr="0064305D" w:rsidRDefault="0064305D" w:rsidP="0064305D">
            <w:pPr>
              <w:rPr>
                <w:rFonts w:ascii="Tw Cen MT" w:eastAsia="Arial MT" w:hAnsi="Tw Cen MT" w:cs="Arial MT"/>
                <w:sz w:val="20"/>
                <w:szCs w:val="20"/>
              </w:rPr>
            </w:pPr>
            <w:r>
              <w:rPr>
                <w:rFonts w:ascii="Tw Cen MT" w:eastAsia="Arial MT" w:hAnsi="Tw Cen MT" w:cs="Arial MT"/>
                <w:sz w:val="20"/>
                <w:szCs w:val="20"/>
              </w:rPr>
              <w:t xml:space="preserve">Comprende el </w:t>
            </w:r>
            <w:r w:rsidRPr="0064305D">
              <w:rPr>
                <w:rFonts w:ascii="Tw Cen MT" w:eastAsia="Arial MT" w:hAnsi="Tw Cen MT" w:cs="Arial MT"/>
                <w:sz w:val="20"/>
                <w:szCs w:val="20"/>
              </w:rPr>
              <w:t>significado de textos</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de la tradición oral.</w:t>
            </w:r>
          </w:p>
          <w:p w:rsidR="0064305D" w:rsidRPr="0064305D" w:rsidRDefault="0064305D" w:rsidP="0064305D">
            <w:pPr>
              <w:rPr>
                <w:rFonts w:ascii="Tw Cen MT" w:eastAsia="Arial MT" w:hAnsi="Tw Cen MT" w:cs="Arial MT"/>
                <w:sz w:val="20"/>
                <w:szCs w:val="20"/>
              </w:rPr>
            </w:pPr>
            <w:r>
              <w:rPr>
                <w:rFonts w:ascii="Tw Cen MT" w:eastAsia="Arial MT" w:hAnsi="Tw Cen MT" w:cs="Arial MT"/>
                <w:sz w:val="20"/>
                <w:szCs w:val="20"/>
              </w:rPr>
              <w:t xml:space="preserve">Conoce y aprecia </w:t>
            </w:r>
            <w:r w:rsidRPr="0064305D">
              <w:rPr>
                <w:rFonts w:ascii="Tw Cen MT" w:eastAsia="Arial MT" w:hAnsi="Tw Cen MT" w:cs="Arial MT"/>
                <w:sz w:val="20"/>
                <w:szCs w:val="20"/>
              </w:rPr>
              <w:t>diferentes</w:t>
            </w:r>
          </w:p>
          <w:p w:rsidR="0064305D" w:rsidRPr="0064305D" w:rsidRDefault="0064305D" w:rsidP="0064305D">
            <w:pPr>
              <w:rPr>
                <w:rFonts w:ascii="Tw Cen MT" w:eastAsia="Arial MT" w:hAnsi="Tw Cen MT" w:cs="Arial MT"/>
                <w:sz w:val="20"/>
                <w:szCs w:val="20"/>
              </w:rPr>
            </w:pPr>
            <w:r w:rsidRPr="0064305D">
              <w:rPr>
                <w:rFonts w:ascii="Tw Cen MT" w:eastAsia="Arial MT" w:hAnsi="Tw Cen MT" w:cs="Arial MT"/>
                <w:sz w:val="20"/>
                <w:szCs w:val="20"/>
              </w:rPr>
              <w:t>Manifestaciones</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culturales y</w:t>
            </w:r>
          </w:p>
          <w:p w:rsidR="007F4063" w:rsidRDefault="0064305D" w:rsidP="0064305D">
            <w:pPr>
              <w:rPr>
                <w:rFonts w:ascii="Tw Cen MT" w:eastAsia="Arial MT" w:hAnsi="Tw Cen MT" w:cs="Arial MT"/>
                <w:sz w:val="20"/>
                <w:szCs w:val="20"/>
              </w:rPr>
            </w:pPr>
            <w:r w:rsidRPr="0064305D">
              <w:rPr>
                <w:rFonts w:ascii="Tw Cen MT" w:eastAsia="Arial MT" w:hAnsi="Tw Cen MT" w:cs="Arial MT"/>
                <w:sz w:val="20"/>
                <w:szCs w:val="20"/>
              </w:rPr>
              <w:t>lingüísticas de</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México.</w:t>
            </w:r>
          </w:p>
          <w:p w:rsidR="0064305D" w:rsidRPr="00AD0D56" w:rsidRDefault="0064305D" w:rsidP="0064305D">
            <w:pPr>
              <w:rPr>
                <w:rFonts w:ascii="Tw Cen MT" w:eastAsia="Arial MT" w:hAnsi="Tw Cen MT" w:cs="Arial MT"/>
                <w:sz w:val="20"/>
                <w:szCs w:val="20"/>
              </w:rPr>
            </w:pPr>
          </w:p>
        </w:tc>
        <w:tc>
          <w:tcPr>
            <w:tcW w:w="1421" w:type="dxa"/>
            <w:tcBorders>
              <w:top w:val="dashSmallGap" w:sz="4" w:space="0" w:color="auto"/>
              <w:left w:val="dashSmallGap" w:sz="4" w:space="0" w:color="auto"/>
              <w:bottom w:val="dashSmallGap" w:sz="4" w:space="0" w:color="auto"/>
              <w:right w:val="single" w:sz="3" w:space="0" w:color="000000"/>
            </w:tcBorders>
          </w:tcPr>
          <w:p w:rsidR="0064305D" w:rsidRPr="0064305D" w:rsidRDefault="0064305D" w:rsidP="0064305D">
            <w:pPr>
              <w:rPr>
                <w:rFonts w:ascii="Tw Cen MT" w:eastAsia="Arial MT" w:hAnsi="Tw Cen MT" w:cs="Arial MT"/>
                <w:sz w:val="20"/>
                <w:szCs w:val="20"/>
              </w:rPr>
            </w:pPr>
            <w:r w:rsidRPr="0064305D">
              <w:rPr>
                <w:rFonts w:ascii="Tw Cen MT" w:eastAsia="Arial MT" w:hAnsi="Tw Cen MT" w:cs="Arial MT"/>
                <w:sz w:val="20"/>
                <w:szCs w:val="20"/>
              </w:rPr>
              <w:t>Poemas y canciones</w:t>
            </w:r>
          </w:p>
          <w:p w:rsidR="0064305D" w:rsidRPr="0064305D" w:rsidRDefault="0064305D" w:rsidP="0064305D">
            <w:pPr>
              <w:rPr>
                <w:rFonts w:ascii="Tw Cen MT" w:eastAsia="Arial MT" w:hAnsi="Tw Cen MT" w:cs="Arial MT"/>
                <w:sz w:val="20"/>
                <w:szCs w:val="20"/>
              </w:rPr>
            </w:pPr>
            <w:r w:rsidRPr="0064305D">
              <w:rPr>
                <w:rFonts w:ascii="Tw Cen MT" w:eastAsia="Arial MT" w:hAnsi="Tw Cen MT" w:cs="Arial MT"/>
                <w:sz w:val="20"/>
                <w:szCs w:val="20"/>
              </w:rPr>
              <w:t>de mi comunidad o</w:t>
            </w:r>
          </w:p>
          <w:p w:rsidR="00F469E3" w:rsidRPr="00AD0D56" w:rsidRDefault="0064305D" w:rsidP="0064305D">
            <w:pPr>
              <w:rPr>
                <w:rFonts w:ascii="Tw Cen MT" w:eastAsia="Arial MT" w:hAnsi="Tw Cen MT" w:cs="Arial MT"/>
                <w:sz w:val="20"/>
                <w:szCs w:val="20"/>
              </w:rPr>
            </w:pPr>
            <w:r w:rsidRPr="0064305D">
              <w:rPr>
                <w:rFonts w:ascii="Tw Cen MT" w:eastAsia="Arial MT" w:hAnsi="Tw Cen MT" w:cs="Arial MT"/>
                <w:sz w:val="20"/>
                <w:szCs w:val="20"/>
              </w:rPr>
              <w:t>región</w:t>
            </w:r>
          </w:p>
        </w:tc>
        <w:tc>
          <w:tcPr>
            <w:tcW w:w="5916" w:type="dxa"/>
          </w:tcPr>
          <w:p w:rsidR="005D2F1B" w:rsidRDefault="00D7675C" w:rsidP="005B46AA">
            <w:pPr>
              <w:jc w:val="both"/>
              <w:rPr>
                <w:rFonts w:ascii="Tw Cen MT" w:hAnsi="Tw Cen MT"/>
                <w:sz w:val="20"/>
                <w:szCs w:val="20"/>
              </w:rPr>
            </w:pPr>
            <w:r>
              <w:rPr>
                <w:rFonts w:ascii="Tw Cen MT" w:hAnsi="Tw Cen MT"/>
                <w:sz w:val="20"/>
                <w:szCs w:val="20"/>
              </w:rPr>
              <w:t>Escribe en tu cuaderno un poema o canción que represente la cultura y tradiciones de tu comunidad, si en tu comunidad existe una canción o poema en alguna lengua indígena anótala en tu cuaderno.</w:t>
            </w:r>
            <w:bookmarkStart w:id="0" w:name="_GoBack"/>
            <w:bookmarkEnd w:id="0"/>
          </w:p>
          <w:p w:rsidR="00D7675C" w:rsidRDefault="00D7675C" w:rsidP="005B46AA">
            <w:pPr>
              <w:jc w:val="both"/>
              <w:rPr>
                <w:rFonts w:ascii="Tw Cen MT" w:hAnsi="Tw Cen MT"/>
                <w:sz w:val="20"/>
                <w:szCs w:val="20"/>
              </w:rPr>
            </w:pPr>
            <w:r>
              <w:rPr>
                <w:rFonts w:ascii="Tw Cen MT" w:hAnsi="Tw Cen MT"/>
                <w:sz w:val="20"/>
                <w:szCs w:val="20"/>
              </w:rPr>
              <w:t>Responde lo siguiente:</w:t>
            </w:r>
          </w:p>
          <w:p w:rsidR="00D7675C" w:rsidRDefault="00D7675C" w:rsidP="005B46AA">
            <w:pPr>
              <w:jc w:val="both"/>
              <w:rPr>
                <w:rFonts w:ascii="Tw Cen MT" w:hAnsi="Tw Cen MT"/>
                <w:sz w:val="20"/>
                <w:szCs w:val="20"/>
              </w:rPr>
            </w:pPr>
            <w:r>
              <w:rPr>
                <w:rFonts w:ascii="Tw Cen MT" w:hAnsi="Tw Cen MT"/>
                <w:sz w:val="20"/>
                <w:szCs w:val="20"/>
              </w:rPr>
              <w:t xml:space="preserve">¿Por qué son importantes los pueblos indígenas en México? </w:t>
            </w:r>
          </w:p>
          <w:p w:rsidR="00D7675C" w:rsidRDefault="00D7675C" w:rsidP="005B46AA">
            <w:pPr>
              <w:jc w:val="both"/>
              <w:rPr>
                <w:rFonts w:ascii="Tw Cen MT" w:hAnsi="Tw Cen MT"/>
                <w:sz w:val="20"/>
                <w:szCs w:val="20"/>
              </w:rPr>
            </w:pPr>
            <w:r>
              <w:rPr>
                <w:rFonts w:ascii="Tw Cen MT" w:hAnsi="Tw Cen MT"/>
                <w:sz w:val="20"/>
                <w:szCs w:val="20"/>
              </w:rPr>
              <w:t>¿Qué le aportan a la cultura del país?</w:t>
            </w:r>
          </w:p>
          <w:p w:rsidR="0051562D" w:rsidRDefault="0051562D" w:rsidP="005B46AA">
            <w:pPr>
              <w:jc w:val="both"/>
              <w:rPr>
                <w:rFonts w:ascii="Tw Cen MT" w:hAnsi="Tw Cen MT"/>
                <w:sz w:val="20"/>
                <w:szCs w:val="20"/>
              </w:rPr>
            </w:pPr>
            <w:r>
              <w:rPr>
                <w:rFonts w:ascii="Tw Cen MT" w:hAnsi="Tw Cen MT"/>
                <w:sz w:val="20"/>
                <w:szCs w:val="20"/>
              </w:rPr>
              <w:t>¿Qué tradiciones se celebran en tu comunidad?</w:t>
            </w:r>
          </w:p>
          <w:p w:rsidR="0051562D" w:rsidRPr="00016C11" w:rsidRDefault="0051562D" w:rsidP="005B46AA">
            <w:pPr>
              <w:jc w:val="both"/>
              <w:rPr>
                <w:rFonts w:ascii="Tw Cen MT" w:hAnsi="Tw Cen MT"/>
                <w:sz w:val="20"/>
                <w:szCs w:val="20"/>
              </w:rPr>
            </w:pPr>
            <w:r>
              <w:rPr>
                <w:rFonts w:ascii="Tw Cen MT" w:hAnsi="Tw Cen MT"/>
                <w:sz w:val="20"/>
                <w:szCs w:val="20"/>
              </w:rPr>
              <w:t>¿Existe alguna danza o baile regional representativo de tu estado? ¿Cuál es?</w:t>
            </w:r>
          </w:p>
        </w:tc>
        <w:tc>
          <w:tcPr>
            <w:tcW w:w="1941" w:type="dxa"/>
            <w:vMerge/>
          </w:tcPr>
          <w:p w:rsidR="007F4063" w:rsidRPr="00016C11" w:rsidRDefault="007F4063" w:rsidP="00AD0D56">
            <w:pPr>
              <w:rPr>
                <w:rFonts w:ascii="Tw Cen MT" w:hAnsi="Tw Cen MT"/>
                <w:sz w:val="20"/>
                <w:szCs w:val="20"/>
              </w:rPr>
            </w:pPr>
          </w:p>
        </w:tc>
      </w:tr>
    </w:tbl>
    <w:p w:rsidR="00B11256" w:rsidRDefault="00B11256" w:rsidP="00977180">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69"/>
        <w:gridCol w:w="1429"/>
        <w:gridCol w:w="2582"/>
        <w:gridCol w:w="1608"/>
        <w:gridCol w:w="5240"/>
        <w:gridCol w:w="2217"/>
      </w:tblGrid>
      <w:tr w:rsidR="00146065" w:rsidTr="009B69B1">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582"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608"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5240"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7"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9B69B1" w:rsidTr="009B69B1">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Educación física</w:t>
            </w:r>
          </w:p>
        </w:tc>
        <w:tc>
          <w:tcPr>
            <w:tcW w:w="2582" w:type="dxa"/>
            <w:tcBorders>
              <w:top w:val="dashSmallGap" w:sz="4" w:space="0" w:color="auto"/>
              <w:left w:val="dashSmallGap" w:sz="4" w:space="0" w:color="auto"/>
              <w:bottom w:val="dashSmallGap" w:sz="4" w:space="0" w:color="auto"/>
              <w:right w:val="dashSmallGap" w:sz="4" w:space="0" w:color="auto"/>
            </w:tcBorders>
          </w:tcPr>
          <w:p w:rsidR="0064305D" w:rsidRPr="0064305D" w:rsidRDefault="0064305D" w:rsidP="0064305D">
            <w:pPr>
              <w:jc w:val="both"/>
              <w:rPr>
                <w:rFonts w:ascii="Tw Cen MT" w:hAnsi="Tw Cen MT"/>
                <w:sz w:val="20"/>
                <w:szCs w:val="20"/>
              </w:rPr>
            </w:pPr>
            <w:r w:rsidRPr="0064305D">
              <w:rPr>
                <w:rFonts w:ascii="Tw Cen MT" w:hAnsi="Tw Cen MT"/>
                <w:sz w:val="20"/>
                <w:szCs w:val="20"/>
              </w:rPr>
              <w:t>Valora sus</w:t>
            </w:r>
            <w:r w:rsidR="00400A8F">
              <w:rPr>
                <w:rFonts w:ascii="Tw Cen MT" w:hAnsi="Tw Cen MT"/>
                <w:sz w:val="20"/>
                <w:szCs w:val="20"/>
              </w:rPr>
              <w:t xml:space="preserve"> </w:t>
            </w:r>
            <w:r w:rsidRPr="0064305D">
              <w:rPr>
                <w:rFonts w:ascii="Tw Cen MT" w:hAnsi="Tw Cen MT"/>
                <w:sz w:val="20"/>
                <w:szCs w:val="20"/>
              </w:rPr>
              <w:t>habilidades y</w:t>
            </w:r>
          </w:p>
          <w:p w:rsidR="0064305D" w:rsidRPr="0064305D" w:rsidRDefault="0064305D" w:rsidP="0064305D">
            <w:pPr>
              <w:jc w:val="both"/>
              <w:rPr>
                <w:rFonts w:ascii="Tw Cen MT" w:hAnsi="Tw Cen MT"/>
                <w:sz w:val="20"/>
                <w:szCs w:val="20"/>
              </w:rPr>
            </w:pPr>
            <w:r w:rsidRPr="0064305D">
              <w:rPr>
                <w:rFonts w:ascii="Tw Cen MT" w:hAnsi="Tw Cen MT"/>
                <w:sz w:val="20"/>
                <w:szCs w:val="20"/>
              </w:rPr>
              <w:t>destrezas motrices al</w:t>
            </w:r>
          </w:p>
          <w:p w:rsidR="0064305D" w:rsidRPr="0064305D" w:rsidRDefault="0064305D" w:rsidP="0064305D">
            <w:pPr>
              <w:jc w:val="both"/>
              <w:rPr>
                <w:rFonts w:ascii="Tw Cen MT" w:hAnsi="Tw Cen MT"/>
                <w:sz w:val="20"/>
                <w:szCs w:val="20"/>
              </w:rPr>
            </w:pPr>
            <w:r w:rsidRPr="0064305D">
              <w:rPr>
                <w:rFonts w:ascii="Tw Cen MT" w:hAnsi="Tw Cen MT"/>
                <w:sz w:val="20"/>
                <w:szCs w:val="20"/>
              </w:rPr>
              <w:t>participar en</w:t>
            </w:r>
            <w:r w:rsidR="00400A8F">
              <w:rPr>
                <w:rFonts w:ascii="Tw Cen MT" w:hAnsi="Tw Cen MT"/>
                <w:sz w:val="20"/>
                <w:szCs w:val="20"/>
              </w:rPr>
              <w:t xml:space="preserve"> </w:t>
            </w:r>
            <w:r w:rsidRPr="0064305D">
              <w:rPr>
                <w:rFonts w:ascii="Tw Cen MT" w:hAnsi="Tw Cen MT"/>
                <w:sz w:val="20"/>
                <w:szCs w:val="20"/>
              </w:rPr>
              <w:t>situaciones de juego</w:t>
            </w:r>
            <w:r w:rsidR="00400A8F">
              <w:rPr>
                <w:rFonts w:ascii="Tw Cen MT" w:hAnsi="Tw Cen MT"/>
                <w:sz w:val="20"/>
                <w:szCs w:val="20"/>
              </w:rPr>
              <w:t xml:space="preserve"> </w:t>
            </w:r>
            <w:r w:rsidRPr="0064305D">
              <w:rPr>
                <w:rFonts w:ascii="Tw Cen MT" w:hAnsi="Tw Cen MT"/>
                <w:sz w:val="20"/>
                <w:szCs w:val="20"/>
              </w:rPr>
              <w:t>e iniciación deportiva,</w:t>
            </w:r>
          </w:p>
          <w:p w:rsidR="007F4063" w:rsidRPr="00AD0D56" w:rsidRDefault="0064305D" w:rsidP="0064305D">
            <w:pPr>
              <w:jc w:val="both"/>
              <w:rPr>
                <w:rFonts w:ascii="Tw Cen MT" w:hAnsi="Tw Cen MT"/>
                <w:sz w:val="20"/>
                <w:szCs w:val="20"/>
              </w:rPr>
            </w:pPr>
            <w:r w:rsidRPr="0064305D">
              <w:rPr>
                <w:rFonts w:ascii="Tw Cen MT" w:hAnsi="Tw Cen MT"/>
                <w:sz w:val="20"/>
                <w:szCs w:val="20"/>
              </w:rPr>
              <w:t>lo que le permite</w:t>
            </w:r>
            <w:r w:rsidR="00400A8F">
              <w:rPr>
                <w:rFonts w:ascii="Tw Cen MT" w:hAnsi="Tw Cen MT"/>
                <w:sz w:val="20"/>
                <w:szCs w:val="20"/>
              </w:rPr>
              <w:t xml:space="preserve"> </w:t>
            </w:r>
            <w:r w:rsidRPr="0064305D">
              <w:rPr>
                <w:rFonts w:ascii="Tw Cen MT" w:hAnsi="Tw Cen MT"/>
                <w:sz w:val="20"/>
                <w:szCs w:val="20"/>
              </w:rPr>
              <w:t>sentirse y saberse</w:t>
            </w:r>
            <w:r w:rsidR="00400A8F">
              <w:rPr>
                <w:rFonts w:ascii="Tw Cen MT" w:hAnsi="Tw Cen MT"/>
                <w:sz w:val="20"/>
                <w:szCs w:val="20"/>
              </w:rPr>
              <w:t xml:space="preserve"> </w:t>
            </w:r>
            <w:r w:rsidRPr="0064305D">
              <w:rPr>
                <w:rFonts w:ascii="Tw Cen MT" w:hAnsi="Tw Cen MT"/>
                <w:sz w:val="20"/>
                <w:szCs w:val="20"/>
              </w:rPr>
              <w:t>competente.</w:t>
            </w:r>
          </w:p>
        </w:tc>
        <w:tc>
          <w:tcPr>
            <w:tcW w:w="1608" w:type="dxa"/>
            <w:tcBorders>
              <w:top w:val="dashSmallGap" w:sz="4" w:space="0" w:color="auto"/>
              <w:left w:val="dashSmallGap" w:sz="4" w:space="0" w:color="auto"/>
              <w:bottom w:val="dashSmallGap" w:sz="4" w:space="0" w:color="auto"/>
              <w:right w:val="single" w:sz="6" w:space="0" w:color="000000"/>
            </w:tcBorders>
          </w:tcPr>
          <w:p w:rsidR="0064305D" w:rsidRPr="0064305D" w:rsidRDefault="0064305D" w:rsidP="0064305D">
            <w:pPr>
              <w:rPr>
                <w:rFonts w:ascii="Tw Cen MT" w:hAnsi="Tw Cen MT"/>
                <w:sz w:val="20"/>
                <w:szCs w:val="20"/>
              </w:rPr>
            </w:pPr>
            <w:r w:rsidRPr="0064305D">
              <w:rPr>
                <w:rFonts w:ascii="Tw Cen MT" w:hAnsi="Tw Cen MT"/>
                <w:sz w:val="20"/>
                <w:szCs w:val="20"/>
              </w:rPr>
              <w:t>Reconociendo mi</w:t>
            </w:r>
          </w:p>
          <w:p w:rsidR="007F4063" w:rsidRPr="00AD0D56" w:rsidRDefault="0064305D" w:rsidP="0064305D">
            <w:pPr>
              <w:rPr>
                <w:rFonts w:ascii="Tw Cen MT" w:hAnsi="Tw Cen MT"/>
                <w:sz w:val="20"/>
                <w:szCs w:val="20"/>
              </w:rPr>
            </w:pPr>
            <w:r w:rsidRPr="0064305D">
              <w:rPr>
                <w:rFonts w:ascii="Tw Cen MT" w:hAnsi="Tw Cen MT"/>
                <w:sz w:val="20"/>
                <w:szCs w:val="20"/>
              </w:rPr>
              <w:t>potencial</w:t>
            </w:r>
          </w:p>
        </w:tc>
        <w:tc>
          <w:tcPr>
            <w:tcW w:w="5240" w:type="dxa"/>
          </w:tcPr>
          <w:p w:rsidR="00400A8F" w:rsidRDefault="00400A8F" w:rsidP="00400A8F">
            <w:pPr>
              <w:jc w:val="both"/>
              <w:rPr>
                <w:rFonts w:ascii="Tw Cen MT" w:hAnsi="Tw Cen MT"/>
                <w:sz w:val="20"/>
                <w:szCs w:val="20"/>
              </w:rPr>
            </w:pPr>
            <w:r>
              <w:rPr>
                <w:rFonts w:ascii="Tw Cen MT" w:hAnsi="Tw Cen MT"/>
                <w:sz w:val="20"/>
                <w:szCs w:val="20"/>
              </w:rPr>
              <w:t xml:space="preserve">Investiga sobre algún juego o deporte que te gustaría realizar. </w:t>
            </w:r>
          </w:p>
          <w:p w:rsidR="00400A8F" w:rsidRDefault="00400A8F" w:rsidP="00400A8F">
            <w:pPr>
              <w:jc w:val="both"/>
              <w:rPr>
                <w:rFonts w:ascii="Tw Cen MT" w:hAnsi="Tw Cen MT"/>
                <w:sz w:val="20"/>
                <w:szCs w:val="20"/>
              </w:rPr>
            </w:pPr>
            <w:r>
              <w:rPr>
                <w:rFonts w:ascii="Tw Cen MT" w:hAnsi="Tw Cen MT"/>
                <w:sz w:val="20"/>
                <w:szCs w:val="20"/>
              </w:rPr>
              <w:t xml:space="preserve">Escribe en tu cuaderno cuáles son sus características, las reglas y cuantos jugadores pueden participar. </w:t>
            </w:r>
          </w:p>
          <w:p w:rsidR="00400A8F" w:rsidRDefault="00400A8F" w:rsidP="00400A8F">
            <w:pPr>
              <w:jc w:val="both"/>
              <w:rPr>
                <w:rFonts w:ascii="Tw Cen MT" w:hAnsi="Tw Cen MT"/>
                <w:sz w:val="20"/>
                <w:szCs w:val="20"/>
              </w:rPr>
            </w:pPr>
            <w:r>
              <w:rPr>
                <w:rFonts w:ascii="Tw Cen MT" w:hAnsi="Tw Cen MT"/>
                <w:sz w:val="20"/>
                <w:szCs w:val="20"/>
              </w:rPr>
              <w:t xml:space="preserve">Realiza un dibujo para complementar la información </w:t>
            </w:r>
          </w:p>
          <w:p w:rsidR="001F6B6D" w:rsidRPr="00961D29" w:rsidRDefault="00400A8F" w:rsidP="00400A8F">
            <w:pPr>
              <w:rPr>
                <w:rFonts w:ascii="Tw Cen MT" w:hAnsi="Tw Cen MT"/>
                <w:sz w:val="20"/>
                <w:szCs w:val="20"/>
              </w:rPr>
            </w:pPr>
            <w:r>
              <w:rPr>
                <w:rFonts w:ascii="Tw Cen MT" w:hAnsi="Tw Cen MT"/>
                <w:noProof/>
                <w:sz w:val="20"/>
                <w:szCs w:val="20"/>
                <w:lang w:eastAsia="es-MX"/>
              </w:rPr>
              <w:drawing>
                <wp:inline distT="0" distB="0" distL="0" distR="0">
                  <wp:extent cx="3000374" cy="895350"/>
                  <wp:effectExtent l="19050" t="0" r="0" b="0"/>
                  <wp:docPr id="9" name="9 Imagen" descr="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0).jpg"/>
                          <pic:cNvPicPr/>
                        </pic:nvPicPr>
                        <pic:blipFill>
                          <a:blip r:embed="rId13">
                            <a:clrChange>
                              <a:clrFrom>
                                <a:srgbClr val="FFFFEF"/>
                              </a:clrFrom>
                              <a:clrTo>
                                <a:srgbClr val="FFFFEF">
                                  <a:alpha val="0"/>
                                </a:srgbClr>
                              </a:clrTo>
                            </a:clrChange>
                          </a:blip>
                          <a:srcRect b="34641"/>
                          <a:stretch>
                            <a:fillRect/>
                          </a:stretch>
                        </pic:blipFill>
                        <pic:spPr>
                          <a:xfrm>
                            <a:off x="0" y="0"/>
                            <a:ext cx="3008140" cy="897668"/>
                          </a:xfrm>
                          <a:prstGeom prst="rect">
                            <a:avLst/>
                          </a:prstGeom>
                        </pic:spPr>
                      </pic:pic>
                    </a:graphicData>
                  </a:graphic>
                </wp:inline>
              </w:drawing>
            </w:r>
          </w:p>
        </w:tc>
        <w:tc>
          <w:tcPr>
            <w:tcW w:w="2217" w:type="dxa"/>
            <w:vMerge w:val="restart"/>
          </w:tcPr>
          <w:p w:rsidR="007F4063" w:rsidRDefault="007F4063" w:rsidP="00AD0D56">
            <w:pPr>
              <w:jc w:val="both"/>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B69B1" w:rsidTr="009B69B1">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 xml:space="preserve">Matemáticas </w:t>
            </w:r>
          </w:p>
        </w:tc>
        <w:tc>
          <w:tcPr>
            <w:tcW w:w="2582" w:type="dxa"/>
            <w:tcBorders>
              <w:top w:val="dashSmallGap" w:sz="4" w:space="0" w:color="auto"/>
              <w:left w:val="dashSmallGap" w:sz="4" w:space="0" w:color="auto"/>
              <w:bottom w:val="dashSmallGap" w:sz="4" w:space="0" w:color="auto"/>
              <w:right w:val="dashSmallGap" w:sz="4" w:space="0" w:color="auto"/>
            </w:tcBorders>
          </w:tcPr>
          <w:p w:rsidR="0064305D" w:rsidRPr="0064305D" w:rsidRDefault="0064305D" w:rsidP="0064305D">
            <w:pPr>
              <w:jc w:val="both"/>
              <w:rPr>
                <w:rFonts w:ascii="Tw Cen MT" w:hAnsi="Tw Cen MT"/>
                <w:sz w:val="20"/>
                <w:szCs w:val="20"/>
              </w:rPr>
            </w:pPr>
            <w:r w:rsidRPr="0064305D">
              <w:rPr>
                <w:rFonts w:ascii="Tw Cen MT" w:hAnsi="Tw Cen MT"/>
                <w:sz w:val="20"/>
                <w:szCs w:val="20"/>
              </w:rPr>
              <w:t>Resuelve problemas</w:t>
            </w:r>
            <w:r w:rsidR="00400A8F">
              <w:rPr>
                <w:rFonts w:ascii="Tw Cen MT" w:hAnsi="Tw Cen MT"/>
                <w:sz w:val="20"/>
                <w:szCs w:val="20"/>
              </w:rPr>
              <w:t xml:space="preserve"> </w:t>
            </w:r>
            <w:r w:rsidRPr="0064305D">
              <w:rPr>
                <w:rFonts w:ascii="Tw Cen MT" w:hAnsi="Tw Cen MT"/>
                <w:sz w:val="20"/>
                <w:szCs w:val="20"/>
              </w:rPr>
              <w:t>que impliquen</w:t>
            </w:r>
            <w:r w:rsidR="00400A8F">
              <w:rPr>
                <w:rFonts w:ascii="Tw Cen MT" w:hAnsi="Tw Cen MT"/>
                <w:sz w:val="20"/>
                <w:szCs w:val="20"/>
              </w:rPr>
              <w:t xml:space="preserve"> </w:t>
            </w:r>
            <w:r w:rsidRPr="0064305D">
              <w:rPr>
                <w:rFonts w:ascii="Tw Cen MT" w:hAnsi="Tw Cen MT"/>
                <w:sz w:val="20"/>
                <w:szCs w:val="20"/>
              </w:rPr>
              <w:t>calcular una</w:t>
            </w:r>
            <w:r w:rsidR="00400A8F">
              <w:rPr>
                <w:rFonts w:ascii="Tw Cen MT" w:hAnsi="Tw Cen MT"/>
                <w:sz w:val="20"/>
                <w:szCs w:val="20"/>
              </w:rPr>
              <w:t xml:space="preserve"> </w:t>
            </w:r>
            <w:r w:rsidRPr="0064305D">
              <w:rPr>
                <w:rFonts w:ascii="Tw Cen MT" w:hAnsi="Tw Cen MT"/>
                <w:sz w:val="20"/>
                <w:szCs w:val="20"/>
              </w:rPr>
              <w:t>fracción de un</w:t>
            </w:r>
            <w:r w:rsidR="00400A8F">
              <w:rPr>
                <w:rFonts w:ascii="Tw Cen MT" w:hAnsi="Tw Cen MT"/>
                <w:sz w:val="20"/>
                <w:szCs w:val="20"/>
              </w:rPr>
              <w:t xml:space="preserve"> </w:t>
            </w:r>
            <w:r w:rsidRPr="0064305D">
              <w:rPr>
                <w:rFonts w:ascii="Tw Cen MT" w:hAnsi="Tw Cen MT"/>
                <w:sz w:val="20"/>
                <w:szCs w:val="20"/>
              </w:rPr>
              <w:t>número natural,</w:t>
            </w:r>
            <w:r w:rsidR="00400A8F">
              <w:rPr>
                <w:rFonts w:ascii="Tw Cen MT" w:hAnsi="Tw Cen MT"/>
                <w:sz w:val="20"/>
                <w:szCs w:val="20"/>
              </w:rPr>
              <w:t xml:space="preserve"> </w:t>
            </w:r>
            <w:r w:rsidRPr="0064305D">
              <w:rPr>
                <w:rFonts w:ascii="Tw Cen MT" w:hAnsi="Tw Cen MT"/>
                <w:sz w:val="20"/>
                <w:szCs w:val="20"/>
              </w:rPr>
              <w:t>usando la expresión</w:t>
            </w:r>
          </w:p>
          <w:p w:rsidR="007F4063" w:rsidRDefault="0064305D" w:rsidP="0064305D">
            <w:pPr>
              <w:jc w:val="both"/>
              <w:rPr>
                <w:rFonts w:ascii="Tw Cen MT" w:hAnsi="Tw Cen MT"/>
                <w:sz w:val="20"/>
                <w:szCs w:val="20"/>
              </w:rPr>
            </w:pPr>
            <w:r w:rsidRPr="0064305D">
              <w:rPr>
                <w:rFonts w:ascii="Tw Cen MT" w:hAnsi="Tw Cen MT"/>
                <w:sz w:val="20"/>
                <w:szCs w:val="20"/>
              </w:rPr>
              <w:t>“a/b de n”.</w:t>
            </w:r>
          </w:p>
          <w:p w:rsidR="0064305D" w:rsidRDefault="0064305D" w:rsidP="0064305D">
            <w:pPr>
              <w:jc w:val="both"/>
              <w:rPr>
                <w:rFonts w:ascii="Tw Cen MT" w:hAnsi="Tw Cen MT"/>
                <w:sz w:val="20"/>
                <w:szCs w:val="20"/>
              </w:rPr>
            </w:pPr>
          </w:p>
          <w:p w:rsidR="0064305D" w:rsidRPr="00AD0D56" w:rsidRDefault="0064305D" w:rsidP="0064305D">
            <w:pPr>
              <w:jc w:val="both"/>
              <w:rPr>
                <w:rFonts w:ascii="Tw Cen MT" w:hAnsi="Tw Cen MT"/>
                <w:sz w:val="20"/>
                <w:szCs w:val="20"/>
              </w:rPr>
            </w:pPr>
          </w:p>
        </w:tc>
        <w:tc>
          <w:tcPr>
            <w:tcW w:w="1608" w:type="dxa"/>
            <w:tcBorders>
              <w:top w:val="dashSmallGap" w:sz="4" w:space="0" w:color="auto"/>
              <w:left w:val="dashSmallGap" w:sz="4" w:space="0" w:color="auto"/>
              <w:bottom w:val="dashSmallGap" w:sz="4" w:space="0" w:color="auto"/>
              <w:right w:val="single" w:sz="6" w:space="0" w:color="000000"/>
            </w:tcBorders>
          </w:tcPr>
          <w:p w:rsidR="0064305D" w:rsidRPr="0064305D" w:rsidRDefault="0064305D" w:rsidP="0064305D">
            <w:pPr>
              <w:rPr>
                <w:rFonts w:ascii="Tw Cen MT" w:hAnsi="Tw Cen MT"/>
                <w:sz w:val="20"/>
                <w:szCs w:val="20"/>
              </w:rPr>
            </w:pPr>
            <w:r w:rsidRPr="0064305D">
              <w:rPr>
                <w:rFonts w:ascii="Tw Cen MT" w:hAnsi="Tw Cen MT"/>
                <w:sz w:val="20"/>
                <w:szCs w:val="20"/>
              </w:rPr>
              <w:t>Un reto planteado</w:t>
            </w:r>
          </w:p>
          <w:p w:rsidR="0064305D" w:rsidRPr="0064305D" w:rsidRDefault="0064305D" w:rsidP="0064305D">
            <w:pPr>
              <w:rPr>
                <w:rFonts w:ascii="Tw Cen MT" w:hAnsi="Tw Cen MT"/>
                <w:sz w:val="20"/>
                <w:szCs w:val="20"/>
              </w:rPr>
            </w:pPr>
            <w:r w:rsidRPr="0064305D">
              <w:rPr>
                <w:rFonts w:ascii="Tw Cen MT" w:hAnsi="Tw Cen MT"/>
                <w:sz w:val="20"/>
                <w:szCs w:val="20"/>
              </w:rPr>
              <w:t>por alumnos de</w:t>
            </w:r>
          </w:p>
          <w:p w:rsidR="007F4063" w:rsidRPr="00AD0D56" w:rsidRDefault="0064305D" w:rsidP="0064305D">
            <w:pPr>
              <w:rPr>
                <w:rFonts w:ascii="Tw Cen MT" w:hAnsi="Tw Cen MT"/>
                <w:sz w:val="20"/>
                <w:szCs w:val="20"/>
              </w:rPr>
            </w:pPr>
            <w:r w:rsidRPr="0064305D">
              <w:rPr>
                <w:rFonts w:ascii="Tw Cen MT" w:hAnsi="Tw Cen MT"/>
                <w:sz w:val="20"/>
                <w:szCs w:val="20"/>
              </w:rPr>
              <w:t>sexto grado</w:t>
            </w:r>
          </w:p>
        </w:tc>
        <w:tc>
          <w:tcPr>
            <w:tcW w:w="5240" w:type="dxa"/>
          </w:tcPr>
          <w:p w:rsidR="007F0A23" w:rsidRPr="00CF792A" w:rsidRDefault="007F0A23" w:rsidP="007F0A23">
            <w:pPr>
              <w:jc w:val="both"/>
              <w:rPr>
                <w:rFonts w:ascii="Tw Cen MT" w:hAnsi="Tw Cen MT"/>
                <w:sz w:val="20"/>
                <w:szCs w:val="20"/>
              </w:rPr>
            </w:pPr>
            <w:r w:rsidRPr="000B49C4">
              <w:rPr>
                <w:rFonts w:ascii="Tw Cen MT" w:hAnsi="Tw Cen MT"/>
                <w:sz w:val="20"/>
                <w:szCs w:val="20"/>
              </w:rPr>
              <w:t>R</w:t>
            </w:r>
            <w:r>
              <w:rPr>
                <w:rFonts w:ascii="Tw Cen MT" w:hAnsi="Tw Cen MT"/>
                <w:sz w:val="20"/>
                <w:szCs w:val="20"/>
              </w:rPr>
              <w:t>ealiza el desafío matemático #84 “Entra en razón</w:t>
            </w:r>
            <w:r w:rsidRPr="000B49C4">
              <w:rPr>
                <w:rFonts w:ascii="Tw Cen MT" w:hAnsi="Tw Cen MT"/>
                <w:sz w:val="20"/>
                <w:szCs w:val="20"/>
              </w:rPr>
              <w:t>” el cual se en</w:t>
            </w:r>
            <w:r>
              <w:rPr>
                <w:rFonts w:ascii="Tw Cen MT" w:hAnsi="Tw Cen MT"/>
                <w:sz w:val="20"/>
                <w:szCs w:val="20"/>
              </w:rPr>
              <w:t xml:space="preserve">cuentra ubicado en la </w:t>
            </w:r>
            <w:r>
              <w:rPr>
                <w:rFonts w:ascii="Tw Cen MT" w:hAnsi="Tw Cen MT"/>
                <w:sz w:val="20"/>
                <w:szCs w:val="20"/>
                <w:u w:val="single"/>
              </w:rPr>
              <w:t>página 151</w:t>
            </w:r>
            <w:r w:rsidRPr="000B49C4">
              <w:rPr>
                <w:rFonts w:ascii="Tw Cen MT" w:hAnsi="Tw Cen MT"/>
                <w:sz w:val="20"/>
                <w:szCs w:val="20"/>
              </w:rPr>
              <w:t xml:space="preserve"> de tu libro de texto.</w:t>
            </w:r>
          </w:p>
          <w:p w:rsidR="00961D29" w:rsidRPr="00016C11" w:rsidRDefault="00961D29" w:rsidP="00274D7D">
            <w:pPr>
              <w:rPr>
                <w:rFonts w:ascii="Tw Cen MT" w:hAnsi="Tw Cen MT"/>
                <w:sz w:val="20"/>
                <w:szCs w:val="20"/>
              </w:rPr>
            </w:pPr>
          </w:p>
        </w:tc>
        <w:tc>
          <w:tcPr>
            <w:tcW w:w="2217" w:type="dxa"/>
            <w:vMerge/>
          </w:tcPr>
          <w:p w:rsidR="007F4063" w:rsidRPr="00016C11" w:rsidRDefault="007F4063" w:rsidP="00AD0D56">
            <w:pPr>
              <w:rPr>
                <w:rFonts w:ascii="Tw Cen MT" w:hAnsi="Tw Cen MT"/>
                <w:sz w:val="20"/>
                <w:szCs w:val="20"/>
              </w:rPr>
            </w:pPr>
          </w:p>
        </w:tc>
      </w:tr>
      <w:tr w:rsidR="009B69B1" w:rsidTr="009B69B1">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7F4063" w:rsidRPr="00AD0D56" w:rsidRDefault="007F4063" w:rsidP="00AD0D56">
            <w:pPr>
              <w:jc w:val="both"/>
              <w:rPr>
                <w:rFonts w:ascii="Tw Cen MT" w:eastAsia="Arial MT" w:hAnsi="Tw Cen MT" w:cs="Arial MT"/>
                <w:sz w:val="20"/>
                <w:szCs w:val="20"/>
              </w:rPr>
            </w:pPr>
          </w:p>
        </w:tc>
        <w:tc>
          <w:tcPr>
            <w:tcW w:w="2582" w:type="dxa"/>
            <w:tcBorders>
              <w:top w:val="single" w:sz="6" w:space="0" w:color="000000"/>
              <w:left w:val="single" w:sz="6" w:space="0" w:color="000000"/>
              <w:bottom w:val="dashSmallGap" w:sz="4" w:space="0" w:color="auto"/>
              <w:right w:val="single" w:sz="6" w:space="0" w:color="000000"/>
            </w:tcBorders>
            <w:shd w:val="clear" w:color="auto" w:fill="auto"/>
          </w:tcPr>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Compara los efectos de</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la fuerza en el</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funcionamiento básico</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de las máquinas simples</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y las ventajas de su uso.</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Compara la formación</w:t>
            </w:r>
          </w:p>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de imágenes en espejos</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y lentes, y las relaciona</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con el funcionamiento</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de algunos</w:t>
            </w:r>
          </w:p>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instrumentos ópticos.</w:t>
            </w:r>
          </w:p>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Argumenta las</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implicaciones del</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aprovechamiento de</w:t>
            </w:r>
          </w:p>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fuentes alternativas de</w:t>
            </w:r>
          </w:p>
          <w:p w:rsidR="007F4063"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energía en las</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actividades humanas, y</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su importancia para el</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cuidado del ambiente</w:t>
            </w:r>
          </w:p>
          <w:p w:rsidR="00400A8F" w:rsidRDefault="00400A8F" w:rsidP="0064305D">
            <w:pPr>
              <w:jc w:val="both"/>
              <w:rPr>
                <w:rFonts w:ascii="Tw Cen MT" w:eastAsia="Arial MT" w:hAnsi="Tw Cen MT" w:cs="Arial MT"/>
                <w:sz w:val="20"/>
                <w:szCs w:val="20"/>
              </w:rPr>
            </w:pPr>
          </w:p>
          <w:p w:rsidR="00400A8F" w:rsidRPr="00AD0D56" w:rsidRDefault="00400A8F" w:rsidP="0064305D">
            <w:pPr>
              <w:jc w:val="both"/>
              <w:rPr>
                <w:rFonts w:ascii="Tw Cen MT" w:eastAsia="Arial MT" w:hAnsi="Tw Cen MT" w:cs="Arial MT"/>
                <w:sz w:val="20"/>
                <w:szCs w:val="20"/>
              </w:rPr>
            </w:pPr>
          </w:p>
        </w:tc>
        <w:tc>
          <w:tcPr>
            <w:tcW w:w="1608" w:type="dxa"/>
            <w:tcBorders>
              <w:top w:val="dashSmallGap" w:sz="4" w:space="0" w:color="auto"/>
              <w:left w:val="dashSmallGap" w:sz="4" w:space="0" w:color="auto"/>
              <w:bottom w:val="dashSmallGap" w:sz="4" w:space="0" w:color="auto"/>
              <w:right w:val="single" w:sz="6" w:space="0" w:color="000000"/>
            </w:tcBorders>
            <w:shd w:val="clear" w:color="auto" w:fill="auto"/>
          </w:tcPr>
          <w:p w:rsidR="0064305D" w:rsidRPr="0064305D" w:rsidRDefault="0064305D" w:rsidP="0064305D">
            <w:pPr>
              <w:rPr>
                <w:rFonts w:ascii="Tw Cen MT" w:eastAsia="Arial MT" w:hAnsi="Tw Cen MT" w:cs="Arial MT"/>
                <w:sz w:val="20"/>
                <w:szCs w:val="20"/>
              </w:rPr>
            </w:pPr>
            <w:r w:rsidRPr="0064305D">
              <w:rPr>
                <w:rFonts w:ascii="Tw Cen MT" w:eastAsia="Arial MT" w:hAnsi="Tw Cen MT" w:cs="Arial MT"/>
                <w:sz w:val="20"/>
                <w:szCs w:val="20"/>
              </w:rPr>
              <w:t>El juego de las</w:t>
            </w:r>
          </w:p>
          <w:p w:rsidR="007F4063" w:rsidRPr="00AD0D56" w:rsidRDefault="0064305D" w:rsidP="0064305D">
            <w:pPr>
              <w:rPr>
                <w:rFonts w:ascii="Tw Cen MT" w:eastAsia="Arial MT" w:hAnsi="Tw Cen MT" w:cs="Arial MT"/>
                <w:sz w:val="20"/>
                <w:szCs w:val="20"/>
              </w:rPr>
            </w:pPr>
            <w:r w:rsidRPr="0064305D">
              <w:rPr>
                <w:rFonts w:ascii="Tw Cen MT" w:eastAsia="Arial MT" w:hAnsi="Tw Cen MT" w:cs="Arial MT"/>
                <w:sz w:val="20"/>
                <w:szCs w:val="20"/>
              </w:rPr>
              <w:t>Ciencias Naturales</w:t>
            </w:r>
          </w:p>
        </w:tc>
        <w:tc>
          <w:tcPr>
            <w:tcW w:w="5240" w:type="dxa"/>
            <w:tcBorders>
              <w:bottom w:val="dashSmallGap" w:sz="4" w:space="0" w:color="auto"/>
            </w:tcBorders>
            <w:shd w:val="clear" w:color="auto" w:fill="auto"/>
          </w:tcPr>
          <w:p w:rsidR="007347CE" w:rsidRDefault="007347CE" w:rsidP="007347CE">
            <w:pPr>
              <w:tabs>
                <w:tab w:val="left" w:pos="3193"/>
              </w:tabs>
              <w:rPr>
                <w:rFonts w:ascii="Tw Cen MT" w:hAnsi="Tw Cen MT"/>
                <w:sz w:val="20"/>
                <w:szCs w:val="20"/>
              </w:rPr>
            </w:pPr>
            <w:r>
              <w:rPr>
                <w:rFonts w:ascii="Tw Cen MT" w:hAnsi="Tw Cen MT"/>
                <w:sz w:val="20"/>
                <w:szCs w:val="20"/>
              </w:rPr>
              <w:t>Escribe la palabra correcta según el significado del concepto:</w:t>
            </w:r>
          </w:p>
          <w:tbl>
            <w:tblPr>
              <w:tblStyle w:val="Tablaconcuadrcula"/>
              <w:tblW w:w="0" w:type="auto"/>
              <w:tblLook w:val="04A0"/>
            </w:tblPr>
            <w:tblGrid>
              <w:gridCol w:w="3142"/>
              <w:gridCol w:w="1872"/>
            </w:tblGrid>
            <w:tr w:rsidR="007347CE" w:rsidTr="007347CE">
              <w:tc>
                <w:tcPr>
                  <w:tcW w:w="3142" w:type="dxa"/>
                  <w:shd w:val="clear" w:color="auto" w:fill="FFF2CC" w:themeFill="accent4" w:themeFillTint="33"/>
                </w:tcPr>
                <w:p w:rsidR="007347CE" w:rsidRDefault="007347CE" w:rsidP="0027404E">
                  <w:pPr>
                    <w:tabs>
                      <w:tab w:val="left" w:pos="3193"/>
                    </w:tabs>
                    <w:rPr>
                      <w:rFonts w:ascii="Tw Cen MT" w:hAnsi="Tw Cen MT"/>
                      <w:sz w:val="20"/>
                      <w:szCs w:val="20"/>
                    </w:rPr>
                  </w:pPr>
                  <w:r>
                    <w:rPr>
                      <w:rFonts w:ascii="Tw Cen MT" w:hAnsi="Tw Cen MT"/>
                      <w:sz w:val="20"/>
                      <w:szCs w:val="20"/>
                    </w:rPr>
                    <w:t>E</w:t>
                  </w:r>
                  <w:r w:rsidRPr="007F786E">
                    <w:rPr>
                      <w:rFonts w:ascii="Tw Cen MT" w:hAnsi="Tw Cen MT"/>
                      <w:sz w:val="20"/>
                      <w:szCs w:val="20"/>
                    </w:rPr>
                    <w:t>s una superficie plana que forma con otra un ángulo agudo (menor de 90º). Permite que elevar cargas de forma más cómoda que en vertical, aunque para ello tengamos que realizar un mayor recorrido.</w:t>
                  </w:r>
                </w:p>
              </w:tc>
              <w:tc>
                <w:tcPr>
                  <w:tcW w:w="1872" w:type="dxa"/>
                  <w:shd w:val="clear" w:color="auto" w:fill="F2F2F2" w:themeFill="background1" w:themeFillShade="F2"/>
                </w:tcPr>
                <w:p w:rsidR="007347CE" w:rsidRDefault="007347CE" w:rsidP="0027404E">
                  <w:pPr>
                    <w:tabs>
                      <w:tab w:val="left" w:pos="3193"/>
                    </w:tabs>
                    <w:rPr>
                      <w:rFonts w:ascii="Tw Cen MT" w:hAnsi="Tw Cen MT"/>
                      <w:sz w:val="20"/>
                      <w:szCs w:val="20"/>
                    </w:rPr>
                  </w:pPr>
                </w:p>
              </w:tc>
            </w:tr>
            <w:tr w:rsidR="007347CE" w:rsidTr="007347CE">
              <w:tc>
                <w:tcPr>
                  <w:tcW w:w="3142" w:type="dxa"/>
                  <w:shd w:val="clear" w:color="auto" w:fill="FFF2CC" w:themeFill="accent4" w:themeFillTint="33"/>
                </w:tcPr>
                <w:p w:rsidR="007347CE" w:rsidRDefault="007347CE" w:rsidP="0027404E">
                  <w:pPr>
                    <w:tabs>
                      <w:tab w:val="left" w:pos="3193"/>
                    </w:tabs>
                    <w:rPr>
                      <w:rFonts w:ascii="Tw Cen MT" w:hAnsi="Tw Cen MT"/>
                      <w:sz w:val="20"/>
                      <w:szCs w:val="20"/>
                    </w:rPr>
                  </w:pPr>
                  <w:r w:rsidRPr="007F786E">
                    <w:rPr>
                      <w:rFonts w:ascii="Tw Cen MT" w:hAnsi="Tw Cen MT"/>
                      <w:sz w:val="20"/>
                      <w:szCs w:val="20"/>
                    </w:rPr>
                    <w:t>Es un operador formado por un cuerpo redondo que gira respecto de un punto fijo denominado eje de giro.</w:t>
                  </w:r>
                </w:p>
              </w:tc>
              <w:tc>
                <w:tcPr>
                  <w:tcW w:w="1872" w:type="dxa"/>
                  <w:shd w:val="clear" w:color="auto" w:fill="F2F2F2" w:themeFill="background1" w:themeFillShade="F2"/>
                </w:tcPr>
                <w:p w:rsidR="007347CE" w:rsidRDefault="007347CE" w:rsidP="0027404E">
                  <w:pPr>
                    <w:tabs>
                      <w:tab w:val="left" w:pos="3193"/>
                    </w:tabs>
                    <w:rPr>
                      <w:rFonts w:ascii="Tw Cen MT" w:hAnsi="Tw Cen MT"/>
                      <w:sz w:val="20"/>
                      <w:szCs w:val="20"/>
                    </w:rPr>
                  </w:pPr>
                </w:p>
              </w:tc>
            </w:tr>
            <w:tr w:rsidR="007347CE" w:rsidTr="007347CE">
              <w:tc>
                <w:tcPr>
                  <w:tcW w:w="3142" w:type="dxa"/>
                  <w:shd w:val="clear" w:color="auto" w:fill="FFF2CC" w:themeFill="accent4" w:themeFillTint="33"/>
                </w:tcPr>
                <w:p w:rsidR="007347CE" w:rsidRDefault="007347CE" w:rsidP="0027404E">
                  <w:pPr>
                    <w:tabs>
                      <w:tab w:val="left" w:pos="3193"/>
                    </w:tabs>
                    <w:rPr>
                      <w:rFonts w:ascii="Tw Cen MT" w:hAnsi="Tw Cen MT"/>
                      <w:sz w:val="20"/>
                      <w:szCs w:val="20"/>
                    </w:rPr>
                  </w:pPr>
                  <w:r w:rsidRPr="007F786E">
                    <w:rPr>
                      <w:rFonts w:ascii="Tw Cen MT" w:hAnsi="Tw Cen MT"/>
                      <w:sz w:val="20"/>
                      <w:szCs w:val="20"/>
                    </w:rPr>
                    <w:t>Consiste en una barra recta que puede moverse alrededor de un punto de apoyo</w:t>
                  </w:r>
                </w:p>
              </w:tc>
              <w:tc>
                <w:tcPr>
                  <w:tcW w:w="1872" w:type="dxa"/>
                  <w:shd w:val="clear" w:color="auto" w:fill="F2F2F2" w:themeFill="background1" w:themeFillShade="F2"/>
                </w:tcPr>
                <w:p w:rsidR="007347CE" w:rsidRDefault="007347CE" w:rsidP="0027404E">
                  <w:pPr>
                    <w:tabs>
                      <w:tab w:val="left" w:pos="3193"/>
                    </w:tabs>
                    <w:rPr>
                      <w:rFonts w:ascii="Tw Cen MT" w:hAnsi="Tw Cen MT"/>
                      <w:sz w:val="20"/>
                      <w:szCs w:val="20"/>
                    </w:rPr>
                  </w:pPr>
                </w:p>
              </w:tc>
            </w:tr>
            <w:tr w:rsidR="007347CE" w:rsidTr="007347CE">
              <w:tc>
                <w:tcPr>
                  <w:tcW w:w="3142" w:type="dxa"/>
                  <w:shd w:val="clear" w:color="auto" w:fill="FFF2CC" w:themeFill="accent4" w:themeFillTint="33"/>
                </w:tcPr>
                <w:p w:rsidR="007347CE" w:rsidRDefault="007347CE" w:rsidP="0027404E">
                  <w:pPr>
                    <w:tabs>
                      <w:tab w:val="left" w:pos="3193"/>
                    </w:tabs>
                    <w:rPr>
                      <w:rFonts w:ascii="Tw Cen MT" w:hAnsi="Tw Cen MT"/>
                      <w:sz w:val="20"/>
                      <w:szCs w:val="20"/>
                    </w:rPr>
                  </w:pPr>
                  <w:r w:rsidRPr="007F786E">
                    <w:rPr>
                      <w:rFonts w:ascii="Tw Cen MT" w:hAnsi="Tw Cen MT"/>
                      <w:sz w:val="20"/>
                      <w:szCs w:val="20"/>
                    </w:rPr>
                    <w:t>Máquina simple que nos puede ayudar a subir pesos ahorrando esfuerzo.</w:t>
                  </w:r>
                </w:p>
              </w:tc>
              <w:tc>
                <w:tcPr>
                  <w:tcW w:w="1872" w:type="dxa"/>
                  <w:shd w:val="clear" w:color="auto" w:fill="F2F2F2" w:themeFill="background1" w:themeFillShade="F2"/>
                </w:tcPr>
                <w:p w:rsidR="007347CE" w:rsidRDefault="007347CE" w:rsidP="0027404E">
                  <w:pPr>
                    <w:tabs>
                      <w:tab w:val="left" w:pos="3193"/>
                    </w:tabs>
                    <w:rPr>
                      <w:rFonts w:ascii="Tw Cen MT" w:hAnsi="Tw Cen MT"/>
                      <w:sz w:val="20"/>
                      <w:szCs w:val="20"/>
                    </w:rPr>
                  </w:pPr>
                </w:p>
              </w:tc>
            </w:tr>
            <w:tr w:rsidR="007347CE" w:rsidTr="007347CE">
              <w:tc>
                <w:tcPr>
                  <w:tcW w:w="3142" w:type="dxa"/>
                  <w:shd w:val="clear" w:color="auto" w:fill="FFF2CC" w:themeFill="accent4" w:themeFillTint="33"/>
                </w:tcPr>
                <w:p w:rsidR="007347CE" w:rsidRDefault="007347CE" w:rsidP="0027404E">
                  <w:pPr>
                    <w:tabs>
                      <w:tab w:val="left" w:pos="3193"/>
                    </w:tabs>
                    <w:rPr>
                      <w:rFonts w:ascii="Tw Cen MT" w:hAnsi="Tw Cen MT"/>
                      <w:sz w:val="20"/>
                      <w:szCs w:val="20"/>
                    </w:rPr>
                  </w:pPr>
                  <w:r w:rsidRPr="007F786E">
                    <w:rPr>
                      <w:rFonts w:ascii="Tw Cen MT" w:hAnsi="Tw Cen MT"/>
                      <w:sz w:val="20"/>
                      <w:szCs w:val="20"/>
                    </w:rPr>
                    <w:t xml:space="preserve">Es la producida por la </w:t>
                  </w:r>
                  <w:r>
                    <w:rPr>
                      <w:rFonts w:ascii="Tw Cen MT" w:hAnsi="Tw Cen MT"/>
                      <w:sz w:val="20"/>
                      <w:szCs w:val="20"/>
                    </w:rPr>
                    <w:t xml:space="preserve">luz energía fotovoltaica </w:t>
                  </w:r>
                  <w:r w:rsidRPr="007F786E">
                    <w:rPr>
                      <w:rFonts w:ascii="Tw Cen MT" w:hAnsi="Tw Cen MT"/>
                      <w:sz w:val="20"/>
                      <w:szCs w:val="20"/>
                    </w:rPr>
                    <w:t>para la generación de electricidad o la producción de calor.</w:t>
                  </w:r>
                </w:p>
              </w:tc>
              <w:tc>
                <w:tcPr>
                  <w:tcW w:w="1872" w:type="dxa"/>
                  <w:shd w:val="clear" w:color="auto" w:fill="F2F2F2" w:themeFill="background1" w:themeFillShade="F2"/>
                </w:tcPr>
                <w:p w:rsidR="007347CE" w:rsidRDefault="007347CE" w:rsidP="0027404E">
                  <w:pPr>
                    <w:tabs>
                      <w:tab w:val="left" w:pos="3193"/>
                    </w:tabs>
                    <w:rPr>
                      <w:rFonts w:ascii="Tw Cen MT" w:hAnsi="Tw Cen MT"/>
                      <w:sz w:val="20"/>
                      <w:szCs w:val="20"/>
                    </w:rPr>
                  </w:pPr>
                </w:p>
              </w:tc>
            </w:tr>
            <w:tr w:rsidR="007347CE" w:rsidTr="007347CE">
              <w:tc>
                <w:tcPr>
                  <w:tcW w:w="3142" w:type="dxa"/>
                  <w:shd w:val="clear" w:color="auto" w:fill="FFF2CC" w:themeFill="accent4" w:themeFillTint="33"/>
                </w:tcPr>
                <w:p w:rsidR="007347CE" w:rsidRDefault="007347CE" w:rsidP="0027404E">
                  <w:pPr>
                    <w:tabs>
                      <w:tab w:val="left" w:pos="3193"/>
                    </w:tabs>
                    <w:rPr>
                      <w:rFonts w:ascii="Tw Cen MT" w:hAnsi="Tw Cen MT"/>
                      <w:sz w:val="20"/>
                      <w:szCs w:val="20"/>
                    </w:rPr>
                  </w:pPr>
                  <w:r w:rsidRPr="007F786E">
                    <w:rPr>
                      <w:rFonts w:ascii="Tw Cen MT" w:hAnsi="Tw Cen MT"/>
                      <w:sz w:val="20"/>
                      <w:szCs w:val="20"/>
                    </w:rPr>
                    <w:t>Se obtiene de la energía cinética del viento que mueve las palas de un aerogenerador el cual a su vez pone en funcionamiento una turbina que la convierte en energía eléctrica.</w:t>
                  </w:r>
                </w:p>
              </w:tc>
              <w:tc>
                <w:tcPr>
                  <w:tcW w:w="1872" w:type="dxa"/>
                  <w:shd w:val="clear" w:color="auto" w:fill="F2F2F2" w:themeFill="background1" w:themeFillShade="F2"/>
                </w:tcPr>
                <w:p w:rsidR="007347CE" w:rsidRDefault="007347CE" w:rsidP="0027404E">
                  <w:pPr>
                    <w:tabs>
                      <w:tab w:val="left" w:pos="3193"/>
                    </w:tabs>
                    <w:rPr>
                      <w:rFonts w:ascii="Tw Cen MT" w:hAnsi="Tw Cen MT"/>
                      <w:sz w:val="20"/>
                      <w:szCs w:val="20"/>
                    </w:rPr>
                  </w:pPr>
                </w:p>
              </w:tc>
            </w:tr>
          </w:tbl>
          <w:p w:rsidR="007347CE" w:rsidRDefault="007347CE" w:rsidP="007347CE">
            <w:pPr>
              <w:tabs>
                <w:tab w:val="left" w:pos="3193"/>
              </w:tabs>
              <w:rPr>
                <w:rFonts w:ascii="Tw Cen MT" w:hAnsi="Tw Cen MT"/>
                <w:sz w:val="20"/>
                <w:szCs w:val="20"/>
              </w:rPr>
            </w:pPr>
          </w:p>
          <w:p w:rsidR="007347CE" w:rsidRDefault="007347CE" w:rsidP="007347CE">
            <w:pPr>
              <w:tabs>
                <w:tab w:val="left" w:pos="3193"/>
              </w:tabs>
              <w:rPr>
                <w:rFonts w:ascii="Tw Cen MT" w:hAnsi="Tw Cen MT"/>
                <w:sz w:val="20"/>
                <w:szCs w:val="20"/>
              </w:rPr>
            </w:pPr>
            <w:r>
              <w:rPr>
                <w:rFonts w:ascii="Tw Cen MT" w:hAnsi="Tw Cen MT"/>
                <w:sz w:val="20"/>
                <w:szCs w:val="20"/>
              </w:rPr>
              <w:t>PALABRAS:</w:t>
            </w:r>
          </w:p>
          <w:p w:rsidR="007B01D3" w:rsidRPr="00AD0D56" w:rsidRDefault="007347CE" w:rsidP="007347CE">
            <w:pPr>
              <w:tabs>
                <w:tab w:val="left" w:pos="3193"/>
              </w:tabs>
              <w:rPr>
                <w:rFonts w:ascii="Tw Cen MT" w:hAnsi="Tw Cen MT"/>
                <w:sz w:val="20"/>
                <w:szCs w:val="20"/>
              </w:rPr>
            </w:pPr>
            <w:r>
              <w:rPr>
                <w:rFonts w:ascii="Tw Cen MT" w:hAnsi="Tw Cen MT"/>
                <w:sz w:val="20"/>
                <w:szCs w:val="20"/>
              </w:rPr>
              <w:t>POLEA, PLANO INCLINADO, RUEDA, PALANCA, ENERGIA SOLAR,  ENERGIA EOLICA.</w:t>
            </w:r>
          </w:p>
        </w:tc>
        <w:tc>
          <w:tcPr>
            <w:tcW w:w="2217" w:type="dxa"/>
            <w:vMerge/>
            <w:shd w:val="clear" w:color="auto" w:fill="auto"/>
          </w:tcPr>
          <w:p w:rsidR="007F4063" w:rsidRPr="00AD0D56" w:rsidRDefault="007F4063" w:rsidP="00AD0D56">
            <w:pPr>
              <w:rPr>
                <w:rFonts w:ascii="Tw Cen MT" w:hAnsi="Tw Cen MT"/>
                <w:sz w:val="20"/>
                <w:szCs w:val="20"/>
              </w:rPr>
            </w:pPr>
          </w:p>
        </w:tc>
      </w:tr>
      <w:tr w:rsidR="009B69B1" w:rsidTr="009B69B1">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7F4063" w:rsidRDefault="007F4063" w:rsidP="00AD0D56">
            <w:pPr>
              <w:jc w:val="both"/>
              <w:rPr>
                <w:rFonts w:ascii="Tw Cen MT" w:eastAsia="Arial MT" w:hAnsi="Tw Cen MT" w:cs="Arial MT"/>
                <w:sz w:val="20"/>
                <w:szCs w:val="20"/>
              </w:rPr>
            </w:pPr>
          </w:p>
        </w:tc>
        <w:tc>
          <w:tcPr>
            <w:tcW w:w="2582"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64305D" w:rsidP="00F469E3">
            <w:pPr>
              <w:jc w:val="both"/>
              <w:rPr>
                <w:rFonts w:ascii="Tw Cen MT" w:eastAsia="Arial MT" w:hAnsi="Tw Cen MT" w:cs="Arial MT"/>
                <w:sz w:val="20"/>
                <w:szCs w:val="20"/>
              </w:rPr>
            </w:pPr>
            <w:r w:rsidRPr="0064305D">
              <w:rPr>
                <w:rFonts w:ascii="Tw Cen MT" w:eastAsia="Arial MT" w:hAnsi="Tw Cen MT" w:cs="Arial MT"/>
                <w:sz w:val="20"/>
                <w:szCs w:val="20"/>
              </w:rPr>
              <w:t>Lee en voz alta.</w:t>
            </w:r>
          </w:p>
          <w:p w:rsidR="0064305D" w:rsidRDefault="0064305D" w:rsidP="00F469E3">
            <w:pPr>
              <w:jc w:val="both"/>
              <w:rPr>
                <w:rFonts w:ascii="Tw Cen MT" w:eastAsia="Arial MT" w:hAnsi="Tw Cen MT" w:cs="Arial MT"/>
                <w:sz w:val="20"/>
                <w:szCs w:val="20"/>
              </w:rPr>
            </w:pPr>
          </w:p>
          <w:p w:rsidR="0064305D" w:rsidRDefault="0064305D" w:rsidP="00F469E3">
            <w:pPr>
              <w:jc w:val="both"/>
              <w:rPr>
                <w:rFonts w:ascii="Tw Cen MT" w:eastAsia="Arial MT" w:hAnsi="Tw Cen MT" w:cs="Arial MT"/>
                <w:sz w:val="20"/>
                <w:szCs w:val="20"/>
              </w:rPr>
            </w:pPr>
          </w:p>
          <w:p w:rsidR="0064305D" w:rsidRDefault="0064305D" w:rsidP="00F469E3">
            <w:pPr>
              <w:jc w:val="both"/>
              <w:rPr>
                <w:rFonts w:ascii="Tw Cen MT" w:eastAsia="Arial MT" w:hAnsi="Tw Cen MT" w:cs="Arial MT"/>
                <w:sz w:val="20"/>
                <w:szCs w:val="20"/>
              </w:rPr>
            </w:pPr>
          </w:p>
          <w:p w:rsidR="0064305D" w:rsidRDefault="0064305D" w:rsidP="00F469E3">
            <w:pPr>
              <w:jc w:val="both"/>
              <w:rPr>
                <w:rFonts w:ascii="Tw Cen MT" w:eastAsia="Arial MT" w:hAnsi="Tw Cen MT" w:cs="Arial MT"/>
                <w:sz w:val="20"/>
                <w:szCs w:val="20"/>
              </w:rPr>
            </w:pPr>
          </w:p>
          <w:p w:rsidR="0064305D" w:rsidRPr="00AD0D56" w:rsidRDefault="0064305D" w:rsidP="00F469E3">
            <w:pPr>
              <w:jc w:val="both"/>
              <w:rPr>
                <w:rFonts w:ascii="Tw Cen MT" w:eastAsia="Arial MT" w:hAnsi="Tw Cen MT" w:cs="Arial MT"/>
                <w:sz w:val="20"/>
                <w:szCs w:val="20"/>
              </w:rPr>
            </w:pPr>
          </w:p>
        </w:tc>
        <w:tc>
          <w:tcPr>
            <w:tcW w:w="1608"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Default="0064305D" w:rsidP="00F469E3">
            <w:pPr>
              <w:rPr>
                <w:rFonts w:ascii="Tw Cen MT" w:eastAsia="Arial MT" w:hAnsi="Tw Cen MT" w:cs="Arial MT"/>
                <w:sz w:val="20"/>
                <w:szCs w:val="20"/>
              </w:rPr>
            </w:pPr>
            <w:r w:rsidRPr="0064305D">
              <w:rPr>
                <w:rFonts w:ascii="Tw Cen MT" w:eastAsia="Arial MT" w:hAnsi="Tw Cen MT" w:cs="Arial MT"/>
                <w:sz w:val="20"/>
                <w:szCs w:val="20"/>
              </w:rPr>
              <w:t>Lectura en voz alta</w:t>
            </w:r>
          </w:p>
        </w:tc>
        <w:tc>
          <w:tcPr>
            <w:tcW w:w="5240" w:type="dxa"/>
            <w:tcBorders>
              <w:top w:val="dashSmallGap" w:sz="4" w:space="0" w:color="auto"/>
              <w:bottom w:val="dashSmallGap" w:sz="4" w:space="0" w:color="auto"/>
            </w:tcBorders>
            <w:shd w:val="clear" w:color="auto" w:fill="auto"/>
          </w:tcPr>
          <w:p w:rsidR="00961D29" w:rsidRDefault="00AE4F13" w:rsidP="00EF7578">
            <w:pPr>
              <w:rPr>
                <w:rFonts w:ascii="Tw Cen MT" w:hAnsi="Tw Cen MT"/>
                <w:sz w:val="20"/>
                <w:szCs w:val="20"/>
              </w:rPr>
            </w:pPr>
            <w:r>
              <w:rPr>
                <w:rFonts w:ascii="Tw Cen MT" w:hAnsi="Tw Cen MT"/>
                <w:sz w:val="20"/>
                <w:szCs w:val="20"/>
              </w:rPr>
              <w:t>Escoge un texto de interés, posteriormente léelo en voz alta a un miembro de tu familia el cual deberá de evaluar tu lectura respondiendo las siguientes preguntas:</w:t>
            </w:r>
          </w:p>
          <w:p w:rsidR="00AE4F13" w:rsidRDefault="00AE4F13" w:rsidP="00EF7578">
            <w:pPr>
              <w:rPr>
                <w:rFonts w:ascii="Tw Cen MT" w:hAnsi="Tw Cen MT"/>
                <w:sz w:val="20"/>
                <w:szCs w:val="20"/>
              </w:rPr>
            </w:pPr>
            <w:r>
              <w:rPr>
                <w:rFonts w:ascii="Tw Cen MT" w:hAnsi="Tw Cen MT"/>
                <w:sz w:val="20"/>
                <w:szCs w:val="20"/>
              </w:rPr>
              <w:t>¿La lectura es fluida?</w:t>
            </w:r>
          </w:p>
          <w:p w:rsidR="00AE4F13" w:rsidRDefault="00AE4F13" w:rsidP="00EF7578">
            <w:pPr>
              <w:rPr>
                <w:rFonts w:ascii="Tw Cen MT" w:hAnsi="Tw Cen MT"/>
                <w:sz w:val="20"/>
                <w:szCs w:val="20"/>
              </w:rPr>
            </w:pPr>
            <w:r>
              <w:rPr>
                <w:rFonts w:ascii="Tw Cen MT" w:hAnsi="Tw Cen MT"/>
                <w:sz w:val="20"/>
                <w:szCs w:val="20"/>
              </w:rPr>
              <w:t>¿Utilizo adecuadamente la voz al leer?</w:t>
            </w:r>
          </w:p>
          <w:p w:rsidR="007347CE" w:rsidRPr="00AD0D56" w:rsidRDefault="00AE4F13" w:rsidP="00EF7578">
            <w:pPr>
              <w:rPr>
                <w:rFonts w:ascii="Tw Cen MT" w:hAnsi="Tw Cen MT"/>
                <w:sz w:val="20"/>
                <w:szCs w:val="20"/>
              </w:rPr>
            </w:pPr>
            <w:r>
              <w:rPr>
                <w:rFonts w:ascii="Tw Cen MT" w:hAnsi="Tw Cen MT"/>
                <w:sz w:val="20"/>
                <w:szCs w:val="20"/>
              </w:rPr>
              <w:t>¿</w:t>
            </w:r>
            <w:r w:rsidR="00400A8F">
              <w:rPr>
                <w:rFonts w:ascii="Tw Cen MT" w:hAnsi="Tw Cen MT"/>
                <w:sz w:val="20"/>
                <w:szCs w:val="20"/>
              </w:rPr>
              <w:t>Presento</w:t>
            </w:r>
            <w:r>
              <w:rPr>
                <w:rFonts w:ascii="Tw Cen MT" w:hAnsi="Tw Cen MT"/>
                <w:sz w:val="20"/>
                <w:szCs w:val="20"/>
              </w:rPr>
              <w:t xml:space="preserve"> seguridad en la lectura?</w:t>
            </w:r>
          </w:p>
        </w:tc>
        <w:tc>
          <w:tcPr>
            <w:tcW w:w="2217" w:type="dxa"/>
            <w:vMerge/>
            <w:shd w:val="clear" w:color="auto" w:fill="auto"/>
          </w:tcPr>
          <w:p w:rsidR="007F4063" w:rsidRPr="00AD0D56" w:rsidRDefault="007F4063" w:rsidP="00AD0D56">
            <w:pPr>
              <w:rPr>
                <w:rFonts w:ascii="Tw Cen MT" w:hAnsi="Tw Cen MT"/>
                <w:sz w:val="20"/>
                <w:szCs w:val="20"/>
              </w:rPr>
            </w:pPr>
          </w:p>
        </w:tc>
      </w:tr>
      <w:tr w:rsidR="009B69B1" w:rsidTr="009B69B1">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7F4063" w:rsidRDefault="007F4063" w:rsidP="00AD0D56">
            <w:pPr>
              <w:jc w:val="both"/>
              <w:rPr>
                <w:rFonts w:ascii="Tw Cen MT" w:eastAsia="Arial MT" w:hAnsi="Tw Cen MT" w:cs="Arial MT"/>
                <w:sz w:val="20"/>
                <w:szCs w:val="20"/>
              </w:rPr>
            </w:pPr>
          </w:p>
        </w:tc>
        <w:tc>
          <w:tcPr>
            <w:tcW w:w="2582" w:type="dxa"/>
            <w:tcBorders>
              <w:top w:val="dashSmallGap" w:sz="4" w:space="0" w:color="auto"/>
              <w:left w:val="single" w:sz="6" w:space="0" w:color="000000"/>
              <w:bottom w:val="single" w:sz="6" w:space="0" w:color="000000"/>
              <w:right w:val="single" w:sz="6" w:space="0" w:color="000000"/>
            </w:tcBorders>
            <w:shd w:val="clear" w:color="auto" w:fill="auto"/>
          </w:tcPr>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Ordena</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cronológicamente</w:t>
            </w:r>
          </w:p>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los procesos de</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expansión cultural y</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económica</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de los inicios de la</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Edad Moderna y</w:t>
            </w:r>
          </w:p>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ubica</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espacialmente los</w:t>
            </w:r>
          </w:p>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viajes de</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exploración que</w:t>
            </w:r>
          </w:p>
          <w:p w:rsidR="0064305D" w:rsidRPr="0064305D"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permitieron el</w:t>
            </w:r>
            <w:r w:rsidR="00400A8F">
              <w:rPr>
                <w:rFonts w:ascii="Tw Cen MT" w:eastAsia="Arial MT" w:hAnsi="Tw Cen MT" w:cs="Arial MT"/>
                <w:sz w:val="20"/>
                <w:szCs w:val="20"/>
              </w:rPr>
              <w:t xml:space="preserve"> </w:t>
            </w:r>
            <w:r w:rsidRPr="0064305D">
              <w:rPr>
                <w:rFonts w:ascii="Tw Cen MT" w:eastAsia="Arial MT" w:hAnsi="Tw Cen MT" w:cs="Arial MT"/>
                <w:sz w:val="20"/>
                <w:szCs w:val="20"/>
              </w:rPr>
              <w:t>encuentro de</w:t>
            </w:r>
          </w:p>
          <w:p w:rsidR="00400A8F" w:rsidRPr="00AD0D56" w:rsidRDefault="0064305D" w:rsidP="0064305D">
            <w:pPr>
              <w:jc w:val="both"/>
              <w:rPr>
                <w:rFonts w:ascii="Tw Cen MT" w:eastAsia="Arial MT" w:hAnsi="Tw Cen MT" w:cs="Arial MT"/>
                <w:sz w:val="20"/>
                <w:szCs w:val="20"/>
              </w:rPr>
            </w:pPr>
            <w:r w:rsidRPr="0064305D">
              <w:rPr>
                <w:rFonts w:ascii="Tw Cen MT" w:eastAsia="Arial MT" w:hAnsi="Tw Cen MT" w:cs="Arial MT"/>
                <w:sz w:val="20"/>
                <w:szCs w:val="20"/>
              </w:rPr>
              <w:t>Europa y América</w:t>
            </w:r>
          </w:p>
        </w:tc>
        <w:tc>
          <w:tcPr>
            <w:tcW w:w="1608" w:type="dxa"/>
            <w:tcBorders>
              <w:top w:val="dashSmallGap" w:sz="4" w:space="0" w:color="auto"/>
              <w:left w:val="dashSmallGap" w:sz="4" w:space="0" w:color="auto"/>
              <w:bottom w:val="dashSmallGap" w:sz="4" w:space="0" w:color="auto"/>
              <w:right w:val="single" w:sz="6" w:space="0" w:color="000000"/>
            </w:tcBorders>
            <w:shd w:val="clear" w:color="auto" w:fill="auto"/>
          </w:tcPr>
          <w:p w:rsidR="0064305D" w:rsidRPr="0064305D" w:rsidRDefault="0064305D" w:rsidP="0064305D">
            <w:pPr>
              <w:rPr>
                <w:rFonts w:ascii="Tw Cen MT" w:eastAsia="Arial MT" w:hAnsi="Tw Cen MT" w:cs="Arial MT"/>
                <w:sz w:val="20"/>
                <w:szCs w:val="20"/>
              </w:rPr>
            </w:pPr>
            <w:r w:rsidRPr="0064305D">
              <w:rPr>
                <w:rFonts w:ascii="Tw Cen MT" w:eastAsia="Arial MT" w:hAnsi="Tw Cen MT" w:cs="Arial MT"/>
                <w:sz w:val="20"/>
                <w:szCs w:val="20"/>
              </w:rPr>
              <w:t>Maratón histórico:</w:t>
            </w:r>
          </w:p>
          <w:p w:rsidR="007F4063" w:rsidRDefault="0064305D" w:rsidP="0064305D">
            <w:pPr>
              <w:rPr>
                <w:rFonts w:ascii="Tw Cen MT" w:eastAsia="Arial MT" w:hAnsi="Tw Cen MT" w:cs="Arial MT"/>
                <w:sz w:val="20"/>
                <w:szCs w:val="20"/>
              </w:rPr>
            </w:pPr>
            <w:r w:rsidRPr="0064305D">
              <w:rPr>
                <w:rFonts w:ascii="Tw Cen MT" w:eastAsia="Arial MT" w:hAnsi="Tw Cen MT" w:cs="Arial MT"/>
                <w:sz w:val="20"/>
                <w:szCs w:val="20"/>
              </w:rPr>
              <w:t>Repaso</w:t>
            </w:r>
          </w:p>
        </w:tc>
        <w:tc>
          <w:tcPr>
            <w:tcW w:w="5240" w:type="dxa"/>
            <w:tcBorders>
              <w:top w:val="dashSmallGap" w:sz="4" w:space="0" w:color="auto"/>
            </w:tcBorders>
            <w:shd w:val="clear" w:color="auto" w:fill="auto"/>
          </w:tcPr>
          <w:p w:rsidR="007347CE" w:rsidRDefault="007347CE" w:rsidP="007347CE">
            <w:pPr>
              <w:rPr>
                <w:rFonts w:ascii="Tw Cen MT" w:hAnsi="Tw Cen MT"/>
                <w:sz w:val="20"/>
                <w:szCs w:val="20"/>
              </w:rPr>
            </w:pPr>
            <w:r>
              <w:rPr>
                <w:rFonts w:ascii="Tw Cen MT" w:hAnsi="Tw Cen MT"/>
                <w:sz w:val="20"/>
                <w:szCs w:val="20"/>
              </w:rPr>
              <w:t>Analiza la información que se encuentra en el Anexo #3 de este documento y posteriormente elabora una línea del tiempo del siglo XV al XVIII con las características principales de los siguientes temas:</w:t>
            </w:r>
          </w:p>
          <w:p w:rsidR="007347CE" w:rsidRDefault="007347CE" w:rsidP="007347CE">
            <w:pPr>
              <w:pStyle w:val="Prrafodelista"/>
              <w:numPr>
                <w:ilvl w:val="0"/>
                <w:numId w:val="5"/>
              </w:numPr>
              <w:rPr>
                <w:rFonts w:ascii="Tw Cen MT" w:hAnsi="Tw Cen MT"/>
                <w:sz w:val="20"/>
                <w:szCs w:val="20"/>
              </w:rPr>
            </w:pPr>
            <w:r>
              <w:rPr>
                <w:rFonts w:ascii="Tw Cen MT" w:hAnsi="Tw Cen MT"/>
                <w:sz w:val="20"/>
                <w:szCs w:val="20"/>
              </w:rPr>
              <w:t>Constantinopla (1453)</w:t>
            </w:r>
          </w:p>
          <w:p w:rsidR="007347CE" w:rsidRDefault="007347CE" w:rsidP="00B253CE">
            <w:pPr>
              <w:pStyle w:val="Prrafodelista"/>
              <w:numPr>
                <w:ilvl w:val="0"/>
                <w:numId w:val="5"/>
              </w:numPr>
              <w:rPr>
                <w:rFonts w:ascii="Tw Cen MT" w:hAnsi="Tw Cen MT"/>
                <w:sz w:val="20"/>
                <w:szCs w:val="20"/>
              </w:rPr>
            </w:pPr>
            <w:r>
              <w:rPr>
                <w:rFonts w:ascii="Tw Cen MT" w:hAnsi="Tw Cen MT"/>
                <w:sz w:val="20"/>
                <w:szCs w:val="20"/>
              </w:rPr>
              <w:t>Revolución francesa (1789)</w:t>
            </w:r>
          </w:p>
          <w:p w:rsidR="00400A8F" w:rsidRPr="007347CE" w:rsidRDefault="007347CE" w:rsidP="00B253CE">
            <w:pPr>
              <w:pStyle w:val="Prrafodelista"/>
              <w:numPr>
                <w:ilvl w:val="0"/>
                <w:numId w:val="5"/>
              </w:numPr>
              <w:rPr>
                <w:rFonts w:ascii="Tw Cen MT" w:hAnsi="Tw Cen MT"/>
                <w:sz w:val="20"/>
                <w:szCs w:val="20"/>
              </w:rPr>
            </w:pPr>
            <w:r w:rsidRPr="007347CE">
              <w:rPr>
                <w:rFonts w:ascii="Tw Cen MT" w:hAnsi="Tw Cen MT"/>
                <w:sz w:val="20"/>
                <w:szCs w:val="20"/>
              </w:rPr>
              <w:t>Descubrimiento de América (1492)</w:t>
            </w:r>
          </w:p>
        </w:tc>
        <w:tc>
          <w:tcPr>
            <w:tcW w:w="2217" w:type="dxa"/>
            <w:vMerge/>
            <w:shd w:val="clear" w:color="auto" w:fill="auto"/>
          </w:tcPr>
          <w:p w:rsidR="007F4063" w:rsidRPr="00AD0D56" w:rsidRDefault="007F4063" w:rsidP="00AD0D56">
            <w:pPr>
              <w:rPr>
                <w:rFonts w:ascii="Tw Cen MT" w:hAnsi="Tw Cen MT"/>
                <w:sz w:val="20"/>
                <w:szCs w:val="20"/>
              </w:rPr>
            </w:pPr>
          </w:p>
        </w:tc>
      </w:tr>
      <w:tr w:rsidR="00146065" w:rsidTr="009B69B1">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60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240"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9B69B1" w:rsidTr="009B69B1">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846D1" w:rsidP="00C846D1">
            <w:pPr>
              <w:rPr>
                <w:rFonts w:ascii="Tw Cen MT" w:hAnsi="Tw Cen MT"/>
                <w:sz w:val="20"/>
                <w:szCs w:val="20"/>
              </w:rPr>
            </w:pPr>
            <w:r>
              <w:rPr>
                <w:rFonts w:ascii="Tw Cen MT" w:hAnsi="Tw Cen MT"/>
                <w:sz w:val="20"/>
                <w:szCs w:val="20"/>
              </w:rPr>
              <w:t>Formación Cívica y ética</w:t>
            </w:r>
            <w:r w:rsidR="00637AC7">
              <w:rPr>
                <w:rFonts w:ascii="Tw Cen MT" w:hAnsi="Tw Cen MT"/>
                <w:sz w:val="20"/>
                <w:szCs w:val="20"/>
              </w:rPr>
              <w:t xml:space="preserve">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A55715" w:rsidRPr="00F4142B" w:rsidRDefault="0064305D" w:rsidP="0064305D">
            <w:pPr>
              <w:rPr>
                <w:rFonts w:ascii="Tw Cen MT" w:hAnsi="Tw Cen MT"/>
                <w:sz w:val="20"/>
                <w:szCs w:val="20"/>
              </w:rPr>
            </w:pPr>
            <w:r>
              <w:rPr>
                <w:rFonts w:ascii="Tw Cen MT" w:hAnsi="Tw Cen MT"/>
                <w:sz w:val="20"/>
                <w:szCs w:val="20"/>
              </w:rPr>
              <w:t xml:space="preserve">Identifica los desafíos </w:t>
            </w:r>
            <w:r w:rsidRPr="0064305D">
              <w:rPr>
                <w:rFonts w:ascii="Tw Cen MT" w:hAnsi="Tw Cen MT"/>
                <w:sz w:val="20"/>
                <w:szCs w:val="20"/>
              </w:rPr>
              <w:t>que se viven en la</w:t>
            </w:r>
            <w:r w:rsidR="00400A8F">
              <w:rPr>
                <w:rFonts w:ascii="Tw Cen MT" w:hAnsi="Tw Cen MT"/>
                <w:sz w:val="20"/>
                <w:szCs w:val="20"/>
              </w:rPr>
              <w:t xml:space="preserve"> </w:t>
            </w:r>
            <w:r w:rsidRPr="0064305D">
              <w:rPr>
                <w:rFonts w:ascii="Tw Cen MT" w:hAnsi="Tw Cen MT"/>
                <w:sz w:val="20"/>
                <w:szCs w:val="20"/>
              </w:rPr>
              <w:t>escuela y la comunidad</w:t>
            </w:r>
            <w:r>
              <w:rPr>
                <w:rFonts w:ascii="Tw Cen MT" w:hAnsi="Tw Cen MT"/>
                <w:sz w:val="20"/>
                <w:szCs w:val="20"/>
              </w:rPr>
              <w:t xml:space="preserve"> para la creación de ambientes democráticos y propone alternativas </w:t>
            </w:r>
            <w:r w:rsidRPr="0064305D">
              <w:rPr>
                <w:rFonts w:ascii="Tw Cen MT" w:hAnsi="Tw Cen MT"/>
                <w:sz w:val="20"/>
                <w:szCs w:val="20"/>
              </w:rPr>
              <w:t>para su conformación</w:t>
            </w:r>
            <w:r w:rsidR="00A55715">
              <w:rPr>
                <w:rFonts w:ascii="Tw Cen MT" w:hAnsi="Tw Cen MT"/>
                <w:sz w:val="20"/>
                <w:szCs w:val="20"/>
              </w:rPr>
              <w:t>.</w:t>
            </w:r>
          </w:p>
        </w:tc>
        <w:tc>
          <w:tcPr>
            <w:tcW w:w="1608" w:type="dxa"/>
            <w:tcBorders>
              <w:top w:val="dashSmallGap" w:sz="4" w:space="0" w:color="auto"/>
              <w:left w:val="dashSmallGap" w:sz="4" w:space="0" w:color="auto"/>
              <w:bottom w:val="dashSmallGap" w:sz="4" w:space="0" w:color="auto"/>
              <w:right w:val="single" w:sz="7" w:space="0" w:color="000000"/>
            </w:tcBorders>
            <w:shd w:val="clear" w:color="auto" w:fill="auto"/>
          </w:tcPr>
          <w:p w:rsidR="0064305D" w:rsidRPr="0064305D" w:rsidRDefault="0064305D" w:rsidP="0064305D">
            <w:pPr>
              <w:rPr>
                <w:rFonts w:ascii="Tw Cen MT" w:hAnsi="Tw Cen MT"/>
                <w:sz w:val="20"/>
                <w:szCs w:val="20"/>
              </w:rPr>
            </w:pPr>
            <w:r w:rsidRPr="0064305D">
              <w:rPr>
                <w:rFonts w:ascii="Tw Cen MT" w:hAnsi="Tw Cen MT"/>
                <w:sz w:val="20"/>
                <w:szCs w:val="20"/>
              </w:rPr>
              <w:t>En tiempo de</w:t>
            </w:r>
          </w:p>
          <w:p w:rsidR="0064305D" w:rsidRPr="0064305D" w:rsidRDefault="0064305D" w:rsidP="0064305D">
            <w:pPr>
              <w:rPr>
                <w:rFonts w:ascii="Tw Cen MT" w:hAnsi="Tw Cen MT"/>
                <w:sz w:val="20"/>
                <w:szCs w:val="20"/>
              </w:rPr>
            </w:pPr>
            <w:r w:rsidRPr="0064305D">
              <w:rPr>
                <w:rFonts w:ascii="Tw Cen MT" w:hAnsi="Tw Cen MT"/>
                <w:sz w:val="20"/>
                <w:szCs w:val="20"/>
              </w:rPr>
              <w:t>pandemia todas y</w:t>
            </w:r>
          </w:p>
          <w:p w:rsidR="0064305D" w:rsidRPr="0064305D" w:rsidRDefault="0064305D" w:rsidP="0064305D">
            <w:pPr>
              <w:rPr>
                <w:rFonts w:ascii="Tw Cen MT" w:hAnsi="Tw Cen MT"/>
                <w:sz w:val="20"/>
                <w:szCs w:val="20"/>
              </w:rPr>
            </w:pPr>
            <w:r w:rsidRPr="0064305D">
              <w:rPr>
                <w:rFonts w:ascii="Tw Cen MT" w:hAnsi="Tw Cen MT"/>
                <w:sz w:val="20"/>
                <w:szCs w:val="20"/>
              </w:rPr>
              <w:t>todos queremos</w:t>
            </w:r>
          </w:p>
          <w:p w:rsidR="002E433B" w:rsidRPr="00F4142B" w:rsidRDefault="0064305D" w:rsidP="0064305D">
            <w:pPr>
              <w:rPr>
                <w:rFonts w:ascii="Tw Cen MT" w:hAnsi="Tw Cen MT"/>
                <w:sz w:val="20"/>
                <w:szCs w:val="20"/>
              </w:rPr>
            </w:pPr>
            <w:r w:rsidRPr="0064305D">
              <w:rPr>
                <w:rFonts w:ascii="Tw Cen MT" w:hAnsi="Tw Cen MT"/>
                <w:sz w:val="20"/>
                <w:szCs w:val="20"/>
              </w:rPr>
              <w:t>colaborar</w:t>
            </w:r>
          </w:p>
        </w:tc>
        <w:tc>
          <w:tcPr>
            <w:tcW w:w="5240" w:type="dxa"/>
            <w:tcBorders>
              <w:top w:val="dashSmallGap" w:sz="4" w:space="0" w:color="auto"/>
            </w:tcBorders>
          </w:tcPr>
          <w:p w:rsidR="00B11256" w:rsidRDefault="00C846D1" w:rsidP="00B253CE">
            <w:pPr>
              <w:jc w:val="both"/>
              <w:rPr>
                <w:rFonts w:ascii="Tw Cen MT" w:hAnsi="Tw Cen MT"/>
                <w:sz w:val="20"/>
                <w:szCs w:val="20"/>
              </w:rPr>
            </w:pPr>
            <w:r>
              <w:rPr>
                <w:rFonts w:ascii="Tw Cen MT" w:hAnsi="Tw Cen MT"/>
                <w:sz w:val="20"/>
                <w:szCs w:val="20"/>
              </w:rPr>
              <w:t xml:space="preserve">Al momento de regresar a clases muchos de los alumnos pueden olvidar las medidas de seguridad para evitar contagiarse de Covid-19. </w:t>
            </w:r>
          </w:p>
          <w:p w:rsidR="00C846D1" w:rsidRDefault="00C846D1" w:rsidP="00B253CE">
            <w:pPr>
              <w:jc w:val="both"/>
              <w:rPr>
                <w:rFonts w:ascii="Tw Cen MT" w:hAnsi="Tw Cen MT"/>
                <w:sz w:val="20"/>
                <w:szCs w:val="20"/>
              </w:rPr>
            </w:pPr>
            <w:r>
              <w:rPr>
                <w:rFonts w:ascii="Tw Cen MT" w:hAnsi="Tw Cen MT"/>
                <w:sz w:val="20"/>
                <w:szCs w:val="20"/>
              </w:rPr>
              <w:t xml:space="preserve">Es responsabilidad de los docentes, alumnos y padres de familia estar en constante precaución para evitar contagiarse. </w:t>
            </w:r>
          </w:p>
          <w:p w:rsidR="00C846D1" w:rsidRPr="00ED3546" w:rsidRDefault="00C846D1" w:rsidP="00B253CE">
            <w:pPr>
              <w:jc w:val="both"/>
              <w:rPr>
                <w:rFonts w:ascii="Tw Cen MT" w:hAnsi="Tw Cen MT"/>
                <w:sz w:val="20"/>
                <w:szCs w:val="20"/>
              </w:rPr>
            </w:pPr>
            <w:r>
              <w:rPr>
                <w:rFonts w:ascii="Tw Cen MT" w:hAnsi="Tw Cen MT"/>
                <w:sz w:val="20"/>
                <w:szCs w:val="20"/>
              </w:rPr>
              <w:t xml:space="preserve">Escribe en tu cuaderno que acuerdos se deben pactar para convivir en armonía sin contagiarnos del virus. </w:t>
            </w:r>
          </w:p>
        </w:tc>
        <w:tc>
          <w:tcPr>
            <w:tcW w:w="2217"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B69B1" w:rsidTr="009B69B1">
        <w:tblPrEx>
          <w:tblBorders>
            <w:top w:val="none" w:sz="0" w:space="0" w:color="auto"/>
          </w:tblBorders>
        </w:tblPrEx>
        <w:trPr>
          <w:cantSplit/>
          <w:trHeight w:val="470"/>
          <w:jc w:val="center"/>
        </w:trPr>
        <w:tc>
          <w:tcPr>
            <w:tcW w:w="469" w:type="dxa"/>
            <w:vMerge/>
            <w:shd w:val="clear" w:color="auto" w:fill="ED7D31" w:themeFill="accent2"/>
            <w:textDirection w:val="btLr"/>
          </w:tcPr>
          <w:p w:rsidR="007F4063"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Artes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400A8F" w:rsidRPr="00F4142B" w:rsidRDefault="0064305D" w:rsidP="0064305D">
            <w:pPr>
              <w:rPr>
                <w:rFonts w:ascii="Tw Cen MT" w:hAnsi="Tw Cen MT"/>
                <w:sz w:val="20"/>
                <w:szCs w:val="20"/>
              </w:rPr>
            </w:pPr>
            <w:r w:rsidRPr="007347CE">
              <w:rPr>
                <w:rFonts w:ascii="Tw Cen MT" w:hAnsi="Tw Cen MT"/>
                <w:sz w:val="18"/>
                <w:szCs w:val="20"/>
              </w:rPr>
              <w:t>Comprende el hecho teatral como</w:t>
            </w:r>
            <w:r w:rsidR="00400A8F" w:rsidRPr="007347CE">
              <w:rPr>
                <w:rFonts w:ascii="Tw Cen MT" w:hAnsi="Tw Cen MT"/>
                <w:sz w:val="18"/>
                <w:szCs w:val="20"/>
              </w:rPr>
              <w:t xml:space="preserve"> </w:t>
            </w:r>
            <w:r w:rsidRPr="007347CE">
              <w:rPr>
                <w:rFonts w:ascii="Tw Cen MT" w:hAnsi="Tw Cen MT"/>
                <w:sz w:val="18"/>
                <w:szCs w:val="20"/>
              </w:rPr>
              <w:t>una manifestación</w:t>
            </w:r>
            <w:r w:rsidR="00400A8F" w:rsidRPr="007347CE">
              <w:rPr>
                <w:rFonts w:ascii="Tw Cen MT" w:hAnsi="Tw Cen MT"/>
                <w:sz w:val="18"/>
                <w:szCs w:val="20"/>
              </w:rPr>
              <w:t xml:space="preserve"> </w:t>
            </w:r>
            <w:r w:rsidRPr="007347CE">
              <w:rPr>
                <w:rFonts w:ascii="Tw Cen MT" w:hAnsi="Tw Cen MT"/>
                <w:sz w:val="18"/>
                <w:szCs w:val="20"/>
              </w:rPr>
              <w:t>artística compleja para expresar el</w:t>
            </w:r>
            <w:r w:rsidR="00400A8F" w:rsidRPr="007347CE">
              <w:rPr>
                <w:rFonts w:ascii="Tw Cen MT" w:hAnsi="Tw Cen MT"/>
                <w:sz w:val="18"/>
                <w:szCs w:val="20"/>
              </w:rPr>
              <w:t xml:space="preserve"> </w:t>
            </w:r>
            <w:r w:rsidRPr="007347CE">
              <w:rPr>
                <w:rFonts w:ascii="Tw Cen MT" w:hAnsi="Tw Cen MT"/>
                <w:sz w:val="18"/>
                <w:szCs w:val="20"/>
              </w:rPr>
              <w:t>mundo a partir de un repaso general de lo visto durante las últimas semanas.</w:t>
            </w:r>
          </w:p>
        </w:tc>
        <w:tc>
          <w:tcPr>
            <w:tcW w:w="1608"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64305D" w:rsidP="00F469E3">
            <w:pPr>
              <w:rPr>
                <w:rFonts w:ascii="Tw Cen MT" w:hAnsi="Tw Cen MT"/>
                <w:sz w:val="20"/>
                <w:szCs w:val="20"/>
              </w:rPr>
            </w:pPr>
            <w:r w:rsidRPr="0064305D">
              <w:rPr>
                <w:rFonts w:ascii="Tw Cen MT" w:hAnsi="Tw Cen MT"/>
                <w:sz w:val="20"/>
                <w:szCs w:val="20"/>
              </w:rPr>
              <w:t>Laboratorio teatral</w:t>
            </w:r>
          </w:p>
        </w:tc>
        <w:tc>
          <w:tcPr>
            <w:tcW w:w="5240" w:type="dxa"/>
            <w:tcBorders>
              <w:top w:val="dashSmallGap" w:sz="4" w:space="0" w:color="auto"/>
            </w:tcBorders>
          </w:tcPr>
          <w:p w:rsidR="00385D3F" w:rsidRDefault="006B489D" w:rsidP="00B253CE">
            <w:pPr>
              <w:jc w:val="both"/>
              <w:rPr>
                <w:rFonts w:ascii="Tw Cen MT" w:hAnsi="Tw Cen MT"/>
                <w:sz w:val="20"/>
                <w:szCs w:val="20"/>
              </w:rPr>
            </w:pPr>
            <w:r>
              <w:rPr>
                <w:rFonts w:ascii="Tw Cen MT" w:hAnsi="Tw Cen MT"/>
                <w:sz w:val="20"/>
                <w:szCs w:val="20"/>
              </w:rPr>
              <w:t>Con tu imaginación e</w:t>
            </w:r>
            <w:r w:rsidR="007347CE">
              <w:rPr>
                <w:rFonts w:ascii="Tw Cen MT" w:hAnsi="Tw Cen MT"/>
                <w:sz w:val="20"/>
                <w:szCs w:val="20"/>
              </w:rPr>
              <w:t>labora un guion teatral sobre el tema</w:t>
            </w:r>
            <w:r>
              <w:rPr>
                <w:rFonts w:ascii="Tw Cen MT" w:hAnsi="Tw Cen MT"/>
                <w:sz w:val="20"/>
                <w:szCs w:val="20"/>
              </w:rPr>
              <w:t xml:space="preserve"> “La contaminación” se busca crear conciencia para evitar la contaminación a nuestro planeta. </w:t>
            </w:r>
          </w:p>
          <w:p w:rsidR="00385D3F" w:rsidRDefault="006B489D" w:rsidP="00B253CE">
            <w:pPr>
              <w:jc w:val="both"/>
              <w:rPr>
                <w:rFonts w:ascii="Tw Cen MT" w:hAnsi="Tw Cen MT"/>
                <w:sz w:val="20"/>
                <w:szCs w:val="20"/>
              </w:rPr>
            </w:pPr>
            <w:r>
              <w:rPr>
                <w:rFonts w:ascii="Tw Cen MT" w:hAnsi="Tw Cen MT"/>
                <w:sz w:val="20"/>
                <w:szCs w:val="20"/>
              </w:rPr>
              <w:t xml:space="preserve">Agrega diálogos e imágenes. </w:t>
            </w:r>
          </w:p>
          <w:p w:rsidR="00385D3F" w:rsidRPr="00ED3546" w:rsidRDefault="00385D3F" w:rsidP="00B253CE">
            <w:pPr>
              <w:jc w:val="both"/>
              <w:rPr>
                <w:rFonts w:ascii="Tw Cen MT" w:hAnsi="Tw Cen MT"/>
                <w:sz w:val="20"/>
                <w:szCs w:val="20"/>
              </w:rPr>
            </w:pPr>
          </w:p>
        </w:tc>
        <w:tc>
          <w:tcPr>
            <w:tcW w:w="2217" w:type="dxa"/>
            <w:vMerge/>
            <w:tcBorders>
              <w:top w:val="dashSmallGap" w:sz="4" w:space="0" w:color="auto"/>
            </w:tcBorders>
          </w:tcPr>
          <w:p w:rsidR="007F4063" w:rsidRDefault="007F4063" w:rsidP="00F4142B">
            <w:pPr>
              <w:jc w:val="both"/>
              <w:rPr>
                <w:rFonts w:ascii="Tw Cen MT" w:hAnsi="Tw Cen MT"/>
                <w:sz w:val="20"/>
                <w:szCs w:val="20"/>
              </w:rPr>
            </w:pPr>
          </w:p>
        </w:tc>
      </w:tr>
      <w:tr w:rsidR="00C846D1" w:rsidTr="00CD3495">
        <w:tblPrEx>
          <w:tblBorders>
            <w:top w:val="none" w:sz="0" w:space="0" w:color="auto"/>
          </w:tblBorders>
        </w:tblPrEx>
        <w:trPr>
          <w:cantSplit/>
          <w:trHeight w:val="1133"/>
          <w:jc w:val="center"/>
        </w:trPr>
        <w:tc>
          <w:tcPr>
            <w:tcW w:w="469" w:type="dxa"/>
            <w:vMerge/>
            <w:shd w:val="clear" w:color="auto" w:fill="ED7D31" w:themeFill="accent2"/>
            <w:textDirection w:val="btLr"/>
          </w:tcPr>
          <w:p w:rsidR="00C846D1" w:rsidRPr="00016C11" w:rsidRDefault="00C846D1" w:rsidP="00F4142B">
            <w:pPr>
              <w:ind w:left="113" w:right="113"/>
              <w:jc w:val="center"/>
              <w:rPr>
                <w:rFonts w:ascii="Tw Cen MT" w:hAnsi="Tw Cen MT"/>
              </w:rPr>
            </w:pPr>
          </w:p>
        </w:tc>
        <w:tc>
          <w:tcPr>
            <w:tcW w:w="1429" w:type="dxa"/>
            <w:tcBorders>
              <w:top w:val="dashSmallGap" w:sz="4" w:space="0" w:color="auto"/>
              <w:left w:val="single" w:sz="7" w:space="0" w:color="000000"/>
              <w:right w:val="dashSmallGap" w:sz="4" w:space="0" w:color="auto"/>
            </w:tcBorders>
            <w:shd w:val="clear" w:color="auto" w:fill="auto"/>
          </w:tcPr>
          <w:p w:rsidR="00C846D1" w:rsidRPr="00F4142B" w:rsidRDefault="00C846D1" w:rsidP="003371DC">
            <w:pPr>
              <w:rPr>
                <w:rFonts w:ascii="Tw Cen MT" w:hAnsi="Tw Cen MT"/>
                <w:sz w:val="20"/>
                <w:szCs w:val="20"/>
              </w:rPr>
            </w:pPr>
            <w:r>
              <w:rPr>
                <w:rFonts w:ascii="Tw Cen MT" w:hAnsi="Tw Cen MT"/>
                <w:sz w:val="20"/>
                <w:szCs w:val="20"/>
              </w:rPr>
              <w:t xml:space="preserve">Matemáticas </w:t>
            </w:r>
          </w:p>
        </w:tc>
        <w:tc>
          <w:tcPr>
            <w:tcW w:w="2582" w:type="dxa"/>
            <w:tcBorders>
              <w:top w:val="dashSmallGap" w:sz="4" w:space="0" w:color="auto"/>
              <w:left w:val="dashSmallGap" w:sz="4" w:space="0" w:color="auto"/>
              <w:right w:val="dashSmallGap" w:sz="4" w:space="0" w:color="auto"/>
            </w:tcBorders>
            <w:shd w:val="clear" w:color="auto" w:fill="auto"/>
          </w:tcPr>
          <w:p w:rsidR="00C846D1" w:rsidRPr="00F4142B" w:rsidRDefault="00C846D1" w:rsidP="00B805D7">
            <w:pPr>
              <w:rPr>
                <w:rFonts w:ascii="Tw Cen MT" w:hAnsi="Tw Cen MT"/>
                <w:sz w:val="20"/>
                <w:szCs w:val="20"/>
              </w:rPr>
            </w:pPr>
            <w:r w:rsidRPr="007347CE">
              <w:rPr>
                <w:rFonts w:ascii="Tw Cen MT" w:hAnsi="Tw Cen MT"/>
                <w:sz w:val="18"/>
                <w:szCs w:val="20"/>
              </w:rPr>
              <w:t>Compara razones del tipo “por cada n, m”, mediante Diversos procedimientos y, en casos sencillos, expresa el valor de la razón mediante un número de veces, una fracción o un porcentaje.</w:t>
            </w:r>
          </w:p>
        </w:tc>
        <w:tc>
          <w:tcPr>
            <w:tcW w:w="1608" w:type="dxa"/>
            <w:tcBorders>
              <w:top w:val="dashSmallGap" w:sz="4" w:space="0" w:color="auto"/>
              <w:left w:val="dashSmallGap" w:sz="4" w:space="0" w:color="auto"/>
              <w:right w:val="single" w:sz="7" w:space="0" w:color="000000"/>
            </w:tcBorders>
            <w:shd w:val="clear" w:color="auto" w:fill="auto"/>
          </w:tcPr>
          <w:p w:rsidR="00C846D1" w:rsidRPr="00B805D7" w:rsidRDefault="00C846D1" w:rsidP="00B805D7">
            <w:pPr>
              <w:rPr>
                <w:rFonts w:ascii="Tw Cen MT" w:hAnsi="Tw Cen MT"/>
                <w:sz w:val="20"/>
                <w:szCs w:val="20"/>
              </w:rPr>
            </w:pPr>
            <w:r w:rsidRPr="00B805D7">
              <w:rPr>
                <w:rFonts w:ascii="Tw Cen MT" w:hAnsi="Tw Cen MT"/>
                <w:sz w:val="20"/>
                <w:szCs w:val="20"/>
              </w:rPr>
              <w:t>Un recorrido a</w:t>
            </w:r>
          </w:p>
          <w:p w:rsidR="00C846D1" w:rsidRPr="00B805D7" w:rsidRDefault="00C846D1" w:rsidP="00B805D7">
            <w:pPr>
              <w:rPr>
                <w:rFonts w:ascii="Tw Cen MT" w:hAnsi="Tw Cen MT"/>
                <w:sz w:val="20"/>
                <w:szCs w:val="20"/>
              </w:rPr>
            </w:pPr>
            <w:r w:rsidRPr="00B805D7">
              <w:rPr>
                <w:rFonts w:ascii="Tw Cen MT" w:hAnsi="Tw Cen MT"/>
                <w:sz w:val="20"/>
                <w:szCs w:val="20"/>
              </w:rPr>
              <w:t>través de la</w:t>
            </w:r>
          </w:p>
          <w:p w:rsidR="00C846D1" w:rsidRPr="00F4142B" w:rsidRDefault="00C846D1" w:rsidP="00B805D7">
            <w:pPr>
              <w:rPr>
                <w:rFonts w:ascii="Tw Cen MT" w:hAnsi="Tw Cen MT"/>
                <w:sz w:val="20"/>
                <w:szCs w:val="20"/>
              </w:rPr>
            </w:pPr>
            <w:r w:rsidRPr="00B805D7">
              <w:rPr>
                <w:rFonts w:ascii="Tw Cen MT" w:hAnsi="Tw Cen MT"/>
                <w:sz w:val="20"/>
                <w:szCs w:val="20"/>
              </w:rPr>
              <w:t>proporcionalidad</w:t>
            </w:r>
          </w:p>
        </w:tc>
        <w:tc>
          <w:tcPr>
            <w:tcW w:w="5240" w:type="dxa"/>
          </w:tcPr>
          <w:p w:rsidR="00C846D1" w:rsidRPr="00016C11" w:rsidRDefault="00C846D1" w:rsidP="00B253CE">
            <w:pPr>
              <w:jc w:val="both"/>
              <w:rPr>
                <w:rFonts w:ascii="Tw Cen MT" w:hAnsi="Tw Cen MT"/>
                <w:sz w:val="20"/>
                <w:szCs w:val="20"/>
              </w:rPr>
            </w:pPr>
            <w:r w:rsidRPr="000B49C4">
              <w:rPr>
                <w:rFonts w:ascii="Tw Cen MT" w:hAnsi="Tw Cen MT"/>
                <w:sz w:val="20"/>
                <w:szCs w:val="20"/>
              </w:rPr>
              <w:t>R</w:t>
            </w:r>
            <w:r>
              <w:rPr>
                <w:rFonts w:ascii="Tw Cen MT" w:hAnsi="Tw Cen MT"/>
                <w:sz w:val="20"/>
                <w:szCs w:val="20"/>
              </w:rPr>
              <w:t>ealiza el desafío matemático #85 “Hablemos de nutrición</w:t>
            </w:r>
            <w:r w:rsidRPr="000B49C4">
              <w:rPr>
                <w:rFonts w:ascii="Tw Cen MT" w:hAnsi="Tw Cen MT"/>
                <w:sz w:val="20"/>
                <w:szCs w:val="20"/>
              </w:rPr>
              <w:t>” el cual se en</w:t>
            </w:r>
            <w:r>
              <w:rPr>
                <w:rFonts w:ascii="Tw Cen MT" w:hAnsi="Tw Cen MT"/>
                <w:sz w:val="20"/>
                <w:szCs w:val="20"/>
              </w:rPr>
              <w:t xml:space="preserve">cuentra ubicado en la </w:t>
            </w:r>
            <w:r>
              <w:rPr>
                <w:rFonts w:ascii="Tw Cen MT" w:hAnsi="Tw Cen MT"/>
                <w:sz w:val="20"/>
                <w:szCs w:val="20"/>
                <w:u w:val="single"/>
              </w:rPr>
              <w:t>página 152</w:t>
            </w:r>
            <w:r w:rsidRPr="000B49C4">
              <w:rPr>
                <w:rFonts w:ascii="Tw Cen MT" w:hAnsi="Tw Cen MT"/>
                <w:sz w:val="20"/>
                <w:szCs w:val="20"/>
              </w:rPr>
              <w:t xml:space="preserve"> de tu libro de texto.</w:t>
            </w:r>
          </w:p>
        </w:tc>
        <w:tc>
          <w:tcPr>
            <w:tcW w:w="2217" w:type="dxa"/>
            <w:vMerge/>
          </w:tcPr>
          <w:p w:rsidR="00C846D1" w:rsidRPr="00016C11" w:rsidRDefault="00C846D1" w:rsidP="00F4142B">
            <w:pPr>
              <w:rPr>
                <w:rFonts w:ascii="Tw Cen MT" w:hAnsi="Tw Cen MT"/>
                <w:sz w:val="20"/>
                <w:szCs w:val="20"/>
              </w:rPr>
            </w:pPr>
          </w:p>
        </w:tc>
      </w:tr>
      <w:tr w:rsidR="009B69B1" w:rsidTr="009B69B1">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9E509B" w:rsidRDefault="00B805D7" w:rsidP="00F469E3">
            <w:pPr>
              <w:rPr>
                <w:rFonts w:ascii="Tw Cen MT" w:hAnsi="Tw Cen MT"/>
                <w:sz w:val="20"/>
                <w:szCs w:val="20"/>
              </w:rPr>
            </w:pPr>
            <w:r w:rsidRPr="00B805D7">
              <w:rPr>
                <w:rFonts w:ascii="Tw Cen MT" w:hAnsi="Tw Cen MT"/>
                <w:sz w:val="20"/>
                <w:szCs w:val="20"/>
              </w:rPr>
              <w:t>Analiza un texto</w:t>
            </w:r>
            <w:r w:rsidR="00A55715">
              <w:rPr>
                <w:rFonts w:ascii="Tw Cen MT" w:hAnsi="Tw Cen MT"/>
                <w:sz w:val="20"/>
                <w:szCs w:val="20"/>
              </w:rPr>
              <w:t>.</w:t>
            </w:r>
          </w:p>
          <w:p w:rsidR="00A55715" w:rsidRDefault="00A55715" w:rsidP="00F469E3">
            <w:pPr>
              <w:rPr>
                <w:rFonts w:ascii="Tw Cen MT" w:hAnsi="Tw Cen MT"/>
                <w:sz w:val="20"/>
                <w:szCs w:val="20"/>
              </w:rPr>
            </w:pPr>
          </w:p>
          <w:p w:rsidR="00A55715" w:rsidRDefault="00A55715" w:rsidP="00F469E3">
            <w:pPr>
              <w:rPr>
                <w:rFonts w:ascii="Tw Cen MT" w:hAnsi="Tw Cen MT"/>
                <w:sz w:val="20"/>
                <w:szCs w:val="20"/>
              </w:rPr>
            </w:pPr>
          </w:p>
          <w:p w:rsidR="00A55715" w:rsidRDefault="00A55715" w:rsidP="00F469E3">
            <w:pPr>
              <w:rPr>
                <w:rFonts w:ascii="Tw Cen MT" w:hAnsi="Tw Cen MT"/>
                <w:sz w:val="20"/>
                <w:szCs w:val="20"/>
              </w:rPr>
            </w:pPr>
          </w:p>
          <w:p w:rsidR="00A55715" w:rsidRDefault="00A55715" w:rsidP="00F469E3">
            <w:pPr>
              <w:rPr>
                <w:rFonts w:ascii="Tw Cen MT" w:hAnsi="Tw Cen MT"/>
                <w:sz w:val="20"/>
                <w:szCs w:val="20"/>
              </w:rPr>
            </w:pPr>
          </w:p>
          <w:p w:rsidR="00A55715" w:rsidRDefault="00A55715" w:rsidP="00F469E3">
            <w:pPr>
              <w:rPr>
                <w:rFonts w:ascii="Tw Cen MT" w:hAnsi="Tw Cen MT"/>
                <w:sz w:val="20"/>
                <w:szCs w:val="20"/>
              </w:rPr>
            </w:pPr>
          </w:p>
          <w:p w:rsidR="00A55715" w:rsidRDefault="00A55715" w:rsidP="00F469E3">
            <w:pPr>
              <w:rPr>
                <w:rFonts w:ascii="Tw Cen MT" w:hAnsi="Tw Cen MT"/>
                <w:sz w:val="20"/>
                <w:szCs w:val="20"/>
              </w:rPr>
            </w:pPr>
          </w:p>
          <w:p w:rsidR="00A55715" w:rsidRDefault="00A55715" w:rsidP="00F469E3">
            <w:pPr>
              <w:rPr>
                <w:rFonts w:ascii="Tw Cen MT" w:hAnsi="Tw Cen MT"/>
                <w:sz w:val="20"/>
                <w:szCs w:val="20"/>
              </w:rPr>
            </w:pPr>
          </w:p>
          <w:p w:rsidR="00A55715" w:rsidRPr="00F4142B" w:rsidRDefault="00A55715" w:rsidP="00F469E3">
            <w:pPr>
              <w:rPr>
                <w:rFonts w:ascii="Tw Cen MT" w:hAnsi="Tw Cen MT"/>
                <w:sz w:val="20"/>
                <w:szCs w:val="20"/>
              </w:rPr>
            </w:pPr>
          </w:p>
        </w:tc>
        <w:tc>
          <w:tcPr>
            <w:tcW w:w="1608" w:type="dxa"/>
            <w:tcBorders>
              <w:top w:val="dashSmallGap" w:sz="4" w:space="0" w:color="auto"/>
              <w:left w:val="dashSmallGap" w:sz="4" w:space="0" w:color="auto"/>
              <w:bottom w:val="dashSmallGap" w:sz="4" w:space="0" w:color="auto"/>
              <w:right w:val="single" w:sz="7" w:space="0" w:color="000000"/>
            </w:tcBorders>
            <w:shd w:val="clear" w:color="auto" w:fill="auto"/>
          </w:tcPr>
          <w:p w:rsidR="00B805D7" w:rsidRPr="00B805D7" w:rsidRDefault="00B805D7" w:rsidP="00B805D7">
            <w:pPr>
              <w:autoSpaceDE w:val="0"/>
              <w:autoSpaceDN w:val="0"/>
              <w:adjustRightInd w:val="0"/>
              <w:rPr>
                <w:rFonts w:ascii="Tw Cen MT" w:hAnsi="Tw Cen MT"/>
                <w:sz w:val="20"/>
                <w:szCs w:val="20"/>
              </w:rPr>
            </w:pPr>
            <w:r w:rsidRPr="00B805D7">
              <w:rPr>
                <w:rFonts w:ascii="Tw Cen MT" w:hAnsi="Tw Cen MT"/>
                <w:sz w:val="20"/>
                <w:szCs w:val="20"/>
              </w:rPr>
              <w:t>Análisis de</w:t>
            </w:r>
          </w:p>
          <w:p w:rsidR="002E433B" w:rsidRPr="00F4142B" w:rsidRDefault="00B805D7" w:rsidP="00B805D7">
            <w:pPr>
              <w:autoSpaceDE w:val="0"/>
              <w:autoSpaceDN w:val="0"/>
              <w:adjustRightInd w:val="0"/>
              <w:rPr>
                <w:rFonts w:ascii="Tw Cen MT" w:hAnsi="Tw Cen MT"/>
                <w:sz w:val="20"/>
                <w:szCs w:val="20"/>
              </w:rPr>
            </w:pPr>
            <w:r>
              <w:rPr>
                <w:rFonts w:ascii="Tw Cen MT" w:hAnsi="Tw Cen MT"/>
                <w:sz w:val="20"/>
                <w:szCs w:val="20"/>
              </w:rPr>
              <w:t xml:space="preserve">diferentes tipos de </w:t>
            </w:r>
            <w:r w:rsidRPr="00B805D7">
              <w:rPr>
                <w:rFonts w:ascii="Tw Cen MT" w:hAnsi="Tw Cen MT"/>
                <w:sz w:val="20"/>
                <w:szCs w:val="20"/>
              </w:rPr>
              <w:t>textos</w:t>
            </w:r>
          </w:p>
        </w:tc>
        <w:tc>
          <w:tcPr>
            <w:tcW w:w="5240" w:type="dxa"/>
          </w:tcPr>
          <w:p w:rsidR="007B01D3" w:rsidRDefault="008F7118" w:rsidP="00B253CE">
            <w:pPr>
              <w:jc w:val="both"/>
              <w:rPr>
                <w:rFonts w:ascii="Tw Cen MT" w:hAnsi="Tw Cen MT"/>
                <w:sz w:val="20"/>
                <w:szCs w:val="20"/>
              </w:rPr>
            </w:pPr>
            <w:r>
              <w:rPr>
                <w:rFonts w:ascii="Tw Cen MT" w:hAnsi="Tw Cen MT"/>
                <w:sz w:val="20"/>
                <w:szCs w:val="20"/>
              </w:rPr>
              <w:t>Observa la siguiente tabla que se muestra a continuación, posteriormente analiza e</w:t>
            </w:r>
            <w:r w:rsidR="00400A8F">
              <w:rPr>
                <w:rFonts w:ascii="Tw Cen MT" w:hAnsi="Tw Cen MT"/>
                <w:sz w:val="20"/>
                <w:szCs w:val="20"/>
              </w:rPr>
              <w:t>l texto que se encuentra en el A</w:t>
            </w:r>
            <w:r w:rsidR="006B489D">
              <w:rPr>
                <w:rFonts w:ascii="Tw Cen MT" w:hAnsi="Tw Cen MT"/>
                <w:sz w:val="20"/>
                <w:szCs w:val="20"/>
              </w:rPr>
              <w:t>nexo #2</w:t>
            </w:r>
            <w:r>
              <w:rPr>
                <w:rFonts w:ascii="Tw Cen MT" w:hAnsi="Tw Cen MT"/>
                <w:sz w:val="20"/>
                <w:szCs w:val="20"/>
              </w:rPr>
              <w:t xml:space="preserve"> de este documento y responde las siguientes preguntas en tu cuaderno:</w:t>
            </w:r>
          </w:p>
          <w:p w:rsidR="008F7118" w:rsidRDefault="008F7118" w:rsidP="00B253CE">
            <w:pPr>
              <w:jc w:val="both"/>
              <w:rPr>
                <w:rFonts w:ascii="Tw Cen MT" w:hAnsi="Tw Cen MT"/>
                <w:sz w:val="20"/>
                <w:szCs w:val="20"/>
              </w:rPr>
            </w:pPr>
            <w:r>
              <w:rPr>
                <w:noProof/>
                <w:lang w:eastAsia="es-MX"/>
              </w:rPr>
              <w:drawing>
                <wp:inline distT="0" distB="0" distL="0" distR="0">
                  <wp:extent cx="3098937" cy="2352675"/>
                  <wp:effectExtent l="19050" t="0" r="6213" b="0"/>
                  <wp:docPr id="3" name="Imagen 3" descr="Descubre qué TIPOS de TEXTOS hay y cuáles son - ¡¡RESUMEN +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ubre qué TIPOS de TEXTOS hay y cuáles son - ¡¡RESUMEN + EJEMPLO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38" t="4412" r="2462" b="3922"/>
                          <a:stretch>
                            <a:fillRect/>
                          </a:stretch>
                        </pic:blipFill>
                        <pic:spPr bwMode="auto">
                          <a:xfrm>
                            <a:off x="0" y="0"/>
                            <a:ext cx="3099435" cy="2353053"/>
                          </a:xfrm>
                          <a:prstGeom prst="rect">
                            <a:avLst/>
                          </a:prstGeom>
                          <a:noFill/>
                          <a:ln>
                            <a:noFill/>
                          </a:ln>
                        </pic:spPr>
                      </pic:pic>
                    </a:graphicData>
                  </a:graphic>
                </wp:inline>
              </w:drawing>
            </w:r>
          </w:p>
          <w:p w:rsidR="008F7118" w:rsidRDefault="008F7118" w:rsidP="00B253CE">
            <w:pPr>
              <w:jc w:val="both"/>
              <w:rPr>
                <w:rFonts w:ascii="Tw Cen MT" w:hAnsi="Tw Cen MT"/>
                <w:sz w:val="20"/>
                <w:szCs w:val="20"/>
              </w:rPr>
            </w:pPr>
            <w:r>
              <w:rPr>
                <w:rFonts w:ascii="Tw Cen MT" w:hAnsi="Tw Cen MT"/>
                <w:sz w:val="20"/>
                <w:szCs w:val="20"/>
              </w:rPr>
              <w:t>¿A qué tipo de texto corresponde el analizado en el anexo?</w:t>
            </w:r>
          </w:p>
          <w:p w:rsidR="008F7118" w:rsidRDefault="008F7118" w:rsidP="00B253CE">
            <w:pPr>
              <w:jc w:val="both"/>
              <w:rPr>
                <w:rFonts w:ascii="Tw Cen MT" w:hAnsi="Tw Cen MT"/>
                <w:sz w:val="20"/>
                <w:szCs w:val="20"/>
              </w:rPr>
            </w:pPr>
            <w:r>
              <w:rPr>
                <w:rFonts w:ascii="Tw Cen MT" w:hAnsi="Tw Cen MT"/>
                <w:sz w:val="20"/>
                <w:szCs w:val="20"/>
              </w:rPr>
              <w:t>¿De qué trato el texto?</w:t>
            </w:r>
          </w:p>
          <w:p w:rsidR="008F7118" w:rsidRPr="00E77BC8" w:rsidRDefault="008F7118" w:rsidP="00B253CE">
            <w:pPr>
              <w:jc w:val="both"/>
              <w:rPr>
                <w:rFonts w:ascii="Tw Cen MT" w:hAnsi="Tw Cen MT"/>
                <w:sz w:val="20"/>
                <w:szCs w:val="20"/>
              </w:rPr>
            </w:pPr>
            <w:r>
              <w:rPr>
                <w:rFonts w:ascii="Tw Cen MT" w:hAnsi="Tw Cen MT"/>
                <w:sz w:val="20"/>
                <w:szCs w:val="20"/>
              </w:rPr>
              <w:t>¿Qué características tiene?</w:t>
            </w:r>
          </w:p>
        </w:tc>
        <w:tc>
          <w:tcPr>
            <w:tcW w:w="2217" w:type="dxa"/>
            <w:vMerge/>
          </w:tcPr>
          <w:p w:rsidR="002E433B" w:rsidRPr="00016C11" w:rsidRDefault="002E433B" w:rsidP="00F4142B">
            <w:pPr>
              <w:rPr>
                <w:rFonts w:ascii="Tw Cen MT" w:hAnsi="Tw Cen MT"/>
                <w:sz w:val="20"/>
                <w:szCs w:val="20"/>
              </w:rPr>
            </w:pPr>
          </w:p>
        </w:tc>
      </w:tr>
      <w:tr w:rsidR="00146065" w:rsidTr="009B69B1">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582"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08"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240"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400A8F" w:rsidTr="00385D3F">
        <w:trPr>
          <w:cantSplit/>
          <w:trHeight w:val="3108"/>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400A8F" w:rsidRPr="00016C11" w:rsidRDefault="00400A8F"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right w:val="dashSmallGap" w:sz="4" w:space="0" w:color="auto"/>
            </w:tcBorders>
            <w:shd w:val="clear" w:color="auto" w:fill="auto"/>
          </w:tcPr>
          <w:p w:rsidR="00400A8F" w:rsidRPr="00F4142B" w:rsidRDefault="00400A8F" w:rsidP="003371DC">
            <w:pPr>
              <w:rPr>
                <w:rFonts w:ascii="Tw Cen MT" w:hAnsi="Tw Cen MT"/>
                <w:sz w:val="20"/>
                <w:szCs w:val="20"/>
              </w:rPr>
            </w:pPr>
            <w:r>
              <w:rPr>
                <w:rFonts w:ascii="Tw Cen MT" w:hAnsi="Tw Cen MT"/>
                <w:sz w:val="20"/>
                <w:szCs w:val="20"/>
              </w:rPr>
              <w:t xml:space="preserve">Matemáticas </w:t>
            </w:r>
          </w:p>
        </w:tc>
        <w:tc>
          <w:tcPr>
            <w:tcW w:w="2582" w:type="dxa"/>
            <w:tcBorders>
              <w:top w:val="dashSmallGap" w:sz="4" w:space="0" w:color="auto"/>
              <w:left w:val="dashSmallGap" w:sz="4" w:space="0" w:color="auto"/>
              <w:right w:val="dashSmallGap" w:sz="4" w:space="0" w:color="auto"/>
            </w:tcBorders>
            <w:shd w:val="clear" w:color="auto" w:fill="auto"/>
          </w:tcPr>
          <w:p w:rsidR="00400A8F" w:rsidRDefault="00400A8F" w:rsidP="00146065">
            <w:pPr>
              <w:rPr>
                <w:rFonts w:ascii="Tw Cen MT" w:hAnsi="Tw Cen MT"/>
                <w:sz w:val="20"/>
                <w:szCs w:val="20"/>
              </w:rPr>
            </w:pPr>
            <w:r w:rsidRPr="00146065">
              <w:rPr>
                <w:rFonts w:ascii="Tw Cen MT" w:hAnsi="Tw Cen MT"/>
                <w:sz w:val="20"/>
                <w:szCs w:val="20"/>
              </w:rPr>
              <w:t>Calcula la longitud</w:t>
            </w:r>
            <w:r>
              <w:rPr>
                <w:rFonts w:ascii="Tw Cen MT" w:hAnsi="Tw Cen MT"/>
                <w:sz w:val="20"/>
                <w:szCs w:val="20"/>
              </w:rPr>
              <w:t xml:space="preserve"> de una </w:t>
            </w:r>
            <w:r w:rsidRPr="00146065">
              <w:rPr>
                <w:rFonts w:ascii="Tw Cen MT" w:hAnsi="Tw Cen MT"/>
                <w:sz w:val="20"/>
                <w:szCs w:val="20"/>
              </w:rPr>
              <w:t>circunferencia</w:t>
            </w:r>
            <w:r>
              <w:rPr>
                <w:rFonts w:ascii="Tw Cen MT" w:hAnsi="Tw Cen MT"/>
                <w:sz w:val="20"/>
                <w:szCs w:val="20"/>
              </w:rPr>
              <w:t xml:space="preserve"> </w:t>
            </w:r>
            <w:r w:rsidRPr="00146065">
              <w:rPr>
                <w:rFonts w:ascii="Tw Cen MT" w:hAnsi="Tw Cen MT"/>
                <w:sz w:val="20"/>
                <w:szCs w:val="20"/>
              </w:rPr>
              <w:t>mediante diversos</w:t>
            </w:r>
            <w:r>
              <w:rPr>
                <w:rFonts w:ascii="Tw Cen MT" w:hAnsi="Tw Cen MT"/>
                <w:sz w:val="20"/>
                <w:szCs w:val="20"/>
              </w:rPr>
              <w:t xml:space="preserve"> </w:t>
            </w:r>
            <w:r w:rsidRPr="00146065">
              <w:rPr>
                <w:rFonts w:ascii="Tw Cen MT" w:hAnsi="Tw Cen MT"/>
                <w:sz w:val="20"/>
                <w:szCs w:val="20"/>
              </w:rPr>
              <w:t>procedimientos.</w:t>
            </w:r>
          </w:p>
          <w:p w:rsidR="00400A8F" w:rsidRDefault="00400A8F" w:rsidP="00146065">
            <w:pPr>
              <w:rPr>
                <w:rFonts w:ascii="Tw Cen MT" w:hAnsi="Tw Cen MT"/>
                <w:sz w:val="20"/>
                <w:szCs w:val="20"/>
              </w:rPr>
            </w:pPr>
          </w:p>
          <w:p w:rsidR="00400A8F" w:rsidRDefault="00400A8F" w:rsidP="00146065">
            <w:pPr>
              <w:rPr>
                <w:rFonts w:ascii="Tw Cen MT" w:hAnsi="Tw Cen MT"/>
                <w:sz w:val="20"/>
                <w:szCs w:val="20"/>
              </w:rPr>
            </w:pPr>
          </w:p>
          <w:p w:rsidR="00400A8F" w:rsidRDefault="00400A8F" w:rsidP="00146065">
            <w:pPr>
              <w:rPr>
                <w:rFonts w:ascii="Tw Cen MT" w:hAnsi="Tw Cen MT"/>
                <w:sz w:val="20"/>
                <w:szCs w:val="20"/>
              </w:rPr>
            </w:pPr>
          </w:p>
          <w:p w:rsidR="00400A8F" w:rsidRDefault="00400A8F" w:rsidP="00146065">
            <w:pPr>
              <w:rPr>
                <w:rFonts w:ascii="Tw Cen MT" w:hAnsi="Tw Cen MT"/>
                <w:sz w:val="20"/>
                <w:szCs w:val="20"/>
              </w:rPr>
            </w:pPr>
          </w:p>
          <w:p w:rsidR="00400A8F" w:rsidRPr="00F4142B" w:rsidRDefault="00400A8F" w:rsidP="00146065">
            <w:pPr>
              <w:rPr>
                <w:rFonts w:ascii="Tw Cen MT" w:hAnsi="Tw Cen MT"/>
                <w:sz w:val="20"/>
                <w:szCs w:val="20"/>
              </w:rPr>
            </w:pPr>
          </w:p>
        </w:tc>
        <w:tc>
          <w:tcPr>
            <w:tcW w:w="1608" w:type="dxa"/>
            <w:tcBorders>
              <w:top w:val="dashSmallGap" w:sz="4" w:space="0" w:color="auto"/>
              <w:left w:val="dashSmallGap" w:sz="4" w:space="0" w:color="auto"/>
              <w:right w:val="single" w:sz="7" w:space="0" w:color="000000"/>
            </w:tcBorders>
            <w:shd w:val="clear" w:color="auto" w:fill="auto"/>
          </w:tcPr>
          <w:p w:rsidR="00400A8F" w:rsidRPr="00146065" w:rsidRDefault="00400A8F" w:rsidP="00146065">
            <w:pPr>
              <w:rPr>
                <w:rFonts w:ascii="Tw Cen MT" w:hAnsi="Tw Cen MT"/>
                <w:sz w:val="20"/>
                <w:szCs w:val="20"/>
              </w:rPr>
            </w:pPr>
            <w:r w:rsidRPr="00146065">
              <w:rPr>
                <w:rFonts w:ascii="Tw Cen MT" w:hAnsi="Tw Cen MT"/>
                <w:sz w:val="20"/>
                <w:szCs w:val="20"/>
              </w:rPr>
              <w:t>Todos dentro de la</w:t>
            </w:r>
          </w:p>
          <w:p w:rsidR="00400A8F" w:rsidRPr="00F4142B" w:rsidRDefault="00400A8F" w:rsidP="00146065">
            <w:pPr>
              <w:rPr>
                <w:rFonts w:ascii="Tw Cen MT" w:hAnsi="Tw Cen MT"/>
                <w:sz w:val="20"/>
                <w:szCs w:val="20"/>
              </w:rPr>
            </w:pPr>
            <w:r w:rsidRPr="00146065">
              <w:rPr>
                <w:rFonts w:ascii="Tw Cen MT" w:hAnsi="Tw Cen MT"/>
                <w:sz w:val="20"/>
                <w:szCs w:val="20"/>
              </w:rPr>
              <w:t>circunferencia</w:t>
            </w:r>
          </w:p>
        </w:tc>
        <w:tc>
          <w:tcPr>
            <w:tcW w:w="5240" w:type="dxa"/>
          </w:tcPr>
          <w:p w:rsidR="00400A8F" w:rsidRDefault="00400A8F" w:rsidP="00AF38B6">
            <w:pPr>
              <w:jc w:val="both"/>
              <w:rPr>
                <w:rFonts w:ascii="Tw Cen MT" w:hAnsi="Tw Cen MT"/>
                <w:sz w:val="20"/>
                <w:szCs w:val="20"/>
              </w:rPr>
            </w:pPr>
            <w:r w:rsidRPr="00754135">
              <w:rPr>
                <w:rFonts w:ascii="Tw Cen MT" w:hAnsi="Tw Cen MT"/>
                <w:sz w:val="20"/>
                <w:szCs w:val="20"/>
              </w:rPr>
              <w:t>La longitud de la circunferencia (o pe</w:t>
            </w:r>
            <w:r>
              <w:rPr>
                <w:rFonts w:ascii="Tw Cen MT" w:hAnsi="Tw Cen MT"/>
                <w:sz w:val="20"/>
                <w:szCs w:val="20"/>
              </w:rPr>
              <w:t xml:space="preserve">rímetro de una circunferencia) </w:t>
            </w:r>
            <w:r w:rsidRPr="00754135">
              <w:rPr>
                <w:rFonts w:ascii="Tw Cen MT" w:hAnsi="Tw Cen MT"/>
                <w:sz w:val="20"/>
                <w:szCs w:val="20"/>
              </w:rPr>
              <w:t>es igual a dos veces el radio (r) por π, o lo que es lo mismo, el diámetro (D) de la circunferencia porπ.</w:t>
            </w:r>
          </w:p>
          <w:p w:rsidR="00400A8F" w:rsidRDefault="00400A8F" w:rsidP="00AF38B6">
            <w:pPr>
              <w:jc w:val="both"/>
              <w:rPr>
                <w:rFonts w:ascii="Tw Cen MT" w:hAnsi="Tw Cen MT"/>
                <w:sz w:val="20"/>
                <w:szCs w:val="20"/>
              </w:rPr>
            </w:pPr>
            <w:r>
              <w:rPr>
                <w:rFonts w:ascii="Tw Cen MT" w:hAnsi="Tw Cen MT"/>
                <w:sz w:val="20"/>
                <w:szCs w:val="20"/>
              </w:rPr>
              <w:t>Calcula el perímetro de la siguiente circunferencia:</w:t>
            </w:r>
          </w:p>
          <w:p w:rsidR="00400A8F" w:rsidRDefault="00400A8F" w:rsidP="00AF38B6">
            <w:pPr>
              <w:jc w:val="both"/>
              <w:rPr>
                <w:rFonts w:ascii="Tw Cen MT" w:hAnsi="Tw Cen MT"/>
                <w:sz w:val="20"/>
                <w:szCs w:val="20"/>
              </w:rPr>
            </w:pPr>
          </w:p>
          <w:p w:rsidR="00400A8F" w:rsidRDefault="00400A8F" w:rsidP="005A0BE7">
            <w:pPr>
              <w:rPr>
                <w:rFonts w:ascii="Tw Cen MT" w:hAnsi="Tw Cen MT"/>
                <w:sz w:val="20"/>
                <w:szCs w:val="20"/>
              </w:rPr>
            </w:pPr>
            <w:r w:rsidRPr="00754135">
              <w:rPr>
                <w:rFonts w:ascii="Tw Cen MT" w:hAnsi="Tw Cen MT"/>
                <w:sz w:val="20"/>
                <w:szCs w:val="20"/>
              </w:rPr>
              <w:t>π</w:t>
            </w:r>
            <w:r>
              <w:rPr>
                <w:rFonts w:ascii="Tw Cen MT" w:hAnsi="Tw Cen MT"/>
                <w:sz w:val="20"/>
                <w:szCs w:val="20"/>
              </w:rPr>
              <w:t xml:space="preserve"> = 3.14</w:t>
            </w:r>
          </w:p>
          <w:p w:rsidR="00400A8F" w:rsidRDefault="00400A8F" w:rsidP="005A0BE7">
            <w:pPr>
              <w:rPr>
                <w:rFonts w:ascii="Tw Cen MT" w:hAnsi="Tw Cen MT"/>
                <w:sz w:val="20"/>
                <w:szCs w:val="20"/>
              </w:rPr>
            </w:pPr>
            <w:r w:rsidRPr="004A4694">
              <w:rPr>
                <w:rFonts w:ascii="Tw Cen MT" w:hAnsi="Tw Cen MT"/>
                <w:noProof/>
                <w:sz w:val="20"/>
                <w:szCs w:val="20"/>
                <w:lang w:val="en-US"/>
              </w:rPr>
              <w:pict>
                <v:oval id="Oval 2" o:spid="_x0000_s1039" style="position:absolute;margin-left:7.1pt;margin-top:5.85pt;width:69.75pt;height:7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" fillcolor="white [3201]" strokecolor="#4472c4 [3204]" strokeweight="2.5pt">
                  <v:shadow color="#868686"/>
                </v:oval>
              </w:pict>
            </w:r>
          </w:p>
          <w:p w:rsidR="00400A8F" w:rsidRDefault="00400A8F" w:rsidP="005A0BE7">
            <w:pPr>
              <w:rPr>
                <w:rFonts w:ascii="Tw Cen MT" w:hAnsi="Tw Cen MT"/>
                <w:sz w:val="20"/>
                <w:szCs w:val="20"/>
              </w:rPr>
            </w:pPr>
          </w:p>
          <w:p w:rsidR="00400A8F" w:rsidRDefault="00400A8F" w:rsidP="005A0BE7">
            <w:pPr>
              <w:rPr>
                <w:rFonts w:ascii="Tw Cen MT" w:hAnsi="Tw Cen MT"/>
                <w:sz w:val="20"/>
                <w:szCs w:val="20"/>
              </w:rPr>
            </w:pPr>
          </w:p>
          <w:p w:rsidR="00400A8F" w:rsidRDefault="00400A8F" w:rsidP="005A0BE7">
            <w:pPr>
              <w:rPr>
                <w:rFonts w:ascii="Tw Cen MT" w:hAnsi="Tw Cen MT"/>
                <w:sz w:val="20"/>
                <w:szCs w:val="20"/>
              </w:rPr>
            </w:pPr>
            <w:r w:rsidRPr="004A4694">
              <w:rPr>
                <w:rFonts w:ascii="Tw Cen MT" w:hAnsi="Tw Cen MT"/>
                <w:noProof/>
                <w:sz w:val="20"/>
                <w:szCs w:val="20"/>
                <w:lang w:val="en-US"/>
              </w:rPr>
              <w:pict>
                <v:shapetype id="_x0000_t32" coordsize="21600,21600" o:spt="32" o:oned="t" path="m,l21600,21600e" filled="f">
                  <v:path arrowok="t" fillok="f" o:connecttype="none"/>
                  <o:lock v:ext="edit" shapetype="t"/>
                </v:shapetype>
                <v:shape id="AutoShape 4" o:spid="_x0000_s1040" type="#_x0000_t32" style="position:absolute;margin-left:7.1pt;margin-top:6.1pt;width:71.2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">
                  <v:stroke dashstyle="dashDot"/>
                </v:shape>
              </w:pict>
            </w:r>
          </w:p>
          <w:p w:rsidR="00400A8F" w:rsidRDefault="00400A8F" w:rsidP="005A0BE7">
            <w:pPr>
              <w:rPr>
                <w:rFonts w:ascii="Tw Cen MT" w:hAnsi="Tw Cen MT"/>
                <w:sz w:val="20"/>
                <w:szCs w:val="20"/>
              </w:rPr>
            </w:pPr>
            <w:r w:rsidRPr="004A4694">
              <w:rPr>
                <w:rFonts w:ascii="Tw Cen MT" w:hAnsi="Tw Cen MT"/>
                <w:noProof/>
                <w:sz w:val="20"/>
                <w:szCs w:val="20"/>
                <w:lang w:val="en-US"/>
              </w:rPr>
              <w:pict>
                <v:shapetype id="_x0000_t202" coordsize="21600,21600" o:spt="202" path="m,l,21600r21600,l21600,xe">
                  <v:stroke joinstyle="miter"/>
                  <v:path gradientshapeok="t" o:connecttype="rect"/>
                </v:shapetype>
                <v:shape id="Text Box 6" o:spid="_x0000_s1041" type="#_x0000_t202" style="position:absolute;margin-left:18.35pt;margin-top:1.95pt;width:42pt;height:1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b9gQ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" stroked="f">
                  <v:textbox>
                    <w:txbxContent>
                      <w:p w:rsidR="00400A8F" w:rsidRPr="00754135" w:rsidRDefault="00400A8F">
                        <w:pPr>
                          <w:rPr>
                            <w:lang w:val="es-ES"/>
                          </w:rPr>
                        </w:pPr>
                        <w:r>
                          <w:rPr>
                            <w:lang w:val="es-ES"/>
                          </w:rPr>
                          <w:t>D=6</w:t>
                        </w:r>
                      </w:p>
                    </w:txbxContent>
                  </v:textbox>
                </v:shape>
              </w:pict>
            </w:r>
          </w:p>
          <w:p w:rsidR="00400A8F" w:rsidRDefault="00400A8F" w:rsidP="005A0BE7">
            <w:pPr>
              <w:rPr>
                <w:rFonts w:ascii="Tw Cen MT" w:hAnsi="Tw Cen MT"/>
                <w:sz w:val="20"/>
                <w:szCs w:val="20"/>
              </w:rPr>
            </w:pPr>
          </w:p>
          <w:p w:rsidR="00400A8F" w:rsidRDefault="00400A8F" w:rsidP="005A0BE7">
            <w:pPr>
              <w:rPr>
                <w:rFonts w:ascii="Tw Cen MT" w:hAnsi="Tw Cen MT"/>
                <w:sz w:val="20"/>
                <w:szCs w:val="20"/>
              </w:rPr>
            </w:pPr>
          </w:p>
          <w:p w:rsidR="00400A8F" w:rsidRPr="00016C11" w:rsidRDefault="00400A8F" w:rsidP="00400A8F">
            <w:pPr>
              <w:rPr>
                <w:rFonts w:ascii="Tw Cen MT" w:hAnsi="Tw Cen MT"/>
                <w:sz w:val="20"/>
                <w:szCs w:val="20"/>
              </w:rPr>
            </w:pPr>
            <w:r>
              <w:rPr>
                <w:rFonts w:ascii="Tw Cen MT" w:hAnsi="Tw Cen MT"/>
                <w:sz w:val="20"/>
                <w:szCs w:val="20"/>
              </w:rPr>
              <w:t xml:space="preserve">P= D x </w:t>
            </w:r>
            <w:r w:rsidRPr="00754135">
              <w:rPr>
                <w:rFonts w:ascii="Tw Cen MT" w:hAnsi="Tw Cen MT"/>
                <w:sz w:val="20"/>
                <w:szCs w:val="20"/>
              </w:rPr>
              <w:t>π</w:t>
            </w:r>
          </w:p>
        </w:tc>
        <w:tc>
          <w:tcPr>
            <w:tcW w:w="2217" w:type="dxa"/>
            <w:vMerge w:val="restart"/>
          </w:tcPr>
          <w:p w:rsidR="00400A8F" w:rsidRDefault="00400A8F" w:rsidP="00F4142B">
            <w:pPr>
              <w:jc w:val="both"/>
              <w:rPr>
                <w:rFonts w:ascii="Tw Cen MT" w:hAnsi="Tw Cen MT"/>
                <w:sz w:val="20"/>
                <w:szCs w:val="20"/>
              </w:rPr>
            </w:pPr>
          </w:p>
          <w:p w:rsidR="00400A8F" w:rsidRDefault="00400A8F"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400A8F" w:rsidRDefault="00400A8F" w:rsidP="00E26953">
            <w:pPr>
              <w:rPr>
                <w:rFonts w:ascii="Tw Cen MT" w:hAnsi="Tw Cen MT"/>
                <w:sz w:val="20"/>
                <w:szCs w:val="20"/>
              </w:rPr>
            </w:pPr>
          </w:p>
          <w:p w:rsidR="00400A8F" w:rsidRPr="00016C11" w:rsidRDefault="00400A8F"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B69B1" w:rsidTr="009B69B1">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Default="00146065" w:rsidP="00146065">
            <w:pPr>
              <w:rPr>
                <w:rFonts w:ascii="Tw Cen MT" w:hAnsi="Tw Cen MT"/>
                <w:sz w:val="20"/>
                <w:szCs w:val="20"/>
              </w:rPr>
            </w:pPr>
            <w:r>
              <w:rPr>
                <w:rFonts w:ascii="Tw Cen MT" w:hAnsi="Tw Cen MT"/>
                <w:sz w:val="20"/>
                <w:szCs w:val="20"/>
              </w:rPr>
              <w:t xml:space="preserve">Reconoce factores </w:t>
            </w:r>
            <w:r w:rsidRPr="00146065">
              <w:rPr>
                <w:rFonts w:ascii="Tw Cen MT" w:hAnsi="Tw Cen MT"/>
                <w:sz w:val="20"/>
                <w:szCs w:val="20"/>
              </w:rPr>
              <w:t>que inciden en la</w:t>
            </w:r>
            <w:r>
              <w:rPr>
                <w:rFonts w:ascii="Tw Cen MT" w:hAnsi="Tw Cen MT"/>
                <w:sz w:val="20"/>
                <w:szCs w:val="20"/>
              </w:rPr>
              <w:t xml:space="preserve"> calidad de vida de la </w:t>
            </w:r>
            <w:r w:rsidRPr="00146065">
              <w:rPr>
                <w:rFonts w:ascii="Tw Cen MT" w:hAnsi="Tw Cen MT"/>
                <w:sz w:val="20"/>
                <w:szCs w:val="20"/>
              </w:rPr>
              <w:t>población en el</w:t>
            </w:r>
            <w:r w:rsidR="00400A8F">
              <w:rPr>
                <w:rFonts w:ascii="Tw Cen MT" w:hAnsi="Tw Cen MT"/>
                <w:sz w:val="20"/>
                <w:szCs w:val="20"/>
              </w:rPr>
              <w:t xml:space="preserve"> </w:t>
            </w:r>
            <w:r w:rsidRPr="00146065">
              <w:rPr>
                <w:rFonts w:ascii="Tw Cen MT" w:hAnsi="Tw Cen MT"/>
                <w:sz w:val="20"/>
                <w:szCs w:val="20"/>
              </w:rPr>
              <w:t>mundo.</w:t>
            </w:r>
          </w:p>
          <w:p w:rsidR="009B69B1" w:rsidRPr="00F4142B" w:rsidRDefault="009B69B1" w:rsidP="00146065">
            <w:pPr>
              <w:rPr>
                <w:rFonts w:ascii="Tw Cen MT" w:hAnsi="Tw Cen MT"/>
                <w:sz w:val="20"/>
                <w:szCs w:val="20"/>
              </w:rPr>
            </w:pPr>
          </w:p>
        </w:tc>
        <w:tc>
          <w:tcPr>
            <w:tcW w:w="1608"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146065" w:rsidP="004B297D">
            <w:pPr>
              <w:rPr>
                <w:rFonts w:ascii="Tw Cen MT" w:hAnsi="Tw Cen MT"/>
                <w:sz w:val="20"/>
                <w:szCs w:val="20"/>
              </w:rPr>
            </w:pPr>
            <w:r w:rsidRPr="00146065">
              <w:rPr>
                <w:rFonts w:ascii="Tw Cen MT" w:hAnsi="Tw Cen MT"/>
                <w:sz w:val="20"/>
                <w:szCs w:val="20"/>
              </w:rPr>
              <w:t>Calidad de vida</w:t>
            </w:r>
          </w:p>
        </w:tc>
        <w:tc>
          <w:tcPr>
            <w:tcW w:w="5240" w:type="dxa"/>
          </w:tcPr>
          <w:p w:rsidR="00961D29" w:rsidRDefault="00385D3F" w:rsidP="00AF38B6">
            <w:pPr>
              <w:jc w:val="both"/>
              <w:rPr>
                <w:rFonts w:ascii="Tw Cen MT" w:hAnsi="Tw Cen MT"/>
                <w:sz w:val="20"/>
                <w:szCs w:val="20"/>
              </w:rPr>
            </w:pPr>
            <w:r>
              <w:rPr>
                <w:rFonts w:ascii="Tw Cen MT" w:hAnsi="Tw Cen MT"/>
                <w:sz w:val="20"/>
                <w:szCs w:val="20"/>
              </w:rPr>
              <w:t>¿A que nos referimos cuando mencionamos calidad de vida?</w:t>
            </w:r>
          </w:p>
          <w:p w:rsidR="00385D3F" w:rsidRDefault="00385D3F" w:rsidP="00AF38B6">
            <w:pPr>
              <w:jc w:val="both"/>
              <w:rPr>
                <w:rFonts w:ascii="Tw Cen MT" w:hAnsi="Tw Cen MT"/>
                <w:sz w:val="20"/>
                <w:szCs w:val="20"/>
              </w:rPr>
            </w:pPr>
            <w:r>
              <w:rPr>
                <w:rFonts w:ascii="Tw Cen MT" w:hAnsi="Tw Cen MT"/>
                <w:sz w:val="20"/>
                <w:szCs w:val="20"/>
              </w:rPr>
              <w:t xml:space="preserve">Se refiere al conjunto de condiciones que contribuyen al bienestar de los individuos y a la realización de sus potencialidades. </w:t>
            </w:r>
          </w:p>
          <w:p w:rsidR="00385D3F" w:rsidRPr="00DF135F" w:rsidRDefault="00385D3F" w:rsidP="00AF38B6">
            <w:pPr>
              <w:jc w:val="both"/>
              <w:rPr>
                <w:rFonts w:ascii="Tw Cen MT" w:hAnsi="Tw Cen MT"/>
                <w:sz w:val="20"/>
                <w:szCs w:val="20"/>
              </w:rPr>
            </w:pPr>
            <w:r>
              <w:rPr>
                <w:rFonts w:ascii="Tw Cen MT" w:hAnsi="Tw Cen MT"/>
                <w:sz w:val="20"/>
                <w:szCs w:val="20"/>
              </w:rPr>
              <w:t xml:space="preserve">Investiga con tus familiares, como es la calidad de vida en tu comunidad. </w:t>
            </w:r>
          </w:p>
        </w:tc>
        <w:tc>
          <w:tcPr>
            <w:tcW w:w="2217" w:type="dxa"/>
            <w:vMerge/>
          </w:tcPr>
          <w:p w:rsidR="007F4063" w:rsidRPr="00016C11" w:rsidRDefault="007F4063" w:rsidP="00F4142B">
            <w:pPr>
              <w:rPr>
                <w:rFonts w:ascii="Tw Cen MT" w:hAnsi="Tw Cen MT"/>
                <w:sz w:val="20"/>
                <w:szCs w:val="20"/>
              </w:rPr>
            </w:pPr>
          </w:p>
        </w:tc>
      </w:tr>
      <w:tr w:rsidR="009B69B1" w:rsidTr="009B69B1">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CA6F02" w:rsidRDefault="00146065" w:rsidP="00146065">
            <w:pPr>
              <w:rPr>
                <w:rFonts w:ascii="Tw Cen MT" w:hAnsi="Tw Cen MT"/>
                <w:sz w:val="20"/>
                <w:szCs w:val="20"/>
              </w:rPr>
            </w:pPr>
            <w:r>
              <w:rPr>
                <w:rFonts w:ascii="Tw Cen MT" w:hAnsi="Tw Cen MT"/>
                <w:sz w:val="20"/>
                <w:szCs w:val="20"/>
              </w:rPr>
              <w:t xml:space="preserve">Conoce la estructura </w:t>
            </w:r>
            <w:r w:rsidRPr="00146065">
              <w:rPr>
                <w:rFonts w:ascii="Tw Cen MT" w:hAnsi="Tw Cen MT"/>
                <w:sz w:val="20"/>
                <w:szCs w:val="20"/>
              </w:rPr>
              <w:t>básica de un libro</w:t>
            </w:r>
            <w:r w:rsidR="00400A8F">
              <w:rPr>
                <w:rFonts w:ascii="Tw Cen MT" w:hAnsi="Tw Cen MT"/>
                <w:sz w:val="20"/>
                <w:szCs w:val="20"/>
              </w:rPr>
              <w:t xml:space="preserve"> </w:t>
            </w:r>
            <w:r w:rsidRPr="00146065">
              <w:rPr>
                <w:rFonts w:ascii="Tw Cen MT" w:hAnsi="Tw Cen MT"/>
                <w:sz w:val="20"/>
                <w:szCs w:val="20"/>
              </w:rPr>
              <w:t>cartonero.</w:t>
            </w:r>
          </w:p>
          <w:p w:rsidR="009B69B1" w:rsidRDefault="009B69B1" w:rsidP="00146065">
            <w:pPr>
              <w:rPr>
                <w:rFonts w:ascii="Tw Cen MT" w:hAnsi="Tw Cen MT"/>
                <w:sz w:val="20"/>
                <w:szCs w:val="20"/>
              </w:rPr>
            </w:pPr>
          </w:p>
          <w:p w:rsidR="009B69B1" w:rsidRDefault="009B69B1" w:rsidP="00146065">
            <w:pPr>
              <w:rPr>
                <w:rFonts w:ascii="Tw Cen MT" w:hAnsi="Tw Cen MT"/>
                <w:sz w:val="20"/>
                <w:szCs w:val="20"/>
              </w:rPr>
            </w:pPr>
          </w:p>
          <w:p w:rsidR="009B69B1" w:rsidRDefault="009B69B1" w:rsidP="00146065">
            <w:pPr>
              <w:rPr>
                <w:rFonts w:ascii="Tw Cen MT" w:hAnsi="Tw Cen MT"/>
                <w:sz w:val="20"/>
                <w:szCs w:val="20"/>
              </w:rPr>
            </w:pPr>
          </w:p>
          <w:p w:rsidR="009B69B1" w:rsidRPr="00F4142B" w:rsidRDefault="009B69B1" w:rsidP="00146065">
            <w:pPr>
              <w:rPr>
                <w:rFonts w:ascii="Tw Cen MT" w:hAnsi="Tw Cen MT"/>
                <w:sz w:val="20"/>
                <w:szCs w:val="20"/>
              </w:rPr>
            </w:pPr>
          </w:p>
        </w:tc>
        <w:tc>
          <w:tcPr>
            <w:tcW w:w="1608" w:type="dxa"/>
            <w:tcBorders>
              <w:top w:val="dashSmallGap" w:sz="4" w:space="0" w:color="auto"/>
              <w:left w:val="dashSmallGap" w:sz="4" w:space="0" w:color="auto"/>
              <w:bottom w:val="dashSmallGap" w:sz="4" w:space="0" w:color="auto"/>
              <w:right w:val="single" w:sz="7" w:space="0" w:color="000000"/>
            </w:tcBorders>
            <w:shd w:val="clear" w:color="auto" w:fill="auto"/>
          </w:tcPr>
          <w:p w:rsidR="00146065" w:rsidRPr="00146065" w:rsidRDefault="00146065" w:rsidP="00146065">
            <w:pPr>
              <w:rPr>
                <w:rFonts w:ascii="Tw Cen MT" w:hAnsi="Tw Cen MT"/>
                <w:sz w:val="20"/>
                <w:szCs w:val="20"/>
              </w:rPr>
            </w:pPr>
            <w:r w:rsidRPr="00146065">
              <w:rPr>
                <w:rFonts w:ascii="Tw Cen MT" w:hAnsi="Tw Cen MT"/>
                <w:sz w:val="20"/>
                <w:szCs w:val="20"/>
              </w:rPr>
              <w:t>Así creamos</w:t>
            </w:r>
          </w:p>
          <w:p w:rsidR="00DD3BBD" w:rsidRPr="00F4142B" w:rsidRDefault="00146065" w:rsidP="00146065">
            <w:pPr>
              <w:rPr>
                <w:rFonts w:ascii="Tw Cen MT" w:hAnsi="Tw Cen MT"/>
                <w:sz w:val="20"/>
                <w:szCs w:val="20"/>
              </w:rPr>
            </w:pPr>
            <w:r w:rsidRPr="00146065">
              <w:rPr>
                <w:rFonts w:ascii="Tw Cen MT" w:hAnsi="Tw Cen MT"/>
                <w:sz w:val="20"/>
                <w:szCs w:val="20"/>
              </w:rPr>
              <w:t>nuestros libros</w:t>
            </w:r>
          </w:p>
        </w:tc>
        <w:tc>
          <w:tcPr>
            <w:tcW w:w="5240" w:type="dxa"/>
          </w:tcPr>
          <w:p w:rsidR="00961D29" w:rsidRDefault="00B22628" w:rsidP="00E24553">
            <w:pPr>
              <w:jc w:val="both"/>
              <w:rPr>
                <w:rFonts w:ascii="Tw Cen MT" w:hAnsi="Tw Cen MT"/>
                <w:sz w:val="20"/>
                <w:szCs w:val="20"/>
              </w:rPr>
            </w:pPr>
            <w:r w:rsidRPr="00B22628">
              <w:rPr>
                <w:rFonts w:ascii="Tw Cen MT" w:hAnsi="Tw Cen MT"/>
                <w:sz w:val="20"/>
                <w:szCs w:val="20"/>
              </w:rPr>
              <w:t>Un libro "cartonero" es, en principio, cualquier volumen encuadernado a mano con tapas de cartón. Debido a que el término fue acuñado y popularizado por las editoriales cartoneras, su definición más habitual es la de "ejemplar producido por una de esas editoriales".</w:t>
            </w:r>
          </w:p>
          <w:p w:rsidR="00B22628" w:rsidRDefault="00B22628" w:rsidP="00E24553">
            <w:pPr>
              <w:jc w:val="both"/>
              <w:rPr>
                <w:rFonts w:ascii="Tw Cen MT" w:hAnsi="Tw Cen MT"/>
                <w:sz w:val="20"/>
                <w:szCs w:val="20"/>
              </w:rPr>
            </w:pPr>
            <w:r>
              <w:rPr>
                <w:noProof/>
                <w:lang w:eastAsia="es-MX"/>
              </w:rPr>
              <w:drawing>
                <wp:inline distT="0" distB="0" distL="0" distR="0">
                  <wp:extent cx="3105150" cy="1562100"/>
                  <wp:effectExtent l="19050" t="0" r="0" b="0"/>
                  <wp:docPr id="2" name="Imagen 2" descr="Libro cartonero &amp;quot;El millor pare del món&amp;quot; - Club Peques Lectores: cuentos y  creatividad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o cartonero &amp;quot;El millor pare del món&amp;quot; - Club Peques Lectores: cuentos y  creatividad infantil"/>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10789" cy="1564937"/>
                          </a:xfrm>
                          <a:prstGeom prst="rect">
                            <a:avLst/>
                          </a:prstGeom>
                          <a:noFill/>
                          <a:ln>
                            <a:noFill/>
                          </a:ln>
                        </pic:spPr>
                      </pic:pic>
                    </a:graphicData>
                  </a:graphic>
                </wp:inline>
              </w:drawing>
            </w:r>
          </w:p>
          <w:p w:rsidR="00B22628" w:rsidRDefault="00B22628" w:rsidP="00E24553">
            <w:pPr>
              <w:jc w:val="both"/>
              <w:rPr>
                <w:rFonts w:ascii="Tw Cen MT" w:hAnsi="Tw Cen MT"/>
                <w:sz w:val="20"/>
                <w:szCs w:val="20"/>
              </w:rPr>
            </w:pPr>
            <w:r>
              <w:rPr>
                <w:rFonts w:ascii="Tw Cen MT" w:hAnsi="Tw Cen MT"/>
                <w:sz w:val="20"/>
                <w:szCs w:val="20"/>
              </w:rPr>
              <w:t>Completa la siguiente tabla de semejanzas y diferencias entre un libro cartonero y un libro de texto normal con el que estudias en la escuela.</w:t>
            </w:r>
          </w:p>
          <w:tbl>
            <w:tblPr>
              <w:tblStyle w:val="Tablaconcuadrcula"/>
              <w:tblW w:w="0" w:type="auto"/>
              <w:tblLook w:val="04A0"/>
            </w:tblPr>
            <w:tblGrid>
              <w:gridCol w:w="2504"/>
              <w:gridCol w:w="2505"/>
            </w:tblGrid>
            <w:tr w:rsidR="00B22628" w:rsidTr="00400A8F">
              <w:tc>
                <w:tcPr>
                  <w:tcW w:w="2504" w:type="dxa"/>
                  <w:shd w:val="clear" w:color="auto" w:fill="F2F2F2" w:themeFill="background1" w:themeFillShade="F2"/>
                </w:tcPr>
                <w:p w:rsidR="00B22628" w:rsidRDefault="00B22628" w:rsidP="00E24553">
                  <w:pPr>
                    <w:jc w:val="both"/>
                    <w:rPr>
                      <w:rFonts w:ascii="Tw Cen MT" w:hAnsi="Tw Cen MT"/>
                      <w:sz w:val="20"/>
                      <w:szCs w:val="20"/>
                    </w:rPr>
                  </w:pPr>
                  <w:r>
                    <w:rPr>
                      <w:rFonts w:ascii="Tw Cen MT" w:hAnsi="Tw Cen MT"/>
                      <w:sz w:val="20"/>
                      <w:szCs w:val="20"/>
                    </w:rPr>
                    <w:t xml:space="preserve">Diferencias </w:t>
                  </w:r>
                </w:p>
              </w:tc>
              <w:tc>
                <w:tcPr>
                  <w:tcW w:w="2505" w:type="dxa"/>
                  <w:shd w:val="clear" w:color="auto" w:fill="F2F2F2" w:themeFill="background1" w:themeFillShade="F2"/>
                </w:tcPr>
                <w:p w:rsidR="00B22628" w:rsidRDefault="00B22628" w:rsidP="00E24553">
                  <w:pPr>
                    <w:jc w:val="both"/>
                    <w:rPr>
                      <w:rFonts w:ascii="Tw Cen MT" w:hAnsi="Tw Cen MT"/>
                      <w:sz w:val="20"/>
                      <w:szCs w:val="20"/>
                    </w:rPr>
                  </w:pPr>
                  <w:r>
                    <w:rPr>
                      <w:rFonts w:ascii="Tw Cen MT" w:hAnsi="Tw Cen MT"/>
                      <w:sz w:val="20"/>
                      <w:szCs w:val="20"/>
                    </w:rPr>
                    <w:t xml:space="preserve">Semejanzas </w:t>
                  </w:r>
                </w:p>
              </w:tc>
            </w:tr>
            <w:tr w:rsidR="00B22628" w:rsidTr="00400A8F">
              <w:tc>
                <w:tcPr>
                  <w:tcW w:w="2504" w:type="dxa"/>
                  <w:shd w:val="clear" w:color="auto" w:fill="F2F2F2" w:themeFill="background1" w:themeFillShade="F2"/>
                </w:tcPr>
                <w:p w:rsidR="00B22628" w:rsidRDefault="00B22628" w:rsidP="00E24553">
                  <w:pPr>
                    <w:jc w:val="both"/>
                    <w:rPr>
                      <w:rFonts w:ascii="Tw Cen MT" w:hAnsi="Tw Cen MT"/>
                      <w:sz w:val="20"/>
                      <w:szCs w:val="20"/>
                    </w:rPr>
                  </w:pPr>
                </w:p>
              </w:tc>
              <w:tc>
                <w:tcPr>
                  <w:tcW w:w="2505" w:type="dxa"/>
                  <w:shd w:val="clear" w:color="auto" w:fill="F2F2F2" w:themeFill="background1" w:themeFillShade="F2"/>
                </w:tcPr>
                <w:p w:rsidR="00B22628" w:rsidRDefault="00B22628" w:rsidP="00E24553">
                  <w:pPr>
                    <w:jc w:val="both"/>
                    <w:rPr>
                      <w:rFonts w:ascii="Tw Cen MT" w:hAnsi="Tw Cen MT"/>
                      <w:sz w:val="20"/>
                      <w:szCs w:val="20"/>
                    </w:rPr>
                  </w:pPr>
                </w:p>
              </w:tc>
            </w:tr>
          </w:tbl>
          <w:p w:rsidR="00B22628" w:rsidRPr="00016C11" w:rsidRDefault="00B22628" w:rsidP="00E24553">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9B69B1" w:rsidTr="009B69B1">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A55715" w:rsidRPr="00A55715" w:rsidRDefault="00146065" w:rsidP="00A55715">
            <w:pPr>
              <w:rPr>
                <w:rFonts w:ascii="Tw Cen MT" w:hAnsi="Tw Cen MT"/>
                <w:sz w:val="20"/>
                <w:szCs w:val="20"/>
              </w:rPr>
            </w:pPr>
            <w:r>
              <w:rPr>
                <w:rFonts w:ascii="Tw Cen MT" w:hAnsi="Tw Cen MT"/>
                <w:sz w:val="20"/>
                <w:szCs w:val="20"/>
              </w:rPr>
              <w:t xml:space="preserve">Argumenta la </w:t>
            </w:r>
            <w:r w:rsidR="00A55715" w:rsidRPr="00A55715">
              <w:rPr>
                <w:rFonts w:ascii="Tw Cen MT" w:hAnsi="Tw Cen MT"/>
                <w:sz w:val="20"/>
                <w:szCs w:val="20"/>
              </w:rPr>
              <w:t>importancia de la</w:t>
            </w:r>
            <w:r w:rsidR="00400A8F">
              <w:rPr>
                <w:rFonts w:ascii="Tw Cen MT" w:hAnsi="Tw Cen MT"/>
                <w:sz w:val="20"/>
                <w:szCs w:val="20"/>
              </w:rPr>
              <w:t xml:space="preserve"> energía y sus </w:t>
            </w:r>
            <w:r w:rsidR="00A55715" w:rsidRPr="00A55715">
              <w:rPr>
                <w:rFonts w:ascii="Tw Cen MT" w:hAnsi="Tw Cen MT"/>
                <w:sz w:val="20"/>
                <w:szCs w:val="20"/>
              </w:rPr>
              <w:t>transformaciones en el</w:t>
            </w:r>
            <w:r w:rsidR="00400A8F">
              <w:rPr>
                <w:rFonts w:ascii="Tw Cen MT" w:hAnsi="Tw Cen MT"/>
                <w:sz w:val="20"/>
                <w:szCs w:val="20"/>
              </w:rPr>
              <w:t xml:space="preserve"> </w:t>
            </w:r>
            <w:r w:rsidR="00A55715" w:rsidRPr="00A55715">
              <w:rPr>
                <w:rFonts w:ascii="Tw Cen MT" w:hAnsi="Tw Cen MT"/>
                <w:sz w:val="20"/>
                <w:szCs w:val="20"/>
              </w:rPr>
              <w:t>mantenimiento de la</w:t>
            </w:r>
            <w:r w:rsidR="00400A8F">
              <w:rPr>
                <w:rFonts w:ascii="Tw Cen MT" w:hAnsi="Tw Cen MT"/>
                <w:sz w:val="20"/>
                <w:szCs w:val="20"/>
              </w:rPr>
              <w:t xml:space="preserve"> vida y </w:t>
            </w:r>
            <w:r w:rsidR="00A55715" w:rsidRPr="00A55715">
              <w:rPr>
                <w:rFonts w:ascii="Tw Cen MT" w:hAnsi="Tw Cen MT"/>
                <w:sz w:val="20"/>
                <w:szCs w:val="20"/>
              </w:rPr>
              <w:t>en las</w:t>
            </w:r>
            <w:r w:rsidR="00400A8F">
              <w:rPr>
                <w:rFonts w:ascii="Tw Cen MT" w:hAnsi="Tw Cen MT"/>
                <w:sz w:val="20"/>
                <w:szCs w:val="20"/>
              </w:rPr>
              <w:t xml:space="preserve"> </w:t>
            </w:r>
            <w:r w:rsidR="00A55715" w:rsidRPr="00A55715">
              <w:rPr>
                <w:rFonts w:ascii="Tw Cen MT" w:hAnsi="Tw Cen MT"/>
                <w:sz w:val="20"/>
                <w:szCs w:val="20"/>
              </w:rPr>
              <w:t>actividades cotidianas.</w:t>
            </w:r>
          </w:p>
          <w:p w:rsidR="00DD3BBD" w:rsidRPr="00F4142B" w:rsidRDefault="00A55715" w:rsidP="00A55715">
            <w:pPr>
              <w:rPr>
                <w:rFonts w:ascii="Tw Cen MT" w:hAnsi="Tw Cen MT"/>
                <w:sz w:val="20"/>
                <w:szCs w:val="20"/>
              </w:rPr>
            </w:pPr>
            <w:r w:rsidRPr="00A55715">
              <w:rPr>
                <w:rFonts w:ascii="Tw Cen MT" w:hAnsi="Tw Cen MT"/>
                <w:sz w:val="20"/>
                <w:szCs w:val="20"/>
              </w:rPr>
              <w:t>Argumenta las</w:t>
            </w:r>
            <w:r w:rsidR="00400A8F">
              <w:rPr>
                <w:rFonts w:ascii="Tw Cen MT" w:hAnsi="Tw Cen MT"/>
                <w:sz w:val="20"/>
                <w:szCs w:val="20"/>
              </w:rPr>
              <w:t xml:space="preserve"> </w:t>
            </w:r>
            <w:r w:rsidRPr="00A55715">
              <w:rPr>
                <w:rFonts w:ascii="Tw Cen MT" w:hAnsi="Tw Cen MT"/>
                <w:sz w:val="20"/>
                <w:szCs w:val="20"/>
              </w:rPr>
              <w:t>implicaciones del</w:t>
            </w:r>
            <w:r w:rsidR="00400A8F">
              <w:rPr>
                <w:rFonts w:ascii="Tw Cen MT" w:hAnsi="Tw Cen MT"/>
                <w:sz w:val="20"/>
                <w:szCs w:val="20"/>
              </w:rPr>
              <w:t xml:space="preserve"> </w:t>
            </w:r>
            <w:r w:rsidRPr="00A55715">
              <w:rPr>
                <w:rFonts w:ascii="Tw Cen MT" w:hAnsi="Tw Cen MT"/>
                <w:sz w:val="20"/>
                <w:szCs w:val="20"/>
              </w:rPr>
              <w:t>aprovechamiento de</w:t>
            </w:r>
            <w:r w:rsidR="00400A8F">
              <w:rPr>
                <w:rFonts w:ascii="Tw Cen MT" w:hAnsi="Tw Cen MT"/>
                <w:sz w:val="20"/>
                <w:szCs w:val="20"/>
              </w:rPr>
              <w:t xml:space="preserve"> </w:t>
            </w:r>
            <w:r w:rsidRPr="00A55715">
              <w:rPr>
                <w:rFonts w:ascii="Tw Cen MT" w:hAnsi="Tw Cen MT"/>
                <w:sz w:val="20"/>
                <w:szCs w:val="20"/>
              </w:rPr>
              <w:t>fuentes alternativas de</w:t>
            </w:r>
            <w:r w:rsidR="00400A8F">
              <w:rPr>
                <w:rFonts w:ascii="Tw Cen MT" w:hAnsi="Tw Cen MT"/>
                <w:sz w:val="20"/>
                <w:szCs w:val="20"/>
              </w:rPr>
              <w:t xml:space="preserve"> </w:t>
            </w:r>
            <w:r w:rsidRPr="00A55715">
              <w:rPr>
                <w:rFonts w:ascii="Tw Cen MT" w:hAnsi="Tw Cen MT"/>
                <w:sz w:val="20"/>
                <w:szCs w:val="20"/>
              </w:rPr>
              <w:t>energía en las</w:t>
            </w:r>
            <w:r w:rsidR="00400A8F">
              <w:rPr>
                <w:rFonts w:ascii="Tw Cen MT" w:hAnsi="Tw Cen MT"/>
                <w:sz w:val="20"/>
                <w:szCs w:val="20"/>
              </w:rPr>
              <w:t xml:space="preserve"> </w:t>
            </w:r>
            <w:r w:rsidRPr="00A55715">
              <w:rPr>
                <w:rFonts w:ascii="Tw Cen MT" w:hAnsi="Tw Cen MT"/>
                <w:sz w:val="20"/>
                <w:szCs w:val="20"/>
              </w:rPr>
              <w:t>actividades humanas, y</w:t>
            </w:r>
            <w:r w:rsidR="00400A8F">
              <w:rPr>
                <w:rFonts w:ascii="Tw Cen MT" w:hAnsi="Tw Cen MT"/>
                <w:sz w:val="20"/>
                <w:szCs w:val="20"/>
              </w:rPr>
              <w:t xml:space="preserve"> su importancia </w:t>
            </w:r>
            <w:r w:rsidRPr="00A55715">
              <w:rPr>
                <w:rFonts w:ascii="Tw Cen MT" w:hAnsi="Tw Cen MT"/>
                <w:sz w:val="20"/>
                <w:szCs w:val="20"/>
              </w:rPr>
              <w:t>para el</w:t>
            </w:r>
            <w:r w:rsidR="00400A8F">
              <w:rPr>
                <w:rFonts w:ascii="Tw Cen MT" w:hAnsi="Tw Cen MT"/>
                <w:sz w:val="20"/>
                <w:szCs w:val="20"/>
              </w:rPr>
              <w:t xml:space="preserve"> cuidado del </w:t>
            </w:r>
            <w:r w:rsidRPr="00A55715">
              <w:rPr>
                <w:rFonts w:ascii="Tw Cen MT" w:hAnsi="Tw Cen MT"/>
                <w:sz w:val="20"/>
                <w:szCs w:val="20"/>
              </w:rPr>
              <w:t>ambiente.</w:t>
            </w:r>
          </w:p>
        </w:tc>
        <w:tc>
          <w:tcPr>
            <w:tcW w:w="1608" w:type="dxa"/>
            <w:tcBorders>
              <w:top w:val="dashSmallGap" w:sz="4" w:space="0" w:color="auto"/>
              <w:left w:val="dashSmallGap" w:sz="4" w:space="0" w:color="auto"/>
              <w:bottom w:val="dashSmallGap" w:sz="4" w:space="0" w:color="auto"/>
              <w:right w:val="single" w:sz="7" w:space="0" w:color="000000"/>
            </w:tcBorders>
            <w:shd w:val="clear" w:color="auto" w:fill="auto"/>
          </w:tcPr>
          <w:p w:rsidR="00A55715" w:rsidRPr="00A55715" w:rsidRDefault="00A55715" w:rsidP="00A55715">
            <w:pPr>
              <w:rPr>
                <w:rFonts w:ascii="Tw Cen MT" w:hAnsi="Tw Cen MT"/>
                <w:sz w:val="20"/>
                <w:szCs w:val="20"/>
              </w:rPr>
            </w:pPr>
            <w:r>
              <w:rPr>
                <w:rFonts w:ascii="Tw Cen MT" w:hAnsi="Tw Cen MT"/>
                <w:sz w:val="20"/>
                <w:szCs w:val="20"/>
              </w:rPr>
              <w:t xml:space="preserve">Serpientes y </w:t>
            </w:r>
            <w:r w:rsidRPr="00A55715">
              <w:rPr>
                <w:rFonts w:ascii="Tw Cen MT" w:hAnsi="Tw Cen MT"/>
                <w:sz w:val="20"/>
                <w:szCs w:val="20"/>
              </w:rPr>
              <w:t>escaleras del</w:t>
            </w:r>
          </w:p>
          <w:p w:rsidR="00A55715" w:rsidRPr="00A55715" w:rsidRDefault="00A55715" w:rsidP="00A55715">
            <w:pPr>
              <w:rPr>
                <w:rFonts w:ascii="Tw Cen MT" w:hAnsi="Tw Cen MT"/>
                <w:sz w:val="20"/>
                <w:szCs w:val="20"/>
              </w:rPr>
            </w:pPr>
            <w:r>
              <w:rPr>
                <w:rFonts w:ascii="Tw Cen MT" w:hAnsi="Tw Cen MT"/>
                <w:sz w:val="20"/>
                <w:szCs w:val="20"/>
              </w:rPr>
              <w:t xml:space="preserve">Consumo </w:t>
            </w:r>
            <w:r w:rsidRPr="00A55715">
              <w:rPr>
                <w:rFonts w:ascii="Tw Cen MT" w:hAnsi="Tw Cen MT"/>
                <w:sz w:val="20"/>
                <w:szCs w:val="20"/>
              </w:rPr>
              <w:t>responsable de la</w:t>
            </w:r>
          </w:p>
          <w:p w:rsidR="00CA6F02" w:rsidRPr="000E48F9" w:rsidRDefault="00A55715" w:rsidP="00A55715">
            <w:pPr>
              <w:rPr>
                <w:rFonts w:ascii="Tw Cen MT" w:eastAsia="Arial MT" w:hAnsi="Tw Cen MT" w:cs="Arial MT"/>
                <w:sz w:val="20"/>
                <w:szCs w:val="20"/>
              </w:rPr>
            </w:pPr>
            <w:r w:rsidRPr="00A55715">
              <w:rPr>
                <w:rFonts w:ascii="Tw Cen MT" w:hAnsi="Tw Cen MT"/>
                <w:sz w:val="20"/>
                <w:szCs w:val="20"/>
              </w:rPr>
              <w:t>energía</w:t>
            </w:r>
          </w:p>
        </w:tc>
        <w:tc>
          <w:tcPr>
            <w:tcW w:w="5240" w:type="dxa"/>
          </w:tcPr>
          <w:p w:rsidR="00961D29" w:rsidRPr="00961D29" w:rsidRDefault="007347CE" w:rsidP="00EF7578">
            <w:pPr>
              <w:jc w:val="both"/>
              <w:rPr>
                <w:rFonts w:ascii="Tw Cen MT" w:hAnsi="Tw Cen MT"/>
                <w:sz w:val="20"/>
                <w:szCs w:val="20"/>
              </w:rPr>
            </w:pPr>
            <w:r>
              <w:rPr>
                <w:rFonts w:ascii="Tw Cen MT" w:hAnsi="Tw Cen MT"/>
                <w:sz w:val="20"/>
                <w:szCs w:val="20"/>
              </w:rPr>
              <w:t>Elabora en tu cuaderno un cartel sobre la importancia del consumo responsable de la energía, así mismo como la sustitución de las fuentes de energía contaminante por alternativas más benéficas para el medio ambiente. Puedes agregar recomendaciones de cómo ahorrar energía para complementar tu trabajo.</w:t>
            </w:r>
          </w:p>
        </w:tc>
        <w:tc>
          <w:tcPr>
            <w:tcW w:w="2217" w:type="dxa"/>
            <w:vMerge/>
          </w:tcPr>
          <w:p w:rsidR="00DD3BBD" w:rsidRPr="00016C11" w:rsidRDefault="00DD3BBD" w:rsidP="00F4142B">
            <w:pPr>
              <w:rPr>
                <w:rFonts w:ascii="Tw Cen MT" w:hAnsi="Tw Cen MT"/>
                <w:sz w:val="20"/>
                <w:szCs w:val="20"/>
              </w:rPr>
            </w:pPr>
          </w:p>
        </w:tc>
      </w:tr>
      <w:tr w:rsidR="00146065" w:rsidTr="009B69B1">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582"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08"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240"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9B69B1" w:rsidTr="009B69B1">
        <w:trPr>
          <w:cantSplit/>
          <w:trHeight w:val="600"/>
          <w:jc w:val="center"/>
        </w:trPr>
        <w:tc>
          <w:tcPr>
            <w:tcW w:w="469" w:type="dxa"/>
            <w:vMerge w:val="restart"/>
            <w:tcBorders>
              <w:top w:val="dashSmallGap" w:sz="4" w:space="0" w:color="auto"/>
            </w:tcBorders>
            <w:shd w:val="clear" w:color="auto" w:fill="ED7D31" w:themeFill="accent2"/>
            <w:textDirection w:val="btLr"/>
          </w:tcPr>
          <w:p w:rsidR="00DD3BBD" w:rsidRPr="00016C11" w:rsidRDefault="00DD3BBD"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E40550" w:rsidP="003371DC">
            <w:pPr>
              <w:rPr>
                <w:rFonts w:ascii="Tw Cen MT" w:hAnsi="Tw Cen MT"/>
                <w:sz w:val="20"/>
                <w:szCs w:val="20"/>
              </w:rPr>
            </w:pPr>
            <w:r>
              <w:rPr>
                <w:rFonts w:ascii="Tw Cen MT" w:hAnsi="Tw Cen MT"/>
                <w:sz w:val="20"/>
                <w:szCs w:val="20"/>
              </w:rPr>
              <w:t xml:space="preserve">Vida saludable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E40550" w:rsidRPr="00E40550" w:rsidRDefault="00E40550" w:rsidP="00E40550">
            <w:pPr>
              <w:rPr>
                <w:rFonts w:ascii="Tw Cen MT" w:hAnsi="Tw Cen MT"/>
                <w:sz w:val="20"/>
                <w:szCs w:val="20"/>
              </w:rPr>
            </w:pPr>
            <w:r>
              <w:rPr>
                <w:rFonts w:ascii="Tw Cen MT" w:hAnsi="Tw Cen MT"/>
                <w:sz w:val="20"/>
                <w:szCs w:val="20"/>
              </w:rPr>
              <w:t xml:space="preserve">Toma decisiones </w:t>
            </w:r>
            <w:r w:rsidRPr="00E40550">
              <w:rPr>
                <w:rFonts w:ascii="Tw Cen MT" w:hAnsi="Tw Cen MT"/>
                <w:sz w:val="20"/>
                <w:szCs w:val="20"/>
              </w:rPr>
              <w:t>sobre su</w:t>
            </w:r>
          </w:p>
          <w:p w:rsidR="00E40550" w:rsidRPr="00E40550" w:rsidRDefault="00E40550" w:rsidP="00E40550">
            <w:pPr>
              <w:rPr>
                <w:rFonts w:ascii="Tw Cen MT" w:hAnsi="Tw Cen MT"/>
                <w:sz w:val="20"/>
                <w:szCs w:val="20"/>
              </w:rPr>
            </w:pPr>
            <w:r w:rsidRPr="00E40550">
              <w:rPr>
                <w:rFonts w:ascii="Tw Cen MT" w:hAnsi="Tw Cen MT"/>
                <w:sz w:val="20"/>
                <w:szCs w:val="20"/>
              </w:rPr>
              <w:t>Alimentación</w:t>
            </w:r>
            <w:r w:rsidR="00400A8F">
              <w:rPr>
                <w:rFonts w:ascii="Tw Cen MT" w:hAnsi="Tw Cen MT"/>
                <w:sz w:val="20"/>
                <w:szCs w:val="20"/>
              </w:rPr>
              <w:t xml:space="preserve"> </w:t>
            </w:r>
            <w:r w:rsidRPr="00E40550">
              <w:rPr>
                <w:rFonts w:ascii="Tw Cen MT" w:hAnsi="Tw Cen MT"/>
                <w:sz w:val="20"/>
                <w:szCs w:val="20"/>
              </w:rPr>
              <w:t>reconociendo</w:t>
            </w:r>
          </w:p>
          <w:p w:rsidR="00DD3BBD" w:rsidRPr="00F4142B" w:rsidRDefault="00E40550" w:rsidP="00E40550">
            <w:pPr>
              <w:rPr>
                <w:rFonts w:ascii="Tw Cen MT" w:hAnsi="Tw Cen MT"/>
                <w:sz w:val="20"/>
                <w:szCs w:val="20"/>
              </w:rPr>
            </w:pPr>
            <w:r w:rsidRPr="00E40550">
              <w:rPr>
                <w:rFonts w:ascii="Tw Cen MT" w:hAnsi="Tw Cen MT"/>
                <w:sz w:val="20"/>
                <w:szCs w:val="20"/>
              </w:rPr>
              <w:t>impactos e</w:t>
            </w:r>
            <w:r>
              <w:rPr>
                <w:rFonts w:ascii="Tw Cen MT" w:hAnsi="Tw Cen MT"/>
                <w:sz w:val="20"/>
                <w:szCs w:val="20"/>
              </w:rPr>
              <w:t xml:space="preserve">n el aprovechamiento de </w:t>
            </w:r>
            <w:r w:rsidRPr="00E40550">
              <w:rPr>
                <w:rFonts w:ascii="Tw Cen MT" w:hAnsi="Tw Cen MT"/>
                <w:sz w:val="20"/>
                <w:szCs w:val="20"/>
              </w:rPr>
              <w:t>recursos naturales</w:t>
            </w:r>
          </w:p>
        </w:tc>
        <w:tc>
          <w:tcPr>
            <w:tcW w:w="1608" w:type="dxa"/>
            <w:tcBorders>
              <w:top w:val="dashSmallGap" w:sz="4" w:space="0" w:color="auto"/>
              <w:left w:val="dashSmallGap" w:sz="4" w:space="0" w:color="auto"/>
              <w:bottom w:val="dashSmallGap" w:sz="4" w:space="0" w:color="auto"/>
              <w:right w:val="single" w:sz="6" w:space="0" w:color="000000"/>
            </w:tcBorders>
            <w:shd w:val="clear" w:color="auto" w:fill="auto"/>
          </w:tcPr>
          <w:p w:rsidR="00E40550" w:rsidRPr="00E40550" w:rsidRDefault="00E40550" w:rsidP="00E40550">
            <w:pPr>
              <w:rPr>
                <w:rFonts w:ascii="Tw Cen MT" w:hAnsi="Tw Cen MT"/>
                <w:sz w:val="20"/>
                <w:szCs w:val="20"/>
              </w:rPr>
            </w:pPr>
            <w:r w:rsidRPr="00E40550">
              <w:rPr>
                <w:rFonts w:ascii="Tw Cen MT" w:hAnsi="Tw Cen MT"/>
                <w:sz w:val="20"/>
                <w:szCs w:val="20"/>
              </w:rPr>
              <w:t>Decido cuidar el</w:t>
            </w:r>
          </w:p>
          <w:p w:rsidR="00DD3BBD" w:rsidRPr="00F4142B" w:rsidRDefault="00E40550" w:rsidP="00E40550">
            <w:pPr>
              <w:rPr>
                <w:rFonts w:ascii="Tw Cen MT" w:hAnsi="Tw Cen MT"/>
                <w:sz w:val="20"/>
                <w:szCs w:val="20"/>
              </w:rPr>
            </w:pPr>
            <w:r>
              <w:rPr>
                <w:rFonts w:ascii="Tw Cen MT" w:hAnsi="Tw Cen MT"/>
                <w:sz w:val="20"/>
                <w:szCs w:val="20"/>
              </w:rPr>
              <w:t xml:space="preserve">Medio </w:t>
            </w:r>
            <w:r w:rsidRPr="00E40550">
              <w:rPr>
                <w:rFonts w:ascii="Tw Cen MT" w:hAnsi="Tw Cen MT"/>
                <w:sz w:val="20"/>
                <w:szCs w:val="20"/>
              </w:rPr>
              <w:t>ambiente</w:t>
            </w:r>
          </w:p>
        </w:tc>
        <w:tc>
          <w:tcPr>
            <w:tcW w:w="5240" w:type="dxa"/>
          </w:tcPr>
          <w:p w:rsidR="00C846D1" w:rsidRDefault="00C846D1" w:rsidP="00C846D1">
            <w:pPr>
              <w:jc w:val="both"/>
              <w:rPr>
                <w:rFonts w:ascii="Tw Cen MT" w:hAnsi="Tw Cen MT"/>
                <w:sz w:val="20"/>
                <w:szCs w:val="20"/>
              </w:rPr>
            </w:pPr>
            <w:r>
              <w:rPr>
                <w:rFonts w:ascii="Tw Cen MT" w:hAnsi="Tw Cen MT"/>
                <w:sz w:val="20"/>
                <w:szCs w:val="20"/>
              </w:rPr>
              <w:t>¿Qué tan importante es para ti cuidar el medio ambiente?</w:t>
            </w:r>
          </w:p>
          <w:p w:rsidR="00961D29" w:rsidRPr="00016C11" w:rsidRDefault="00C846D1" w:rsidP="00C846D1">
            <w:pPr>
              <w:jc w:val="both"/>
              <w:rPr>
                <w:rFonts w:ascii="Tw Cen MT" w:hAnsi="Tw Cen MT"/>
                <w:sz w:val="20"/>
                <w:szCs w:val="20"/>
              </w:rPr>
            </w:pPr>
            <w:r>
              <w:rPr>
                <w:rFonts w:ascii="Tw Cen MT" w:hAnsi="Tw Cen MT"/>
                <w:sz w:val="20"/>
                <w:szCs w:val="20"/>
              </w:rPr>
              <w:t>Crea en tu cuaderno una historia en donde los personajes tratan de cuidar el medio ambiente. Realiza dibujos para complementar la actividad.</w:t>
            </w:r>
          </w:p>
        </w:tc>
        <w:tc>
          <w:tcPr>
            <w:tcW w:w="2217" w:type="dxa"/>
            <w:vMerge w:val="restart"/>
          </w:tcPr>
          <w:p w:rsidR="00DD3BBD" w:rsidRDefault="00DD3BBD" w:rsidP="00E26953">
            <w:pPr>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B69B1" w:rsidRPr="005B46AA" w:rsidTr="009B69B1">
        <w:trPr>
          <w:cantSplit/>
          <w:trHeight w:val="675"/>
          <w:jc w:val="center"/>
        </w:trPr>
        <w:tc>
          <w:tcPr>
            <w:tcW w:w="469" w:type="dxa"/>
            <w:vMerge/>
            <w:tcBorders>
              <w:top w:val="dashSmallGap" w:sz="4" w:space="0" w:color="auto"/>
            </w:tcBorders>
            <w:shd w:val="clear" w:color="auto" w:fill="ED7D31" w:themeFill="accent2"/>
            <w:textDirection w:val="btLr"/>
          </w:tcPr>
          <w:p w:rsidR="007F4063" w:rsidRDefault="007F4063"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7F4063" w:rsidRPr="00F4142B" w:rsidRDefault="00E40550" w:rsidP="00E40550">
            <w:pPr>
              <w:rPr>
                <w:rFonts w:ascii="Tw Cen MT" w:hAnsi="Tw Cen MT"/>
                <w:sz w:val="20"/>
                <w:szCs w:val="20"/>
              </w:rPr>
            </w:pPr>
            <w:r>
              <w:rPr>
                <w:rFonts w:ascii="Tw Cen MT" w:hAnsi="Tw Cen MT"/>
                <w:sz w:val="20"/>
                <w:szCs w:val="20"/>
              </w:rPr>
              <w:t xml:space="preserve">Matemáticas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E40550" w:rsidRPr="00E40550" w:rsidRDefault="00E40550" w:rsidP="00E40550">
            <w:pPr>
              <w:rPr>
                <w:rFonts w:ascii="Tw Cen MT" w:hAnsi="Tw Cen MT"/>
                <w:sz w:val="20"/>
                <w:szCs w:val="20"/>
              </w:rPr>
            </w:pPr>
            <w:r>
              <w:rPr>
                <w:rFonts w:ascii="Tw Cen MT" w:hAnsi="Tw Cen MT"/>
                <w:sz w:val="20"/>
                <w:szCs w:val="20"/>
              </w:rPr>
              <w:t xml:space="preserve">Usa la media </w:t>
            </w:r>
            <w:r w:rsidRPr="00E40550">
              <w:rPr>
                <w:rFonts w:ascii="Tw Cen MT" w:hAnsi="Tw Cen MT"/>
                <w:sz w:val="20"/>
                <w:szCs w:val="20"/>
              </w:rPr>
              <w:t>(promedio), la</w:t>
            </w:r>
          </w:p>
          <w:p w:rsidR="007F4063" w:rsidRPr="00F4142B" w:rsidRDefault="00E40550" w:rsidP="00E40550">
            <w:pPr>
              <w:rPr>
                <w:rFonts w:ascii="Tw Cen MT" w:hAnsi="Tw Cen MT"/>
                <w:sz w:val="20"/>
                <w:szCs w:val="20"/>
              </w:rPr>
            </w:pPr>
            <w:r>
              <w:rPr>
                <w:rFonts w:ascii="Tw Cen MT" w:hAnsi="Tw Cen MT"/>
                <w:sz w:val="20"/>
                <w:szCs w:val="20"/>
              </w:rPr>
              <w:t xml:space="preserve">mediana y la moda </w:t>
            </w:r>
            <w:r w:rsidRPr="00E40550">
              <w:rPr>
                <w:rFonts w:ascii="Tw Cen MT" w:hAnsi="Tw Cen MT"/>
                <w:sz w:val="20"/>
                <w:szCs w:val="20"/>
              </w:rPr>
              <w:t>en la resolución de</w:t>
            </w:r>
            <w:r w:rsidR="00400A8F">
              <w:rPr>
                <w:rFonts w:ascii="Tw Cen MT" w:hAnsi="Tw Cen MT"/>
                <w:sz w:val="20"/>
                <w:szCs w:val="20"/>
              </w:rPr>
              <w:t xml:space="preserve"> </w:t>
            </w:r>
            <w:r w:rsidRPr="00E40550">
              <w:rPr>
                <w:rFonts w:ascii="Tw Cen MT" w:hAnsi="Tw Cen MT"/>
                <w:sz w:val="20"/>
                <w:szCs w:val="20"/>
              </w:rPr>
              <w:t>problemas.</w:t>
            </w:r>
          </w:p>
        </w:tc>
        <w:tc>
          <w:tcPr>
            <w:tcW w:w="1608" w:type="dxa"/>
            <w:tcBorders>
              <w:top w:val="dashSmallGap" w:sz="4" w:space="0" w:color="auto"/>
              <w:left w:val="dashSmallGap" w:sz="4" w:space="0" w:color="auto"/>
              <w:bottom w:val="dashSmallGap" w:sz="4" w:space="0" w:color="auto"/>
              <w:right w:val="single" w:sz="6" w:space="0" w:color="000000"/>
            </w:tcBorders>
            <w:shd w:val="clear" w:color="auto" w:fill="auto"/>
          </w:tcPr>
          <w:p w:rsidR="00E40550" w:rsidRPr="00E40550" w:rsidRDefault="00E40550" w:rsidP="00E40550">
            <w:pPr>
              <w:rPr>
                <w:rFonts w:ascii="Tw Cen MT" w:hAnsi="Tw Cen MT"/>
                <w:sz w:val="20"/>
                <w:szCs w:val="20"/>
              </w:rPr>
            </w:pPr>
            <w:r w:rsidRPr="00E40550">
              <w:rPr>
                <w:rFonts w:ascii="Tw Cen MT" w:hAnsi="Tw Cen MT"/>
                <w:sz w:val="20"/>
                <w:szCs w:val="20"/>
              </w:rPr>
              <w:t>Prevención y</w:t>
            </w:r>
          </w:p>
          <w:p w:rsidR="007F4063" w:rsidRPr="00CF792A" w:rsidRDefault="00E40550" w:rsidP="00E40550">
            <w:pPr>
              <w:rPr>
                <w:rFonts w:ascii="Tw Cen MT" w:hAnsi="Tw Cen MT"/>
                <w:sz w:val="20"/>
                <w:szCs w:val="20"/>
              </w:rPr>
            </w:pPr>
            <w:r w:rsidRPr="00E40550">
              <w:rPr>
                <w:rFonts w:ascii="Tw Cen MT" w:hAnsi="Tw Cen MT"/>
                <w:sz w:val="20"/>
                <w:szCs w:val="20"/>
              </w:rPr>
              <w:t>estadística</w:t>
            </w:r>
          </w:p>
        </w:tc>
        <w:tc>
          <w:tcPr>
            <w:tcW w:w="5240" w:type="dxa"/>
          </w:tcPr>
          <w:p w:rsidR="00361A7A" w:rsidRDefault="00361A7A" w:rsidP="00F4142B">
            <w:pPr>
              <w:jc w:val="both"/>
              <w:rPr>
                <w:rFonts w:ascii="Tw Cen MT" w:hAnsi="Tw Cen MT"/>
                <w:sz w:val="20"/>
                <w:szCs w:val="20"/>
              </w:rPr>
            </w:pPr>
            <w:r w:rsidRPr="00361A7A">
              <w:rPr>
                <w:rFonts w:ascii="Tw Cen MT" w:hAnsi="Tw Cen MT"/>
                <w:b/>
                <w:sz w:val="20"/>
                <w:szCs w:val="20"/>
              </w:rPr>
              <w:t>Media aritmética</w:t>
            </w:r>
            <w:r w:rsidRPr="00361A7A">
              <w:rPr>
                <w:rFonts w:ascii="Tw Cen MT" w:hAnsi="Tw Cen MT"/>
                <w:sz w:val="20"/>
                <w:szCs w:val="20"/>
              </w:rPr>
              <w:t xml:space="preserve">: se suman todos los datos y se divide por la cantidad de datos, en este caso por 10. </w:t>
            </w:r>
            <w:r w:rsidRPr="00361A7A">
              <w:rPr>
                <w:rFonts w:ascii="Tw Cen MT" w:hAnsi="Tw Cen MT"/>
                <w:b/>
                <w:sz w:val="20"/>
                <w:szCs w:val="20"/>
              </w:rPr>
              <w:t>Moda:</w:t>
            </w:r>
            <w:r w:rsidRPr="00361A7A">
              <w:rPr>
                <w:rFonts w:ascii="Tw Cen MT" w:hAnsi="Tw Cen MT"/>
                <w:sz w:val="20"/>
                <w:szCs w:val="20"/>
              </w:rPr>
              <w:t xml:space="preserve"> Se escoge e</w:t>
            </w:r>
            <w:r>
              <w:rPr>
                <w:rFonts w:ascii="Tw Cen MT" w:hAnsi="Tw Cen MT"/>
                <w:sz w:val="20"/>
                <w:szCs w:val="20"/>
              </w:rPr>
              <w:t>l dato que más se repite</w:t>
            </w:r>
            <w:r w:rsidRPr="00361A7A">
              <w:rPr>
                <w:rFonts w:ascii="Tw Cen MT" w:hAnsi="Tw Cen MT"/>
                <w:sz w:val="20"/>
                <w:szCs w:val="20"/>
              </w:rPr>
              <w:t xml:space="preserve">. </w:t>
            </w:r>
            <w:r w:rsidRPr="00361A7A">
              <w:rPr>
                <w:rFonts w:ascii="Tw Cen MT" w:hAnsi="Tw Cen MT"/>
                <w:b/>
                <w:sz w:val="20"/>
                <w:szCs w:val="20"/>
              </w:rPr>
              <w:t>Mediana:</w:t>
            </w:r>
            <w:r w:rsidRPr="00361A7A">
              <w:rPr>
                <w:rFonts w:ascii="Tw Cen MT" w:hAnsi="Tw Cen MT"/>
                <w:sz w:val="20"/>
                <w:szCs w:val="20"/>
              </w:rPr>
              <w:t xml:space="preserve"> Se registr</w:t>
            </w:r>
            <w:r>
              <w:rPr>
                <w:rFonts w:ascii="Tw Cen MT" w:hAnsi="Tw Cen MT"/>
                <w:sz w:val="20"/>
                <w:szCs w:val="20"/>
              </w:rPr>
              <w:t>an los datos de menor a mayor</w:t>
            </w:r>
            <w:r w:rsidRPr="00361A7A">
              <w:rPr>
                <w:rFonts w:ascii="Tw Cen MT" w:hAnsi="Tw Cen MT"/>
                <w:sz w:val="20"/>
                <w:szCs w:val="20"/>
              </w:rPr>
              <w:t xml:space="preserve"> y como 10 es un número par se promedian los dos datos intermedios.</w:t>
            </w:r>
          </w:p>
          <w:p w:rsidR="007F4063" w:rsidRDefault="00361A7A" w:rsidP="00F4142B">
            <w:pPr>
              <w:jc w:val="both"/>
              <w:rPr>
                <w:rFonts w:ascii="Tw Cen MT" w:hAnsi="Tw Cen MT"/>
                <w:sz w:val="20"/>
                <w:szCs w:val="20"/>
              </w:rPr>
            </w:pPr>
            <w:r>
              <w:rPr>
                <w:rFonts w:ascii="Tw Cen MT" w:hAnsi="Tw Cen MT"/>
                <w:sz w:val="20"/>
                <w:szCs w:val="20"/>
              </w:rPr>
              <w:t>En el grupo de sexto grado, 10 alumnos obtuvieron las siguientes calificaciones en la materia de matemáticas:</w:t>
            </w:r>
          </w:p>
          <w:p w:rsidR="00361A7A" w:rsidRDefault="00361A7A" w:rsidP="00F4142B">
            <w:pPr>
              <w:jc w:val="both"/>
              <w:rPr>
                <w:rFonts w:ascii="Tw Cen MT" w:hAnsi="Tw Cen MT"/>
                <w:sz w:val="20"/>
                <w:szCs w:val="20"/>
              </w:rPr>
            </w:pPr>
            <w:r>
              <w:rPr>
                <w:rFonts w:ascii="Tw Cen MT" w:hAnsi="Tw Cen MT"/>
                <w:sz w:val="20"/>
                <w:szCs w:val="20"/>
              </w:rPr>
              <w:t>9,8,6,8,7,6,10,8,9,8</w:t>
            </w:r>
          </w:p>
          <w:p w:rsidR="00361A7A" w:rsidRDefault="00361A7A" w:rsidP="00F4142B">
            <w:pPr>
              <w:jc w:val="both"/>
              <w:rPr>
                <w:rFonts w:ascii="Tw Cen MT" w:hAnsi="Tw Cen MT"/>
                <w:sz w:val="20"/>
                <w:szCs w:val="20"/>
              </w:rPr>
            </w:pPr>
            <w:r>
              <w:rPr>
                <w:rFonts w:ascii="Tw Cen MT" w:hAnsi="Tw Cen MT"/>
                <w:sz w:val="20"/>
                <w:szCs w:val="20"/>
              </w:rPr>
              <w:t>Calcula lo siguiente:</w:t>
            </w:r>
          </w:p>
          <w:p w:rsidR="00361A7A" w:rsidRDefault="00361A7A" w:rsidP="00F4142B">
            <w:pPr>
              <w:jc w:val="both"/>
              <w:rPr>
                <w:rFonts w:ascii="Tw Cen MT" w:hAnsi="Tw Cen MT"/>
                <w:sz w:val="20"/>
                <w:szCs w:val="20"/>
              </w:rPr>
            </w:pPr>
            <w:r>
              <w:rPr>
                <w:rFonts w:ascii="Tw Cen MT" w:hAnsi="Tw Cen MT"/>
                <w:sz w:val="20"/>
                <w:szCs w:val="20"/>
              </w:rPr>
              <w:t>Moda:</w:t>
            </w:r>
          </w:p>
          <w:p w:rsidR="00361A7A" w:rsidRDefault="00361A7A" w:rsidP="00F4142B">
            <w:pPr>
              <w:jc w:val="both"/>
              <w:rPr>
                <w:rFonts w:ascii="Tw Cen MT" w:hAnsi="Tw Cen MT"/>
                <w:sz w:val="20"/>
                <w:szCs w:val="20"/>
              </w:rPr>
            </w:pPr>
            <w:r>
              <w:rPr>
                <w:rFonts w:ascii="Tw Cen MT" w:hAnsi="Tw Cen MT"/>
                <w:sz w:val="20"/>
                <w:szCs w:val="20"/>
              </w:rPr>
              <w:t>Mediana:</w:t>
            </w:r>
          </w:p>
          <w:p w:rsidR="007F4063" w:rsidRPr="00CF792A" w:rsidRDefault="00361A7A" w:rsidP="00F4142B">
            <w:pPr>
              <w:jc w:val="both"/>
              <w:rPr>
                <w:rFonts w:ascii="Tw Cen MT" w:hAnsi="Tw Cen MT"/>
                <w:sz w:val="20"/>
                <w:szCs w:val="20"/>
              </w:rPr>
            </w:pPr>
            <w:r>
              <w:rPr>
                <w:rFonts w:ascii="Tw Cen MT" w:hAnsi="Tw Cen MT"/>
                <w:sz w:val="20"/>
                <w:szCs w:val="20"/>
              </w:rPr>
              <w:t>Media:</w:t>
            </w:r>
          </w:p>
        </w:tc>
        <w:tc>
          <w:tcPr>
            <w:tcW w:w="2217" w:type="dxa"/>
            <w:vMerge/>
          </w:tcPr>
          <w:p w:rsidR="007F4063" w:rsidRPr="00CF792A" w:rsidRDefault="007F4063" w:rsidP="00E26953">
            <w:pPr>
              <w:rPr>
                <w:rFonts w:ascii="Tw Cen MT" w:hAnsi="Tw Cen MT"/>
                <w:sz w:val="20"/>
                <w:szCs w:val="20"/>
              </w:rPr>
            </w:pPr>
          </w:p>
        </w:tc>
      </w:tr>
      <w:tr w:rsidR="009B69B1" w:rsidTr="009B69B1">
        <w:trPr>
          <w:cantSplit/>
          <w:trHeight w:val="675"/>
          <w:jc w:val="center"/>
        </w:trPr>
        <w:tc>
          <w:tcPr>
            <w:tcW w:w="469" w:type="dxa"/>
            <w:vMerge/>
            <w:tcBorders>
              <w:top w:val="dashSmallGap" w:sz="4" w:space="0" w:color="auto"/>
            </w:tcBorders>
            <w:shd w:val="clear" w:color="auto" w:fill="ED7D31" w:themeFill="accent2"/>
            <w:textDirection w:val="btLr"/>
          </w:tcPr>
          <w:p w:rsidR="007F4063" w:rsidRPr="00CF792A" w:rsidRDefault="007F4063"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7F4063" w:rsidRPr="00F4142B" w:rsidRDefault="00D55F35" w:rsidP="00D55F35">
            <w:pPr>
              <w:rPr>
                <w:rFonts w:ascii="Tw Cen MT" w:hAnsi="Tw Cen MT"/>
                <w:sz w:val="20"/>
                <w:szCs w:val="20"/>
              </w:rPr>
            </w:pPr>
            <w:r>
              <w:rPr>
                <w:rFonts w:ascii="Tw Cen MT" w:hAnsi="Tw Cen MT"/>
                <w:sz w:val="20"/>
                <w:szCs w:val="20"/>
              </w:rPr>
              <w:t xml:space="preserve">Artes </w:t>
            </w:r>
          </w:p>
        </w:tc>
        <w:tc>
          <w:tcPr>
            <w:tcW w:w="2582" w:type="dxa"/>
            <w:tcBorders>
              <w:top w:val="dashSmallGap" w:sz="4" w:space="0" w:color="auto"/>
              <w:left w:val="dashSmallGap" w:sz="4" w:space="0" w:color="auto"/>
              <w:bottom w:val="dashSmallGap" w:sz="4" w:space="0" w:color="auto"/>
              <w:right w:val="dashSmallGap" w:sz="4" w:space="0" w:color="auto"/>
            </w:tcBorders>
            <w:shd w:val="clear" w:color="auto" w:fill="auto"/>
          </w:tcPr>
          <w:p w:rsidR="00E40550" w:rsidRPr="006B489D" w:rsidRDefault="00E40550" w:rsidP="00E40550">
            <w:pPr>
              <w:rPr>
                <w:rFonts w:ascii="Tw Cen MT" w:hAnsi="Tw Cen MT"/>
                <w:sz w:val="16"/>
                <w:szCs w:val="20"/>
              </w:rPr>
            </w:pPr>
            <w:r w:rsidRPr="006B489D">
              <w:rPr>
                <w:rFonts w:ascii="Tw Cen MT" w:hAnsi="Tw Cen MT"/>
                <w:sz w:val="16"/>
                <w:szCs w:val="20"/>
              </w:rPr>
              <w:t>Asiste u observa</w:t>
            </w:r>
            <w:r w:rsidR="006B489D">
              <w:rPr>
                <w:rFonts w:ascii="Tw Cen MT" w:hAnsi="Tw Cen MT"/>
                <w:sz w:val="16"/>
                <w:szCs w:val="20"/>
              </w:rPr>
              <w:t xml:space="preserve"> </w:t>
            </w:r>
            <w:r w:rsidR="00D55F35" w:rsidRPr="006B489D">
              <w:rPr>
                <w:rFonts w:ascii="Tw Cen MT" w:hAnsi="Tw Cen MT"/>
                <w:sz w:val="16"/>
                <w:szCs w:val="20"/>
              </w:rPr>
              <w:t xml:space="preserve">Espectáculos </w:t>
            </w:r>
            <w:r w:rsidRPr="006B489D">
              <w:rPr>
                <w:rFonts w:ascii="Tw Cen MT" w:hAnsi="Tw Cen MT"/>
                <w:sz w:val="16"/>
                <w:szCs w:val="20"/>
              </w:rPr>
              <w:t>escénicos que</w:t>
            </w:r>
            <w:r w:rsidR="006B489D">
              <w:rPr>
                <w:rFonts w:ascii="Tw Cen MT" w:hAnsi="Tw Cen MT"/>
                <w:sz w:val="16"/>
                <w:szCs w:val="20"/>
              </w:rPr>
              <w:t xml:space="preserve"> </w:t>
            </w:r>
            <w:r w:rsidRPr="006B489D">
              <w:rPr>
                <w:rFonts w:ascii="Tw Cen MT" w:hAnsi="Tw Cen MT"/>
                <w:sz w:val="16"/>
                <w:szCs w:val="20"/>
              </w:rPr>
              <w:t>ofrecen la Secretaría</w:t>
            </w:r>
          </w:p>
          <w:p w:rsidR="007F4063" w:rsidRPr="00F4142B" w:rsidRDefault="00D55F35" w:rsidP="00E40550">
            <w:pPr>
              <w:rPr>
                <w:rFonts w:ascii="Tw Cen MT" w:hAnsi="Tw Cen MT"/>
                <w:sz w:val="20"/>
                <w:szCs w:val="20"/>
              </w:rPr>
            </w:pPr>
            <w:r w:rsidRPr="006B489D">
              <w:rPr>
                <w:rFonts w:ascii="Tw Cen MT" w:hAnsi="Tw Cen MT"/>
                <w:sz w:val="16"/>
                <w:szCs w:val="20"/>
              </w:rPr>
              <w:t xml:space="preserve">de Cultura Federal o </w:t>
            </w:r>
            <w:r w:rsidR="00E40550" w:rsidRPr="006B489D">
              <w:rPr>
                <w:rFonts w:ascii="Tw Cen MT" w:hAnsi="Tw Cen MT"/>
                <w:sz w:val="16"/>
                <w:szCs w:val="20"/>
              </w:rPr>
              <w:t>las Secretarías de</w:t>
            </w:r>
            <w:r w:rsidR="00400A8F" w:rsidRPr="006B489D">
              <w:rPr>
                <w:rFonts w:ascii="Tw Cen MT" w:hAnsi="Tw Cen MT"/>
                <w:sz w:val="16"/>
                <w:szCs w:val="20"/>
              </w:rPr>
              <w:t xml:space="preserve"> </w:t>
            </w:r>
            <w:r w:rsidR="00E40550" w:rsidRPr="006B489D">
              <w:rPr>
                <w:rFonts w:ascii="Tw Cen MT" w:hAnsi="Tw Cen MT"/>
                <w:sz w:val="16"/>
                <w:szCs w:val="20"/>
              </w:rPr>
              <w:t>Educación y Cultura</w:t>
            </w:r>
            <w:r w:rsidR="00400A8F" w:rsidRPr="006B489D">
              <w:rPr>
                <w:rFonts w:ascii="Tw Cen MT" w:hAnsi="Tw Cen MT"/>
                <w:sz w:val="16"/>
                <w:szCs w:val="20"/>
              </w:rPr>
              <w:t xml:space="preserve"> </w:t>
            </w:r>
            <w:r w:rsidR="00E40550" w:rsidRPr="006B489D">
              <w:rPr>
                <w:rFonts w:ascii="Tw Cen MT" w:hAnsi="Tw Cen MT"/>
                <w:sz w:val="16"/>
                <w:szCs w:val="20"/>
              </w:rPr>
              <w:t>Estatales,</w:t>
            </w:r>
            <w:r w:rsidRPr="006B489D">
              <w:rPr>
                <w:rFonts w:ascii="Tw Cen MT" w:hAnsi="Tw Cen MT"/>
                <w:sz w:val="16"/>
                <w:szCs w:val="20"/>
              </w:rPr>
              <w:t xml:space="preserve"> Municipales u otros, </w:t>
            </w:r>
            <w:r w:rsidR="00E40550" w:rsidRPr="006B489D">
              <w:rPr>
                <w:rFonts w:ascii="Tw Cen MT" w:hAnsi="Tw Cen MT"/>
                <w:sz w:val="16"/>
                <w:szCs w:val="20"/>
              </w:rPr>
              <w:t>para público infantil</w:t>
            </w:r>
          </w:p>
        </w:tc>
        <w:tc>
          <w:tcPr>
            <w:tcW w:w="1608" w:type="dxa"/>
            <w:tcBorders>
              <w:top w:val="dashSmallGap" w:sz="4" w:space="0" w:color="auto"/>
              <w:left w:val="dashSmallGap" w:sz="4" w:space="0" w:color="auto"/>
              <w:bottom w:val="dashSmallGap" w:sz="4" w:space="0" w:color="auto"/>
              <w:right w:val="single" w:sz="6" w:space="0" w:color="000000"/>
            </w:tcBorders>
            <w:shd w:val="clear" w:color="auto" w:fill="auto"/>
          </w:tcPr>
          <w:p w:rsidR="00E40550" w:rsidRPr="00E40550" w:rsidRDefault="00E40550" w:rsidP="00E40550">
            <w:pPr>
              <w:rPr>
                <w:rFonts w:ascii="Tw Cen MT" w:hAnsi="Tw Cen MT"/>
                <w:sz w:val="20"/>
                <w:szCs w:val="20"/>
              </w:rPr>
            </w:pPr>
            <w:r w:rsidRPr="00E40550">
              <w:rPr>
                <w:rFonts w:ascii="Tw Cen MT" w:hAnsi="Tw Cen MT"/>
                <w:sz w:val="20"/>
                <w:szCs w:val="20"/>
              </w:rPr>
              <w:t>Las voces de</w:t>
            </w:r>
          </w:p>
          <w:p w:rsidR="007F4063" w:rsidRPr="00F4142B" w:rsidRDefault="00E40550" w:rsidP="00E40550">
            <w:pPr>
              <w:rPr>
                <w:rFonts w:ascii="Tw Cen MT" w:hAnsi="Tw Cen MT"/>
                <w:sz w:val="20"/>
                <w:szCs w:val="20"/>
              </w:rPr>
            </w:pPr>
            <w:r w:rsidRPr="00E40550">
              <w:rPr>
                <w:rFonts w:ascii="Tw Cen MT" w:hAnsi="Tw Cen MT"/>
                <w:sz w:val="20"/>
                <w:szCs w:val="20"/>
              </w:rPr>
              <w:t>Eugenia León</w:t>
            </w:r>
          </w:p>
        </w:tc>
        <w:tc>
          <w:tcPr>
            <w:tcW w:w="5240" w:type="dxa"/>
          </w:tcPr>
          <w:p w:rsidR="00961D29" w:rsidRDefault="006B489D" w:rsidP="00AF38B6">
            <w:pPr>
              <w:jc w:val="both"/>
              <w:rPr>
                <w:rFonts w:ascii="Tw Cen MT" w:hAnsi="Tw Cen MT"/>
                <w:sz w:val="20"/>
                <w:szCs w:val="20"/>
              </w:rPr>
            </w:pPr>
            <w:r>
              <w:rPr>
                <w:rFonts w:ascii="Tw Cen MT" w:hAnsi="Tw Cen MT"/>
                <w:sz w:val="20"/>
                <w:szCs w:val="20"/>
              </w:rPr>
              <w:t>Responde las siguientes preguntas en tu cuaderno:</w:t>
            </w:r>
          </w:p>
          <w:p w:rsidR="006B489D" w:rsidRDefault="006B489D" w:rsidP="00AF38B6">
            <w:pPr>
              <w:jc w:val="both"/>
              <w:rPr>
                <w:rFonts w:ascii="Tw Cen MT" w:hAnsi="Tw Cen MT"/>
                <w:sz w:val="20"/>
                <w:szCs w:val="20"/>
              </w:rPr>
            </w:pPr>
            <w:r>
              <w:rPr>
                <w:rFonts w:ascii="Tw Cen MT" w:hAnsi="Tw Cen MT"/>
                <w:sz w:val="20"/>
                <w:szCs w:val="20"/>
              </w:rPr>
              <w:t xml:space="preserve">¿Alguna vez ha asistido a un concierto musical? </w:t>
            </w:r>
          </w:p>
          <w:p w:rsidR="006B489D" w:rsidRDefault="006B489D" w:rsidP="00AF38B6">
            <w:pPr>
              <w:jc w:val="both"/>
              <w:rPr>
                <w:rFonts w:ascii="Tw Cen MT" w:hAnsi="Tw Cen MT"/>
                <w:sz w:val="20"/>
                <w:szCs w:val="20"/>
              </w:rPr>
            </w:pPr>
            <w:r>
              <w:rPr>
                <w:rFonts w:ascii="Tw Cen MT" w:hAnsi="Tw Cen MT"/>
                <w:sz w:val="20"/>
                <w:szCs w:val="20"/>
              </w:rPr>
              <w:t>¿Qué intentan expresar los artistas en el escenario?</w:t>
            </w:r>
          </w:p>
          <w:p w:rsidR="006B489D" w:rsidRDefault="006B489D" w:rsidP="00AF38B6">
            <w:pPr>
              <w:jc w:val="both"/>
              <w:rPr>
                <w:rFonts w:ascii="Tw Cen MT" w:hAnsi="Tw Cen MT"/>
                <w:sz w:val="20"/>
                <w:szCs w:val="20"/>
              </w:rPr>
            </w:pPr>
            <w:r>
              <w:rPr>
                <w:rFonts w:ascii="Tw Cen MT" w:hAnsi="Tw Cen MT"/>
                <w:sz w:val="20"/>
                <w:szCs w:val="20"/>
              </w:rPr>
              <w:t>¿Cuál arte escénico te gustaría presenciar?</w:t>
            </w:r>
          </w:p>
          <w:p w:rsidR="006B489D" w:rsidRDefault="006B489D" w:rsidP="00AF38B6">
            <w:pPr>
              <w:jc w:val="both"/>
              <w:rPr>
                <w:rFonts w:ascii="Tw Cen MT" w:hAnsi="Tw Cen MT"/>
                <w:sz w:val="20"/>
                <w:szCs w:val="20"/>
              </w:rPr>
            </w:pPr>
            <w:r>
              <w:rPr>
                <w:rFonts w:ascii="Tw Cen MT" w:hAnsi="Tw Cen MT"/>
                <w:sz w:val="20"/>
                <w:szCs w:val="20"/>
              </w:rPr>
              <w:t>¿Cuál es tu artista favorito? ¿Por qué?</w:t>
            </w:r>
          </w:p>
        </w:tc>
        <w:tc>
          <w:tcPr>
            <w:tcW w:w="2217" w:type="dxa"/>
            <w:vMerge/>
          </w:tcPr>
          <w:p w:rsidR="007F4063" w:rsidRDefault="007F4063" w:rsidP="00E26953">
            <w:pPr>
              <w:rPr>
                <w:rFonts w:ascii="Tw Cen MT" w:hAnsi="Tw Cen MT"/>
                <w:sz w:val="20"/>
                <w:szCs w:val="20"/>
              </w:rPr>
            </w:pPr>
          </w:p>
        </w:tc>
      </w:tr>
      <w:tr w:rsidR="00D55F35" w:rsidTr="00C846D1">
        <w:trPr>
          <w:cantSplit/>
          <w:trHeight w:val="1549"/>
          <w:jc w:val="center"/>
        </w:trPr>
        <w:tc>
          <w:tcPr>
            <w:tcW w:w="469" w:type="dxa"/>
            <w:vMerge/>
            <w:shd w:val="clear" w:color="auto" w:fill="ED7D31" w:themeFill="accent2"/>
            <w:textDirection w:val="btLr"/>
          </w:tcPr>
          <w:p w:rsidR="00D55F35" w:rsidRPr="00016C11" w:rsidRDefault="00D55F35"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D55F35" w:rsidRPr="00F4142B" w:rsidRDefault="00D55F35" w:rsidP="003371DC">
            <w:pPr>
              <w:rPr>
                <w:rFonts w:ascii="Tw Cen MT" w:hAnsi="Tw Cen MT"/>
                <w:sz w:val="20"/>
                <w:szCs w:val="20"/>
              </w:rPr>
            </w:pPr>
            <w:r>
              <w:rPr>
                <w:rFonts w:ascii="Tw Cen MT" w:hAnsi="Tw Cen MT"/>
                <w:sz w:val="20"/>
                <w:szCs w:val="20"/>
              </w:rPr>
              <w:t xml:space="preserve">Educación socioemocional </w:t>
            </w:r>
          </w:p>
          <w:p w:rsidR="00D55F35" w:rsidRPr="00F4142B" w:rsidRDefault="00D55F35" w:rsidP="004556F8">
            <w:pPr>
              <w:rPr>
                <w:rFonts w:ascii="Tw Cen MT" w:hAnsi="Tw Cen MT"/>
                <w:sz w:val="20"/>
                <w:szCs w:val="20"/>
              </w:rPr>
            </w:pPr>
          </w:p>
        </w:tc>
        <w:tc>
          <w:tcPr>
            <w:tcW w:w="2582" w:type="dxa"/>
            <w:tcBorders>
              <w:top w:val="dashSmallGap" w:sz="4" w:space="0" w:color="auto"/>
              <w:left w:val="dashSmallGap" w:sz="4" w:space="0" w:color="auto"/>
              <w:right w:val="dashSmallGap" w:sz="4" w:space="0" w:color="auto"/>
            </w:tcBorders>
            <w:shd w:val="clear" w:color="auto" w:fill="auto"/>
          </w:tcPr>
          <w:p w:rsidR="00D55F35" w:rsidRPr="00D55F35" w:rsidRDefault="00D55F35" w:rsidP="00D55F35">
            <w:pPr>
              <w:rPr>
                <w:rFonts w:ascii="Tw Cen MT" w:hAnsi="Tw Cen MT"/>
                <w:sz w:val="20"/>
                <w:szCs w:val="20"/>
              </w:rPr>
            </w:pPr>
            <w:r>
              <w:rPr>
                <w:rFonts w:ascii="Tw Cen MT" w:hAnsi="Tw Cen MT"/>
                <w:sz w:val="20"/>
                <w:szCs w:val="20"/>
              </w:rPr>
              <w:t xml:space="preserve">Controla sus </w:t>
            </w:r>
            <w:r w:rsidRPr="00D55F35">
              <w:rPr>
                <w:rFonts w:ascii="Tw Cen MT" w:hAnsi="Tw Cen MT"/>
                <w:sz w:val="20"/>
                <w:szCs w:val="20"/>
              </w:rPr>
              <w:t>sentimientos de</w:t>
            </w:r>
          </w:p>
          <w:p w:rsidR="00D55F35" w:rsidRPr="00D55F35" w:rsidRDefault="00D55F35" w:rsidP="00D55F35">
            <w:pPr>
              <w:rPr>
                <w:rFonts w:ascii="Tw Cen MT" w:hAnsi="Tw Cen MT"/>
                <w:sz w:val="20"/>
                <w:szCs w:val="20"/>
              </w:rPr>
            </w:pPr>
            <w:r>
              <w:rPr>
                <w:rFonts w:ascii="Tw Cen MT" w:hAnsi="Tw Cen MT"/>
                <w:sz w:val="20"/>
                <w:szCs w:val="20"/>
              </w:rPr>
              <w:t xml:space="preserve">acuerdo con lo que </w:t>
            </w:r>
            <w:r w:rsidRPr="00D55F35">
              <w:rPr>
                <w:rFonts w:ascii="Tw Cen MT" w:hAnsi="Tw Cen MT"/>
                <w:sz w:val="20"/>
                <w:szCs w:val="20"/>
              </w:rPr>
              <w:t>es importante con</w:t>
            </w:r>
            <w:r w:rsidR="00400A8F">
              <w:rPr>
                <w:rFonts w:ascii="Tw Cen MT" w:hAnsi="Tw Cen MT"/>
                <w:sz w:val="20"/>
                <w:szCs w:val="20"/>
              </w:rPr>
              <w:t xml:space="preserve"> </w:t>
            </w:r>
            <w:r w:rsidRPr="00D55F35">
              <w:rPr>
                <w:rFonts w:ascii="Tw Cen MT" w:hAnsi="Tw Cen MT"/>
                <w:sz w:val="20"/>
                <w:szCs w:val="20"/>
              </w:rPr>
              <w:t>respecto a sus metas</w:t>
            </w:r>
            <w:r w:rsidR="00400A8F">
              <w:rPr>
                <w:rFonts w:ascii="Tw Cen MT" w:hAnsi="Tw Cen MT"/>
                <w:sz w:val="20"/>
                <w:szCs w:val="20"/>
              </w:rPr>
              <w:t xml:space="preserve"> </w:t>
            </w:r>
            <w:r w:rsidRPr="00D55F35">
              <w:rPr>
                <w:rFonts w:ascii="Tw Cen MT" w:hAnsi="Tw Cen MT"/>
                <w:sz w:val="20"/>
                <w:szCs w:val="20"/>
              </w:rPr>
              <w:t>y considera los</w:t>
            </w:r>
          </w:p>
          <w:p w:rsidR="00D55F35" w:rsidRPr="00F4142B" w:rsidRDefault="00D55F35" w:rsidP="00D55F35">
            <w:pPr>
              <w:rPr>
                <w:rFonts w:ascii="Tw Cen MT" w:hAnsi="Tw Cen MT"/>
                <w:sz w:val="20"/>
                <w:szCs w:val="20"/>
              </w:rPr>
            </w:pPr>
            <w:r>
              <w:rPr>
                <w:rFonts w:ascii="Tw Cen MT" w:hAnsi="Tw Cen MT"/>
                <w:sz w:val="20"/>
                <w:szCs w:val="20"/>
              </w:rPr>
              <w:t xml:space="preserve">sentimientos de los </w:t>
            </w:r>
            <w:r w:rsidRPr="00D55F35">
              <w:rPr>
                <w:rFonts w:ascii="Tw Cen MT" w:hAnsi="Tw Cen MT"/>
                <w:sz w:val="20"/>
                <w:szCs w:val="20"/>
              </w:rPr>
              <w:t>demás para lograr la</w:t>
            </w:r>
            <w:r w:rsidR="00400A8F">
              <w:rPr>
                <w:rFonts w:ascii="Tw Cen MT" w:hAnsi="Tw Cen MT"/>
                <w:sz w:val="20"/>
                <w:szCs w:val="20"/>
              </w:rPr>
              <w:t xml:space="preserve"> </w:t>
            </w:r>
            <w:r w:rsidRPr="00D55F35">
              <w:rPr>
                <w:rFonts w:ascii="Tw Cen MT" w:hAnsi="Tw Cen MT"/>
                <w:sz w:val="20"/>
                <w:szCs w:val="20"/>
              </w:rPr>
              <w:t>colaboración.</w:t>
            </w:r>
          </w:p>
        </w:tc>
        <w:tc>
          <w:tcPr>
            <w:tcW w:w="1608" w:type="dxa"/>
            <w:tcBorders>
              <w:top w:val="dashSmallGap" w:sz="4" w:space="0" w:color="auto"/>
              <w:left w:val="dashSmallGap" w:sz="4" w:space="0" w:color="auto"/>
              <w:right w:val="single" w:sz="6" w:space="0" w:color="000000"/>
            </w:tcBorders>
            <w:shd w:val="clear" w:color="auto" w:fill="auto"/>
          </w:tcPr>
          <w:p w:rsidR="00D55F35" w:rsidRPr="00D55F35" w:rsidRDefault="00D55F35" w:rsidP="00D55F35">
            <w:pPr>
              <w:rPr>
                <w:rFonts w:ascii="Tw Cen MT" w:hAnsi="Tw Cen MT"/>
                <w:sz w:val="20"/>
                <w:szCs w:val="20"/>
              </w:rPr>
            </w:pPr>
            <w:r w:rsidRPr="00D55F35">
              <w:rPr>
                <w:rFonts w:ascii="Tw Cen MT" w:hAnsi="Tw Cen MT"/>
                <w:sz w:val="20"/>
                <w:szCs w:val="20"/>
              </w:rPr>
              <w:t>Afrontando mis</w:t>
            </w:r>
          </w:p>
          <w:p w:rsidR="00D55F35" w:rsidRPr="00F4142B" w:rsidRDefault="00D55F35" w:rsidP="00D55F35">
            <w:pPr>
              <w:rPr>
                <w:rFonts w:ascii="Tw Cen MT" w:hAnsi="Tw Cen MT"/>
                <w:sz w:val="20"/>
                <w:szCs w:val="20"/>
              </w:rPr>
            </w:pPr>
            <w:r w:rsidRPr="00D55F35">
              <w:rPr>
                <w:rFonts w:ascii="Tw Cen MT" w:hAnsi="Tw Cen MT"/>
                <w:sz w:val="20"/>
                <w:szCs w:val="20"/>
              </w:rPr>
              <w:t>sentimientos</w:t>
            </w:r>
          </w:p>
        </w:tc>
        <w:tc>
          <w:tcPr>
            <w:tcW w:w="5240" w:type="dxa"/>
          </w:tcPr>
          <w:p w:rsidR="00400A8F" w:rsidRDefault="00400A8F" w:rsidP="00400A8F">
            <w:pPr>
              <w:jc w:val="both"/>
              <w:rPr>
                <w:rFonts w:ascii="Tw Cen MT" w:hAnsi="Tw Cen MT"/>
                <w:sz w:val="20"/>
                <w:szCs w:val="20"/>
              </w:rPr>
            </w:pPr>
            <w:r>
              <w:rPr>
                <w:rFonts w:ascii="Tw Cen MT" w:hAnsi="Tw Cen MT"/>
                <w:sz w:val="20"/>
                <w:szCs w:val="20"/>
              </w:rPr>
              <w:t xml:space="preserve">Responde las siguientes preguntas en tu cuaderno. </w:t>
            </w:r>
          </w:p>
          <w:p w:rsidR="00400A8F" w:rsidRDefault="00400A8F" w:rsidP="00400A8F">
            <w:pPr>
              <w:jc w:val="both"/>
              <w:rPr>
                <w:rFonts w:ascii="Tw Cen MT" w:hAnsi="Tw Cen MT"/>
                <w:sz w:val="20"/>
                <w:szCs w:val="20"/>
              </w:rPr>
            </w:pPr>
            <w:r>
              <w:rPr>
                <w:rFonts w:ascii="Tw Cen MT" w:hAnsi="Tw Cen MT"/>
                <w:sz w:val="20"/>
                <w:szCs w:val="20"/>
              </w:rPr>
              <w:t>¿Cuál es una de tus metas que quieres cumplir próximamente?</w:t>
            </w:r>
          </w:p>
          <w:p w:rsidR="00400A8F" w:rsidRDefault="00400A8F" w:rsidP="00400A8F">
            <w:pPr>
              <w:jc w:val="both"/>
              <w:rPr>
                <w:rFonts w:ascii="Tw Cen MT" w:hAnsi="Tw Cen MT"/>
                <w:sz w:val="20"/>
                <w:szCs w:val="20"/>
              </w:rPr>
            </w:pPr>
            <w:r>
              <w:rPr>
                <w:rFonts w:ascii="Tw Cen MT" w:hAnsi="Tw Cen MT"/>
                <w:sz w:val="20"/>
                <w:szCs w:val="20"/>
              </w:rPr>
              <w:t>¿Qué necesitas hacer para lograrlo?</w:t>
            </w:r>
          </w:p>
          <w:p w:rsidR="00400A8F" w:rsidRDefault="00400A8F" w:rsidP="00400A8F">
            <w:pPr>
              <w:jc w:val="both"/>
              <w:rPr>
                <w:rFonts w:ascii="Tw Cen MT" w:hAnsi="Tw Cen MT"/>
                <w:sz w:val="20"/>
                <w:szCs w:val="20"/>
              </w:rPr>
            </w:pPr>
            <w:r>
              <w:rPr>
                <w:rFonts w:ascii="Tw Cen MT" w:hAnsi="Tw Cen MT"/>
                <w:sz w:val="20"/>
                <w:szCs w:val="20"/>
              </w:rPr>
              <w:t>¿Consideras importante la ayuda de tus padres para cumplir tus metas?</w:t>
            </w:r>
          </w:p>
          <w:p w:rsidR="00400A8F" w:rsidRDefault="00400A8F" w:rsidP="00400A8F">
            <w:pPr>
              <w:jc w:val="both"/>
              <w:rPr>
                <w:rFonts w:ascii="Tw Cen MT" w:hAnsi="Tw Cen MT"/>
                <w:sz w:val="20"/>
                <w:szCs w:val="20"/>
              </w:rPr>
            </w:pPr>
            <w:r>
              <w:rPr>
                <w:rFonts w:ascii="Tw Cen MT" w:hAnsi="Tw Cen MT"/>
                <w:sz w:val="20"/>
                <w:szCs w:val="20"/>
              </w:rPr>
              <w:t xml:space="preserve">¿Qué sentimientos te provocaría cumplir tu meta? </w:t>
            </w:r>
          </w:p>
          <w:p w:rsidR="00D55F35" w:rsidRPr="00016C11" w:rsidRDefault="00400A8F" w:rsidP="00AF38B6">
            <w:pPr>
              <w:jc w:val="both"/>
              <w:rPr>
                <w:rFonts w:ascii="Tw Cen MT" w:hAnsi="Tw Cen MT"/>
                <w:sz w:val="20"/>
                <w:szCs w:val="20"/>
              </w:rPr>
            </w:pPr>
            <w:r>
              <w:rPr>
                <w:rFonts w:ascii="Tw Cen MT" w:hAnsi="Tw Cen MT"/>
                <w:sz w:val="20"/>
                <w:szCs w:val="20"/>
              </w:rPr>
              <w:t>¿Qué otras metas te gustarían cumplir?</w:t>
            </w:r>
          </w:p>
        </w:tc>
        <w:tc>
          <w:tcPr>
            <w:tcW w:w="2217" w:type="dxa"/>
            <w:vMerge/>
          </w:tcPr>
          <w:p w:rsidR="00D55F35" w:rsidRPr="00016C11" w:rsidRDefault="00D55F35" w:rsidP="00F4142B">
            <w:pPr>
              <w:rPr>
                <w:rFonts w:ascii="Tw Cen MT" w:hAnsi="Tw Cen MT"/>
                <w:sz w:val="20"/>
                <w:szCs w:val="20"/>
              </w:rPr>
            </w:pPr>
          </w:p>
        </w:tc>
      </w:tr>
    </w:tbl>
    <w:p w:rsidR="005D2F1B"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rsidR="00961D29" w:rsidRDefault="006B489D" w:rsidP="00832AF8">
      <w:r>
        <w:lastRenderedPageBreak/>
        <w:t>ANEXO #1</w:t>
      </w:r>
    </w:p>
    <w:p w:rsidR="008E3E33" w:rsidRPr="006B489D" w:rsidRDefault="008E3E33" w:rsidP="008E3E33">
      <w:pPr>
        <w:rPr>
          <w:rFonts w:ascii="Arial" w:hAnsi="Arial" w:cs="Arial"/>
          <w:lang w:val="es-ES"/>
        </w:rPr>
      </w:pPr>
      <w:r w:rsidRPr="006B489D">
        <w:rPr>
          <w:rFonts w:ascii="Arial" w:hAnsi="Arial" w:cs="Arial"/>
          <w:lang w:val="es-ES"/>
        </w:rPr>
        <w:t>El extraordinario Francisco Villa y su representación en seis relatos históricos.</w:t>
      </w:r>
    </w:p>
    <w:p w:rsidR="008E3E33" w:rsidRPr="006B489D" w:rsidRDefault="008E3E33" w:rsidP="008E3E33">
      <w:pPr>
        <w:rPr>
          <w:rFonts w:ascii="Arial" w:hAnsi="Arial" w:cs="Arial"/>
          <w:lang w:val="es-ES"/>
        </w:rPr>
      </w:pPr>
      <w:r w:rsidRPr="006B489D">
        <w:rPr>
          <w:rFonts w:ascii="Arial" w:hAnsi="Arial" w:cs="Arial"/>
          <w:lang w:val="es-ES"/>
        </w:rPr>
        <w:t>¿Quién fue Francisco Villa? Esa pregunta se me impuso cuando comencé a revisar distintas fuentes sobre este personaje de la historia de México. En el presente relato intentaré responder esa pregunta a partir de la manera en que fue representado tanto su forma de ser y de actuar como su físico por distintos autores en fragmentos de relatos históricos que hablan sobre algunos acontecimientos ocurridos durante los primeros años de la Revolución; en particular, centré mi atención en la manera en que el nacido en 1878 en San Juan del Río, Durango, fue percibido entre 1910 y 1912.</w:t>
      </w:r>
    </w:p>
    <w:p w:rsidR="008E3E33" w:rsidRPr="006B489D" w:rsidRDefault="008E3E33" w:rsidP="008E3E33">
      <w:pPr>
        <w:rPr>
          <w:rFonts w:ascii="Arial" w:hAnsi="Arial" w:cs="Arial"/>
          <w:lang w:val="es-ES"/>
        </w:rPr>
      </w:pPr>
      <w:r w:rsidRPr="006B489D">
        <w:rPr>
          <w:rFonts w:ascii="Arial" w:hAnsi="Arial" w:cs="Arial"/>
          <w:lang w:val="es-ES"/>
        </w:rPr>
        <w:t>Un primer elemento que llama mi atención en torno a Francisco Villa es su nombre, no sólo porque ha recibido un gran número de motes (El Centauro del Norte, “Nuestro Napoleón mexicano”, el Robin Hood mexicano, “el Águila Azteca” y “El Gran Hombre”, entre otros), sino también porque su nombre de pila era, en realidad, José Doroteo Arango Arámbula, quien, de acuerdo con distintos autores, se lo cambió luego de tener problemas con la justicia. En Memorias de Pancho Villa, el narrador cuenta: “En vez de ocultarme bajo otro nombre cualquiera, cambieÌ</w:t>
      </w:r>
      <w:r w:rsidRPr="006B489D">
        <w:rPr>
          <w:rFonts w:ascii="Arial" w:hAnsi="Calibri" w:cs="Arial"/>
          <w:lang w:val="en-US"/>
        </w:rPr>
        <w:t></w:t>
      </w:r>
      <w:r w:rsidRPr="006B489D">
        <w:rPr>
          <w:rFonts w:ascii="Arial" w:hAnsi="Arial" w:cs="Arial"/>
          <w:lang w:val="es-ES"/>
        </w:rPr>
        <w:t xml:space="preserve"> el de Doroteo Arango, que hasta entonces había llevado, por este de Francisco Villa, que ahora tengo y estimo como más mío. Pancho Villa empezaron a nombrarme todos, y casi sólo por Pancho Villa se me conoce en la fecha de hoy” (p. 4).</w:t>
      </w:r>
    </w:p>
    <w:p w:rsidR="008E3E33" w:rsidRPr="006B489D" w:rsidRDefault="008E3E33" w:rsidP="008E3E33">
      <w:pPr>
        <w:rPr>
          <w:rFonts w:ascii="Arial" w:hAnsi="Arial" w:cs="Arial"/>
          <w:lang w:val="es-ES"/>
        </w:rPr>
      </w:pPr>
      <w:r w:rsidRPr="006B489D">
        <w:rPr>
          <w:rFonts w:ascii="Arial" w:hAnsi="Arial" w:cs="Arial"/>
          <w:lang w:val="es-ES"/>
        </w:rPr>
        <w:t>Ese fue el comienzo del mito creado en torno a este personaje histórico, el cual ha sido alimentado por los autores que han escrito sobre él y, sobre todo, por la gente del pueblo, que comenzó ha adoptarlo como un estandarte de la defensa de los derechos de las personas desde la época prerrevolucionaria, la cual, de acuerdo con autores como Campobello, Muñoz y Blanco Moheno, se caracterizaba por la injusticia, la pobreza y la desigualdad, causas tanto del inicio de la Revolución como de que Villa haya decidido unirse.</w:t>
      </w:r>
    </w:p>
    <w:p w:rsidR="008E3E33" w:rsidRPr="006B489D" w:rsidRDefault="008E3E33" w:rsidP="008E3E33">
      <w:pPr>
        <w:rPr>
          <w:rFonts w:ascii="Arial" w:hAnsi="Arial" w:cs="Arial"/>
          <w:lang w:val="es-ES"/>
        </w:rPr>
      </w:pPr>
      <w:r w:rsidRPr="006B489D">
        <w:rPr>
          <w:rFonts w:ascii="Arial" w:hAnsi="Arial" w:cs="Arial"/>
          <w:lang w:val="es-ES"/>
        </w:rPr>
        <w:t>Sin embargo, en contraparte, según estos autores, Villa también fue considerado “bandido”, pero por aquellos individuos cuyos intereses afectaba con sus acciones en pro de la justicia, la igualdad y la libertad, precisamente. Por ejemplo, Mariano Azuela lo denomina “el bandido-providencia”, es decir, una especie de “rebelde con causa”. Otro buen ejemplo de ello es el apartado “La fuga de Pancho Villa”, incluido en El águila y la serpiente, que, como el título lo indica, relata tanto la manera en que Villa se fugó de la cárcel en 1912 como las causas de su encarcelamiento. En relación con las causas de la rebeldía de Villa, en Memorias de Pancho Villa el protagonista afirma: “Tenemos que acabar con todos esos hombres que sin oír la voz del pueblo ni la de su conciencia sostienen la tiranía y son origen de los muchos sufrimientos de los pobres” (p. 25).</w:t>
      </w:r>
    </w:p>
    <w:p w:rsidR="008E3E33" w:rsidRPr="006B489D" w:rsidRDefault="008E3E33" w:rsidP="008E3E33">
      <w:pPr>
        <w:rPr>
          <w:rFonts w:ascii="Arial" w:hAnsi="Arial" w:cs="Arial"/>
          <w:lang w:val="es-ES"/>
        </w:rPr>
      </w:pPr>
      <w:r w:rsidRPr="006B489D">
        <w:rPr>
          <w:rFonts w:ascii="Arial" w:hAnsi="Arial" w:cs="Arial"/>
          <w:lang w:val="es-ES"/>
        </w:rPr>
        <w:t>No obstante, a partir de 1910 la percepción en torno a Villa cambió y se convirtió, al menos desde la perspectiva de los autores consultados, en un representante formal del pueblo y en líder militar (deja de ser nombrado “rebelde”) y para 1911 ya destaca como coronel y como estratega. En ese sentido, en el episodio titulado “Becerrillo” escrito por Muñoz, Pancho Villa es presentado cuando la lucha armada ya comenzó y cuando ya es considerado “el jefe de la Revolución”. Blanco Moheno coincide con esa visión y afirma: “El nombre de Pancho Villa, apenas unos días después de lanzarse a la revolución, es un nombre que crece como la explosión del descontento” (p. 46).</w:t>
      </w:r>
    </w:p>
    <w:p w:rsidR="008E3E33" w:rsidRPr="006B489D" w:rsidRDefault="008E3E33" w:rsidP="008E3E33">
      <w:pPr>
        <w:rPr>
          <w:rFonts w:ascii="Arial" w:hAnsi="Arial" w:cs="Arial"/>
          <w:lang w:val="es-ES"/>
        </w:rPr>
      </w:pPr>
      <w:r w:rsidRPr="006B489D">
        <w:rPr>
          <w:rFonts w:ascii="Arial" w:hAnsi="Arial" w:cs="Arial"/>
          <w:lang w:val="es-ES"/>
        </w:rPr>
        <w:t xml:space="preserve">Sobre la manera de representar físicamente a Francisco Villa, el narrador del texto de Campobello lo pinta del siguiente modo en 1910: “vestido de amarillo y llevando un sombrero ancho, con listón tricolor en la copa y unas cananas fajadas en cruz” (p. 368). A su vez, en el </w:t>
      </w:r>
      <w:r w:rsidRPr="006B489D">
        <w:rPr>
          <w:rFonts w:ascii="Arial" w:hAnsi="Arial" w:cs="Arial"/>
          <w:lang w:val="es-ES"/>
        </w:rPr>
        <w:lastRenderedPageBreak/>
        <w:t>relato de Muñoz es descrito como: “Francisco Villa, hasta encontrarlo: treinta y cuatro años de edad, cien kilos de peso, cuerpo musculoso, como una estatua. Su mirada parece desnudar las almas: sin interrogar, averigua y comprende. Es cruel hasta la brutalidad, dominante hasta la posesión absoluta. Su personalidad es como la proa de un barco, divide el oleaje de las pasiones: o se le odia, o se le entrega la voluntad, para no recobrarla nunca” (p. 56). Por su parte, en El águila y la serpiente es representado así: “Llevaba, como de costumbre, puesto el sombrero y echad</w:t>
      </w:r>
      <w:r w:rsidR="006B489D" w:rsidRPr="006B489D">
        <w:rPr>
          <w:rFonts w:ascii="Arial" w:hAnsi="Arial" w:cs="Arial"/>
          <w:lang w:val="es-ES"/>
        </w:rPr>
        <w:t>o sobre los hombros el sarape”.</w:t>
      </w:r>
    </w:p>
    <w:p w:rsidR="006B489D" w:rsidRDefault="006B489D" w:rsidP="00832AF8"/>
    <w:p w:rsidR="006B489D" w:rsidRDefault="006B489D" w:rsidP="00832AF8"/>
    <w:p w:rsidR="006B489D" w:rsidRDefault="006B489D" w:rsidP="00832AF8"/>
    <w:p w:rsidR="00433BAE" w:rsidRDefault="006B489D" w:rsidP="00832AF8">
      <w:r>
        <w:t xml:space="preserve">ANEXO #2 </w:t>
      </w:r>
    </w:p>
    <w:p w:rsidR="006B489D" w:rsidRDefault="006B489D" w:rsidP="00832AF8">
      <w:r w:rsidRPr="006B489D">
        <w:drawing>
          <wp:inline distT="0" distB="0" distL="0" distR="0">
            <wp:extent cx="7829550" cy="4000500"/>
            <wp:effectExtent l="0" t="0" r="0" b="0"/>
            <wp:docPr id="10" name="Imagen 4" descr="10 Ejemplos de descripciones cortas de un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Ejemplos de descripciones cortas de una persona"/>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29550" cy="4000500"/>
                    </a:xfrm>
                    <a:prstGeom prst="rect">
                      <a:avLst/>
                    </a:prstGeom>
                    <a:noFill/>
                    <a:ln>
                      <a:noFill/>
                    </a:ln>
                  </pic:spPr>
                </pic:pic>
              </a:graphicData>
            </a:graphic>
          </wp:inline>
        </w:drawing>
      </w:r>
    </w:p>
    <w:p w:rsidR="006B489D" w:rsidRDefault="006B489D" w:rsidP="00832AF8"/>
    <w:p w:rsidR="006B489D" w:rsidRPr="006B489D" w:rsidRDefault="006B489D" w:rsidP="006B489D">
      <w:r>
        <w:t>ANEXO #3</w:t>
      </w:r>
    </w:p>
    <w:p w:rsidR="006B489D" w:rsidRDefault="006B489D" w:rsidP="006B489D">
      <w:pPr>
        <w:rPr>
          <w:noProof/>
          <w:lang w:val="en-US"/>
        </w:rPr>
      </w:pPr>
      <w:r>
        <w:rPr>
          <w:noProof/>
          <w:lang w:eastAsia="es-MX"/>
        </w:rPr>
        <w:drawing>
          <wp:inline distT="0" distB="0" distL="0" distR="0">
            <wp:extent cx="4171950" cy="34956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68" t="23588" r="44187" b="4272"/>
                    <a:stretch/>
                  </pic:blipFill>
                  <pic:spPr bwMode="auto">
                    <a:xfrm>
                      <a:off x="0" y="0"/>
                      <a:ext cx="4171950" cy="3495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4219575" cy="3486150"/>
            <wp:effectExtent l="19050" t="0" r="9525" b="0"/>
            <wp:docPr id="13" name="Imagen 1" descr="63428030 recorto y aprendo 4â° | Historia de cristobal colon, Cristobal  colon para niños, Viajes de cristobal 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428030 recorto y aprendo 4â° | Historia de cristobal colon, Cristobal  colon para niños, Viajes de cristobal colon"/>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6599" b="8230"/>
                    <a:stretch/>
                  </pic:blipFill>
                  <pic:spPr bwMode="auto">
                    <a:xfrm>
                      <a:off x="0" y="0"/>
                      <a:ext cx="4222652" cy="34886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B489D" w:rsidRPr="006B489D" w:rsidRDefault="006B489D" w:rsidP="006B489D">
      <w:pPr>
        <w:jc w:val="both"/>
        <w:rPr>
          <w:rFonts w:ascii="Arial" w:hAnsi="Arial" w:cs="Arial"/>
          <w:b/>
          <w:bCs/>
          <w:lang w:val="es-ES"/>
        </w:rPr>
      </w:pPr>
      <w:r w:rsidRPr="006B489D">
        <w:rPr>
          <w:rFonts w:ascii="Arial" w:hAnsi="Arial" w:cs="Arial"/>
          <w:b/>
          <w:bCs/>
          <w:lang w:val="es-ES"/>
        </w:rPr>
        <w:t>La Revolución Francesa</w:t>
      </w:r>
    </w:p>
    <w:p w:rsidR="006B489D" w:rsidRPr="006B489D" w:rsidRDefault="006B489D" w:rsidP="006B489D">
      <w:pPr>
        <w:jc w:val="both"/>
        <w:rPr>
          <w:rFonts w:ascii="Arial" w:hAnsi="Arial" w:cs="Arial"/>
          <w:lang w:val="es-ES"/>
        </w:rPr>
      </w:pPr>
      <w:r w:rsidRPr="006B489D">
        <w:rPr>
          <w:rFonts w:ascii="Arial" w:hAnsi="Arial" w:cs="Arial"/>
          <w:lang w:val="es-ES"/>
        </w:rPr>
        <w:t>La revolución francesa se produjo a finales del siglo XVIII, exactamente en el año 1789. Por aquella época en Francia gobernaba el rey Luis XVI. Era una monarquía absoluta es decir el rey tenía todo el poder y podía tomar las decisiones que le diera la gana, sin tener que rendir cuentas a nadie. Gracias a este poder Luis XVI y todos los nobles que le apoyaban tenían grandes riquezas y grandes privilegios. Mientras tanto el pueblo llano, la burguesía, la gente normal, como los abogados médicos, artesanos, comerciantes o campesinos, tenían que pagar muchos impuestos y vivían, la gran mayoría, en la miseria.</w:t>
      </w:r>
    </w:p>
    <w:p w:rsidR="006B489D" w:rsidRPr="006B489D" w:rsidRDefault="006B489D" w:rsidP="006B489D">
      <w:pPr>
        <w:jc w:val="both"/>
        <w:rPr>
          <w:rFonts w:ascii="Arial" w:hAnsi="Arial" w:cs="Arial"/>
          <w:lang w:val="es-ES"/>
        </w:rPr>
      </w:pPr>
      <w:r w:rsidRPr="006B489D">
        <w:rPr>
          <w:rFonts w:ascii="Arial" w:hAnsi="Arial" w:cs="Arial"/>
          <w:lang w:val="es-ES"/>
        </w:rPr>
        <w:t>Hartos de esta situación las clases sociales más desfavorecidas formaron una asamblea nacional y se comprometieron a escribir una constitución donde se recogieran los derechos y deberes de todas las clases sociales de manera más justa e igualitaria.</w:t>
      </w:r>
    </w:p>
    <w:p w:rsidR="006B489D" w:rsidRPr="006B489D" w:rsidRDefault="006B489D" w:rsidP="006B489D">
      <w:pPr>
        <w:jc w:val="both"/>
        <w:rPr>
          <w:rFonts w:ascii="Arial" w:hAnsi="Arial" w:cs="Arial"/>
          <w:lang w:val="es-ES"/>
        </w:rPr>
      </w:pPr>
      <w:r w:rsidRPr="006B489D">
        <w:rPr>
          <w:rFonts w:ascii="Arial" w:hAnsi="Arial" w:cs="Arial"/>
          <w:lang w:val="es-ES"/>
        </w:rPr>
        <w:t>A partir de ese momento comenzaron violentos disturbios. El 14 de julio de 1789 en París, la capital de Francia, una gran masa de gente se dirigió a la Bastilla, la prisión donde estaban encarcelados todos los que se habían opuesto al rey, para liberarlos.</w:t>
      </w:r>
    </w:p>
    <w:p w:rsidR="006B489D" w:rsidRPr="006B489D" w:rsidRDefault="006B489D" w:rsidP="006B489D">
      <w:pPr>
        <w:jc w:val="both"/>
        <w:rPr>
          <w:rFonts w:ascii="Arial" w:hAnsi="Arial" w:cs="Arial"/>
          <w:lang w:val="es-ES"/>
        </w:rPr>
      </w:pPr>
      <w:r w:rsidRPr="006B489D">
        <w:rPr>
          <w:rFonts w:ascii="Arial" w:hAnsi="Arial" w:cs="Arial"/>
          <w:lang w:val="es-ES"/>
        </w:rPr>
        <w:lastRenderedPageBreak/>
        <w:t>Este asalto se convirtió en el símbolo de la revolución. En el resto del país también hubo muchas revueltas y los campesinos se rebelaron violentamente contra los nobles saqueando y destruyendo sus castillos.</w:t>
      </w:r>
    </w:p>
    <w:p w:rsidR="006B489D" w:rsidRPr="006B489D" w:rsidRDefault="006B489D" w:rsidP="006B489D">
      <w:pPr>
        <w:jc w:val="both"/>
        <w:rPr>
          <w:rFonts w:ascii="Arial" w:hAnsi="Arial" w:cs="Arial"/>
          <w:lang w:val="es-ES"/>
        </w:rPr>
      </w:pPr>
      <w:r w:rsidRPr="006B489D">
        <w:rPr>
          <w:rFonts w:ascii="Arial" w:hAnsi="Arial" w:cs="Arial"/>
          <w:lang w:val="es-ES"/>
        </w:rPr>
        <w:t>La Asamblea Nacional tomó el poder y gobernó basándose en tres grandes ideas: La Libertad, La Igualdad y La Fraternidad. Los nuevos gobernantes escribieron un documento muy importante, la Declaración de los Derechos del Hombre y del ciudadano, antecedente de la constitución que se aprobó dos años después.</w:t>
      </w:r>
    </w:p>
    <w:p w:rsidR="006B489D" w:rsidRPr="006B489D" w:rsidRDefault="006B489D" w:rsidP="006B489D">
      <w:pPr>
        <w:jc w:val="both"/>
        <w:rPr>
          <w:rFonts w:ascii="Arial" w:hAnsi="Arial" w:cs="Arial"/>
          <w:lang w:val="es-ES"/>
        </w:rPr>
      </w:pPr>
      <w:r w:rsidRPr="006B489D">
        <w:rPr>
          <w:rFonts w:ascii="Arial" w:hAnsi="Arial" w:cs="Arial"/>
          <w:lang w:val="es-ES"/>
        </w:rPr>
        <w:t>El pueblo francés destronó al rey Luis XVI y tanto él como la reina María Antonieta, su esposa, fueron decapitados en la guillotina.</w:t>
      </w:r>
    </w:p>
    <w:p w:rsidR="006B489D" w:rsidRPr="006B489D" w:rsidRDefault="006B489D" w:rsidP="006B489D">
      <w:pPr>
        <w:rPr>
          <w:rFonts w:ascii="Arial" w:hAnsi="Arial" w:cs="Arial"/>
        </w:rPr>
      </w:pPr>
      <w:r w:rsidRPr="006B489D">
        <w:rPr>
          <w:rFonts w:ascii="Arial" w:hAnsi="Arial" w:cs="Arial"/>
          <w:lang w:val="es-ES"/>
        </w:rPr>
        <w:t>Las consecuencias de la revolución francesa fueron muchas pero lo más importante fue que acabó con la desigualdad entre las clases sociales, que se establecieron nuevos derechos para los ciudadanos y que se difundieron las ideas democráticas al resto de los países de Europa.</w:t>
      </w:r>
    </w:p>
    <w:p w:rsidR="006B489D" w:rsidRDefault="006B489D" w:rsidP="00832AF8"/>
    <w:p w:rsidR="006B489D" w:rsidRPr="00832AF8" w:rsidRDefault="006B489D" w:rsidP="00832AF8"/>
    <w:sectPr w:rsidR="006B489D" w:rsidRPr="00832AF8" w:rsidSect="007F4063">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022" w:rsidRDefault="007A0022" w:rsidP="0013152A">
      <w:pPr>
        <w:spacing w:after="0" w:line="240" w:lineRule="auto"/>
      </w:pPr>
      <w:r>
        <w:separator/>
      </w:r>
    </w:p>
  </w:endnote>
  <w:endnote w:type="continuationSeparator" w:id="1">
    <w:p w:rsidR="007A0022" w:rsidRDefault="007A0022" w:rsidP="00131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022" w:rsidRDefault="007A0022" w:rsidP="0013152A">
      <w:pPr>
        <w:spacing w:after="0" w:line="240" w:lineRule="auto"/>
      </w:pPr>
      <w:r>
        <w:separator/>
      </w:r>
    </w:p>
  </w:footnote>
  <w:footnote w:type="continuationSeparator" w:id="1">
    <w:p w:rsidR="007A0022" w:rsidRDefault="007A0022" w:rsidP="001315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23004"/>
    <w:multiLevelType w:val="hybridMultilevel"/>
    <w:tmpl w:val="7B18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8273C7"/>
    <w:rsid w:val="000015FF"/>
    <w:rsid w:val="00010861"/>
    <w:rsid w:val="00016C11"/>
    <w:rsid w:val="00025F68"/>
    <w:rsid w:val="00037018"/>
    <w:rsid w:val="0007132F"/>
    <w:rsid w:val="00071FBB"/>
    <w:rsid w:val="00082F4B"/>
    <w:rsid w:val="00083606"/>
    <w:rsid w:val="000A2476"/>
    <w:rsid w:val="000A34D2"/>
    <w:rsid w:val="000A410B"/>
    <w:rsid w:val="000B4AB8"/>
    <w:rsid w:val="000C0C3B"/>
    <w:rsid w:val="000C3B0F"/>
    <w:rsid w:val="000D11C5"/>
    <w:rsid w:val="000D6DF3"/>
    <w:rsid w:val="000E48F9"/>
    <w:rsid w:val="00124939"/>
    <w:rsid w:val="0013152A"/>
    <w:rsid w:val="0013204C"/>
    <w:rsid w:val="001333C5"/>
    <w:rsid w:val="00146065"/>
    <w:rsid w:val="001472A3"/>
    <w:rsid w:val="0015082D"/>
    <w:rsid w:val="0019749B"/>
    <w:rsid w:val="001B7F7D"/>
    <w:rsid w:val="001C044D"/>
    <w:rsid w:val="001C5C3B"/>
    <w:rsid w:val="001E1398"/>
    <w:rsid w:val="001F6B6D"/>
    <w:rsid w:val="00214E10"/>
    <w:rsid w:val="00221816"/>
    <w:rsid w:val="00235987"/>
    <w:rsid w:val="002402B6"/>
    <w:rsid w:val="0024094F"/>
    <w:rsid w:val="00251B51"/>
    <w:rsid w:val="002605BE"/>
    <w:rsid w:val="00265D99"/>
    <w:rsid w:val="00274D7D"/>
    <w:rsid w:val="00285B2C"/>
    <w:rsid w:val="00286392"/>
    <w:rsid w:val="0029777A"/>
    <w:rsid w:val="002E433B"/>
    <w:rsid w:val="002F35EE"/>
    <w:rsid w:val="003371DC"/>
    <w:rsid w:val="003437FD"/>
    <w:rsid w:val="00361A7A"/>
    <w:rsid w:val="00372052"/>
    <w:rsid w:val="00375BEC"/>
    <w:rsid w:val="003812A1"/>
    <w:rsid w:val="00385D3F"/>
    <w:rsid w:val="003B41B6"/>
    <w:rsid w:val="00400A8F"/>
    <w:rsid w:val="004161FF"/>
    <w:rsid w:val="00433BAE"/>
    <w:rsid w:val="004556F8"/>
    <w:rsid w:val="00477B8A"/>
    <w:rsid w:val="00493571"/>
    <w:rsid w:val="00496DF0"/>
    <w:rsid w:val="004A4694"/>
    <w:rsid w:val="004B297D"/>
    <w:rsid w:val="004C5D18"/>
    <w:rsid w:val="004F1795"/>
    <w:rsid w:val="0051562D"/>
    <w:rsid w:val="00522FBC"/>
    <w:rsid w:val="005309A5"/>
    <w:rsid w:val="00547F13"/>
    <w:rsid w:val="00554E2A"/>
    <w:rsid w:val="005567AD"/>
    <w:rsid w:val="00563F38"/>
    <w:rsid w:val="005A0BE7"/>
    <w:rsid w:val="005B46AA"/>
    <w:rsid w:val="005D2F1B"/>
    <w:rsid w:val="005E50D8"/>
    <w:rsid w:val="005F0829"/>
    <w:rsid w:val="005F3A66"/>
    <w:rsid w:val="005F7525"/>
    <w:rsid w:val="006033B9"/>
    <w:rsid w:val="00624240"/>
    <w:rsid w:val="006244D8"/>
    <w:rsid w:val="00637AC7"/>
    <w:rsid w:val="0064305D"/>
    <w:rsid w:val="0067225B"/>
    <w:rsid w:val="0067347B"/>
    <w:rsid w:val="006842E8"/>
    <w:rsid w:val="0069291D"/>
    <w:rsid w:val="006B0DDC"/>
    <w:rsid w:val="006B489D"/>
    <w:rsid w:val="006C4538"/>
    <w:rsid w:val="006D73E3"/>
    <w:rsid w:val="006F50AB"/>
    <w:rsid w:val="00701060"/>
    <w:rsid w:val="00712AB8"/>
    <w:rsid w:val="00732ADA"/>
    <w:rsid w:val="007347CE"/>
    <w:rsid w:val="00747D4C"/>
    <w:rsid w:val="00754135"/>
    <w:rsid w:val="00761A81"/>
    <w:rsid w:val="00765451"/>
    <w:rsid w:val="00776765"/>
    <w:rsid w:val="00796E1E"/>
    <w:rsid w:val="007A0022"/>
    <w:rsid w:val="007B01D3"/>
    <w:rsid w:val="007B0CA5"/>
    <w:rsid w:val="007B3775"/>
    <w:rsid w:val="007B67DA"/>
    <w:rsid w:val="007C741E"/>
    <w:rsid w:val="007D5A13"/>
    <w:rsid w:val="007F0A23"/>
    <w:rsid w:val="007F4063"/>
    <w:rsid w:val="007F6E45"/>
    <w:rsid w:val="008248AF"/>
    <w:rsid w:val="008273C7"/>
    <w:rsid w:val="00832AF8"/>
    <w:rsid w:val="00833AB0"/>
    <w:rsid w:val="00845359"/>
    <w:rsid w:val="008A19CA"/>
    <w:rsid w:val="008C1759"/>
    <w:rsid w:val="008E3E33"/>
    <w:rsid w:val="008E6CC8"/>
    <w:rsid w:val="008E79E5"/>
    <w:rsid w:val="008F7118"/>
    <w:rsid w:val="009012CE"/>
    <w:rsid w:val="0090640D"/>
    <w:rsid w:val="0090730A"/>
    <w:rsid w:val="00942E2B"/>
    <w:rsid w:val="00961D29"/>
    <w:rsid w:val="0096214A"/>
    <w:rsid w:val="00977180"/>
    <w:rsid w:val="009779C4"/>
    <w:rsid w:val="00981CA1"/>
    <w:rsid w:val="0098563A"/>
    <w:rsid w:val="009B1E87"/>
    <w:rsid w:val="009B69B1"/>
    <w:rsid w:val="009C7D06"/>
    <w:rsid w:val="009D0164"/>
    <w:rsid w:val="009D267E"/>
    <w:rsid w:val="009E08C4"/>
    <w:rsid w:val="009E509B"/>
    <w:rsid w:val="00A0222D"/>
    <w:rsid w:val="00A32771"/>
    <w:rsid w:val="00A55715"/>
    <w:rsid w:val="00AA0AC4"/>
    <w:rsid w:val="00AC4468"/>
    <w:rsid w:val="00AD0D56"/>
    <w:rsid w:val="00AD2FF8"/>
    <w:rsid w:val="00AD76ED"/>
    <w:rsid w:val="00AE4F13"/>
    <w:rsid w:val="00AF38B6"/>
    <w:rsid w:val="00AF5FFD"/>
    <w:rsid w:val="00B11256"/>
    <w:rsid w:val="00B22628"/>
    <w:rsid w:val="00B23491"/>
    <w:rsid w:val="00B243E3"/>
    <w:rsid w:val="00B253CE"/>
    <w:rsid w:val="00B53E90"/>
    <w:rsid w:val="00B56A75"/>
    <w:rsid w:val="00B60387"/>
    <w:rsid w:val="00B77EB6"/>
    <w:rsid w:val="00B805D7"/>
    <w:rsid w:val="00B914E5"/>
    <w:rsid w:val="00B93BCA"/>
    <w:rsid w:val="00BA50E6"/>
    <w:rsid w:val="00BC7DC7"/>
    <w:rsid w:val="00BE5F3F"/>
    <w:rsid w:val="00BF3BA2"/>
    <w:rsid w:val="00BF7B18"/>
    <w:rsid w:val="00C07BD1"/>
    <w:rsid w:val="00C20DF5"/>
    <w:rsid w:val="00C42283"/>
    <w:rsid w:val="00C803B7"/>
    <w:rsid w:val="00C846D1"/>
    <w:rsid w:val="00CA07B2"/>
    <w:rsid w:val="00CA6F02"/>
    <w:rsid w:val="00CF6D38"/>
    <w:rsid w:val="00CF792A"/>
    <w:rsid w:val="00D55F35"/>
    <w:rsid w:val="00D601FE"/>
    <w:rsid w:val="00D7675C"/>
    <w:rsid w:val="00D773DB"/>
    <w:rsid w:val="00D8026D"/>
    <w:rsid w:val="00D90743"/>
    <w:rsid w:val="00DC2A43"/>
    <w:rsid w:val="00DD21FA"/>
    <w:rsid w:val="00DD3BBD"/>
    <w:rsid w:val="00DD4E2B"/>
    <w:rsid w:val="00DF135F"/>
    <w:rsid w:val="00DF774B"/>
    <w:rsid w:val="00E02803"/>
    <w:rsid w:val="00E24553"/>
    <w:rsid w:val="00E26953"/>
    <w:rsid w:val="00E269F4"/>
    <w:rsid w:val="00E26A69"/>
    <w:rsid w:val="00E35CCF"/>
    <w:rsid w:val="00E40550"/>
    <w:rsid w:val="00E42A91"/>
    <w:rsid w:val="00E629C6"/>
    <w:rsid w:val="00E636AF"/>
    <w:rsid w:val="00E763FE"/>
    <w:rsid w:val="00E77BC8"/>
    <w:rsid w:val="00E9318C"/>
    <w:rsid w:val="00EB3412"/>
    <w:rsid w:val="00ED3546"/>
    <w:rsid w:val="00EF7578"/>
    <w:rsid w:val="00F1449E"/>
    <w:rsid w:val="00F364D9"/>
    <w:rsid w:val="00F37EE6"/>
    <w:rsid w:val="00F40476"/>
    <w:rsid w:val="00F4055C"/>
    <w:rsid w:val="00F4142B"/>
    <w:rsid w:val="00F469E3"/>
    <w:rsid w:val="00F60C2C"/>
    <w:rsid w:val="00F626A7"/>
    <w:rsid w:val="00F71461"/>
    <w:rsid w:val="00F80666"/>
    <w:rsid w:val="00FB2DA2"/>
    <w:rsid w:val="00FB55D5"/>
    <w:rsid w:val="00FB60B0"/>
    <w:rsid w:val="00FD3BB4"/>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r="http://schemas.openxmlformats.org/officeDocument/2006/relationships" xmlns:w="http://schemas.openxmlformats.org/wordprocessingml/2006/main">
  <w:divs>
    <w:div w:id="1133865942">
      <w:bodyDiv w:val="1"/>
      <w:marLeft w:val="0"/>
      <w:marRight w:val="0"/>
      <w:marTop w:val="0"/>
      <w:marBottom w:val="0"/>
      <w:divBdr>
        <w:top w:val="none" w:sz="0" w:space="0" w:color="auto"/>
        <w:left w:val="none" w:sz="0" w:space="0" w:color="auto"/>
        <w:bottom w:val="none" w:sz="0" w:space="0" w:color="auto"/>
        <w:right w:val="none" w:sz="0" w:space="0" w:color="auto"/>
      </w:divBdr>
    </w:div>
    <w:div w:id="158826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4A94E-AF0E-48B1-871E-47C1B699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3064</Words>
  <Characters>16854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casa</cp:lastModifiedBy>
  <cp:revision>2</cp:revision>
  <cp:lastPrinted>2020-08-23T08:02:00Z</cp:lastPrinted>
  <dcterms:created xsi:type="dcterms:W3CDTF">2021-06-24T09:30:00Z</dcterms:created>
  <dcterms:modified xsi:type="dcterms:W3CDTF">2021-06-24T09:30:00Z</dcterms:modified>
</cp:coreProperties>
</file>