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rsidR="00F364D9" w:rsidRDefault="0013204C" w:rsidP="008273C7">
      <w:pPr>
        <w:spacing w:after="0"/>
        <w:jc w:val="center"/>
        <w:rPr>
          <w:rFonts w:ascii="Tw Cen MT" w:hAnsi="Tw Cen MT"/>
          <w:b/>
          <w:bCs/>
          <w:color w:val="44546A" w:themeColor="text2"/>
        </w:rPr>
      </w:pPr>
      <w:r>
        <w:rPr>
          <w:rFonts w:ascii="Tw Cen MT" w:hAnsi="Tw Cen MT"/>
          <w:b/>
          <w:bCs/>
          <w:noProof/>
          <w:color w:val="44546A" w:themeColor="text2"/>
          <w:lang w:eastAsia="es-MX"/>
        </w:rPr>
        <w:drawing>
          <wp:anchor distT="0" distB="0" distL="114300" distR="114300" simplePos="0" relativeHeight="251661312" behindDoc="1" locked="0" layoutInCell="1" allowOverlap="1">
            <wp:simplePos x="0" y="0"/>
            <wp:positionH relativeFrom="column">
              <wp:posOffset>822960</wp:posOffset>
            </wp:positionH>
            <wp:positionV relativeFrom="paragraph">
              <wp:posOffset>-339090</wp:posOffset>
            </wp:positionV>
            <wp:extent cx="1847850" cy="1485900"/>
            <wp:effectExtent l="0" t="0" r="0" b="0"/>
            <wp:wrapNone/>
            <wp:docPr id="1" name="0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8">
                      <a:clrChange>
                        <a:clrFrom>
                          <a:srgbClr val="FFFFFF"/>
                        </a:clrFrom>
                        <a:clrTo>
                          <a:srgbClr val="FFFFFF">
                            <a:alpha val="0"/>
                          </a:srgbClr>
                        </a:clrTo>
                      </a:clrChange>
                    </a:blip>
                    <a:stretch>
                      <a:fillRect/>
                    </a:stretch>
                  </pic:blipFill>
                  <pic:spPr>
                    <a:xfrm>
                      <a:off x="0" y="0"/>
                      <a:ext cx="1847850" cy="1485900"/>
                    </a:xfrm>
                    <a:prstGeom prst="rect">
                      <a:avLst/>
                    </a:prstGeom>
                  </pic:spPr>
                </pic:pic>
              </a:graphicData>
            </a:graphic>
          </wp:anchor>
        </w:drawing>
      </w:r>
      <w:r w:rsidR="00286392"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anchor>
        </w:drawing>
      </w:r>
      <w:r w:rsidR="004161FF">
        <w:rPr>
          <w:rFonts w:ascii="Tw Cen MT" w:hAnsi="Tw Cen MT"/>
          <w:b/>
          <w:bCs/>
          <w:color w:val="44546A" w:themeColor="text2"/>
        </w:rPr>
        <w:t xml:space="preserve">SEMANA DEL </w:t>
      </w:r>
      <w:r w:rsidR="00F159DF">
        <w:rPr>
          <w:rFonts w:ascii="Tw Cen MT" w:hAnsi="Tw Cen MT"/>
          <w:b/>
          <w:bCs/>
          <w:color w:val="44546A" w:themeColor="text2"/>
        </w:rPr>
        <w:t>6</w:t>
      </w:r>
      <w:r w:rsidR="00961D29">
        <w:rPr>
          <w:rFonts w:ascii="Tw Cen MT" w:hAnsi="Tw Cen MT"/>
          <w:b/>
          <w:bCs/>
          <w:color w:val="44546A" w:themeColor="text2"/>
        </w:rPr>
        <w:t xml:space="preserve"> AL </w:t>
      </w:r>
      <w:r w:rsidR="00F159DF">
        <w:rPr>
          <w:rFonts w:ascii="Tw Cen MT" w:hAnsi="Tw Cen MT"/>
          <w:b/>
          <w:bCs/>
          <w:color w:val="44546A" w:themeColor="text2"/>
        </w:rPr>
        <w:t>10</w:t>
      </w:r>
      <w:r w:rsidR="00EF7578">
        <w:rPr>
          <w:rFonts w:ascii="Tw Cen MT" w:hAnsi="Tw Cen MT"/>
          <w:b/>
          <w:bCs/>
          <w:color w:val="44546A" w:themeColor="text2"/>
        </w:rPr>
        <w:t xml:space="preserve"> DE</w:t>
      </w:r>
      <w:r w:rsidR="00F159DF">
        <w:rPr>
          <w:rFonts w:ascii="Tw Cen MT" w:hAnsi="Tw Cen MT"/>
          <w:b/>
          <w:bCs/>
          <w:color w:val="44546A" w:themeColor="text2"/>
        </w:rPr>
        <w:t xml:space="preserve"> JUNIO DEL 2022</w:t>
      </w:r>
    </w:p>
    <w:p w:rsidR="008273C7" w:rsidRDefault="008273C7" w:rsidP="008273C7">
      <w:pPr>
        <w:spacing w:after="0"/>
        <w:jc w:val="center"/>
        <w:rPr>
          <w:rFonts w:ascii="Tw Cen MT" w:hAnsi="Tw Cen MT"/>
          <w:b/>
          <w:bCs/>
          <w:sz w:val="40"/>
          <w:szCs w:val="40"/>
        </w:rPr>
      </w:pPr>
      <w:r w:rsidRPr="008273C7">
        <w:rPr>
          <w:rFonts w:ascii="Tw Cen MT" w:hAnsi="Tw Cen MT"/>
          <w:b/>
          <w:bCs/>
          <w:sz w:val="40"/>
          <w:szCs w:val="40"/>
        </w:rPr>
        <w:t>PLAN DE TRABAJO</w:t>
      </w:r>
    </w:p>
    <w:p w:rsidR="009E08C4" w:rsidRPr="008273C7" w:rsidRDefault="0024094F" w:rsidP="008273C7">
      <w:pPr>
        <w:spacing w:after="0"/>
        <w:jc w:val="center"/>
        <w:rPr>
          <w:rFonts w:ascii="Tw Cen MT" w:hAnsi="Tw Cen MT"/>
          <w:b/>
          <w:bCs/>
          <w:sz w:val="40"/>
          <w:szCs w:val="40"/>
        </w:rPr>
      </w:pPr>
      <w:r>
        <w:t>ESCUELA PRIMARIA: ___________</w:t>
      </w:r>
    </w:p>
    <w:p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7F4063">
        <w:rPr>
          <w:rFonts w:ascii="Tw Cen MT" w:hAnsi="Tw Cen MT"/>
          <w:color w:val="7F7F7F" w:themeColor="text1" w:themeTint="80"/>
        </w:rPr>
        <w:t>SEXTO</w:t>
      </w:r>
      <w:r w:rsidR="000C0C3B">
        <w:rPr>
          <w:rFonts w:ascii="Tw Cen MT" w:hAnsi="Tw Cen MT"/>
          <w:color w:val="7F7F7F" w:themeColor="text1" w:themeTint="80"/>
        </w:rPr>
        <w:t xml:space="preserve"> GRADO</w:t>
      </w:r>
      <w:r>
        <w:rPr>
          <w:rFonts w:ascii="Tw Cen MT" w:hAnsi="Tw Cen MT"/>
          <w:color w:val="7F7F7F" w:themeColor="text1" w:themeTint="80"/>
        </w:rPr>
        <w:tab/>
      </w:r>
    </w:p>
    <w:p w:rsidR="00AD0D56" w:rsidRDefault="0024094F" w:rsidP="005B46AA">
      <w:pPr>
        <w:spacing w:after="0"/>
        <w:jc w:val="center"/>
        <w:rPr>
          <w:rFonts w:ascii="Tw Cen MT" w:hAnsi="Tw Cen MT"/>
        </w:rPr>
      </w:pPr>
      <w:r>
        <w:rPr>
          <w:rFonts w:ascii="Tw Cen MT" w:hAnsi="Tw Cen MT"/>
        </w:rPr>
        <w:t>MAESTRO</w:t>
      </w:r>
      <w:r w:rsidR="000C0C3B">
        <w:rPr>
          <w:rFonts w:ascii="Tw Cen MT" w:hAnsi="Tw Cen MT"/>
        </w:rPr>
        <w:t xml:space="preserve"> (A</w:t>
      </w:r>
      <w:r w:rsidR="00124939">
        <w:rPr>
          <w:rFonts w:ascii="Tw Cen MT" w:hAnsi="Tw Cen MT"/>
        </w:rPr>
        <w:t>):</w:t>
      </w:r>
      <w:r>
        <w:rPr>
          <w:rFonts w:ascii="Tw Cen MT" w:hAnsi="Tw Cen MT"/>
        </w:rPr>
        <w:t xml:space="preserve"> _________________</w:t>
      </w:r>
    </w:p>
    <w:tbl>
      <w:tblPr>
        <w:tblStyle w:val="Tablaconcuadrcula"/>
        <w:tblW w:w="13040"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3"/>
        <w:gridCol w:w="1433"/>
        <w:gridCol w:w="2508"/>
        <w:gridCol w:w="6412"/>
        <w:gridCol w:w="2204"/>
      </w:tblGrid>
      <w:tr w:rsidR="00707F6E" w:rsidTr="00707F6E">
        <w:trPr>
          <w:trHeight w:val="230"/>
          <w:jc w:val="center"/>
        </w:trPr>
        <w:tc>
          <w:tcPr>
            <w:tcW w:w="485" w:type="dxa"/>
            <w:tcBorders>
              <w:top w:val="nil"/>
              <w:left w:val="nil"/>
              <w:bottom w:val="dashSmallGap" w:sz="4" w:space="0" w:color="auto"/>
              <w:right w:val="dashSmallGap" w:sz="4" w:space="0" w:color="auto"/>
            </w:tcBorders>
          </w:tcPr>
          <w:p w:rsidR="00707F6E" w:rsidRDefault="00707F6E" w:rsidP="008273C7">
            <w:pPr>
              <w:jc w:val="center"/>
              <w:rPr>
                <w:rFonts w:ascii="Tw Cen MT" w:hAnsi="Tw Cen MT"/>
              </w:rPr>
            </w:pPr>
          </w:p>
        </w:tc>
        <w:tc>
          <w:tcPr>
            <w:tcW w:w="1433" w:type="dxa"/>
            <w:tcBorders>
              <w:left w:val="dashSmallGap" w:sz="4" w:space="0" w:color="auto"/>
              <w:bottom w:val="dashSmallGap" w:sz="4" w:space="0" w:color="auto"/>
            </w:tcBorders>
            <w:shd w:val="clear" w:color="auto" w:fill="ED7D31" w:themeFill="accent2"/>
            <w:vAlign w:val="center"/>
          </w:tcPr>
          <w:p w:rsidR="00707F6E" w:rsidRDefault="00707F6E" w:rsidP="0090730A">
            <w:pPr>
              <w:jc w:val="center"/>
              <w:rPr>
                <w:rFonts w:ascii="Tw Cen MT" w:hAnsi="Tw Cen MT"/>
              </w:rPr>
            </w:pPr>
            <w:r>
              <w:rPr>
                <w:rFonts w:ascii="Tw Cen MT" w:hAnsi="Tw Cen MT"/>
              </w:rPr>
              <w:t>ASIGNATURA</w:t>
            </w:r>
          </w:p>
        </w:tc>
        <w:tc>
          <w:tcPr>
            <w:tcW w:w="2683" w:type="dxa"/>
            <w:tcBorders>
              <w:bottom w:val="dashSmallGap" w:sz="4" w:space="0" w:color="auto"/>
            </w:tcBorders>
            <w:shd w:val="clear" w:color="auto" w:fill="F4B083" w:themeFill="accent2" w:themeFillTint="99"/>
            <w:vAlign w:val="center"/>
          </w:tcPr>
          <w:p w:rsidR="00707F6E" w:rsidRDefault="00707F6E" w:rsidP="0090730A">
            <w:pPr>
              <w:jc w:val="center"/>
              <w:rPr>
                <w:rFonts w:ascii="Tw Cen MT" w:hAnsi="Tw Cen MT"/>
              </w:rPr>
            </w:pPr>
            <w:r>
              <w:rPr>
                <w:rFonts w:ascii="Tw Cen MT" w:hAnsi="Tw Cen MT"/>
              </w:rPr>
              <w:t>APRENDIZAJE ESPERADO</w:t>
            </w:r>
          </w:p>
        </w:tc>
        <w:tc>
          <w:tcPr>
            <w:tcW w:w="6473" w:type="dxa"/>
            <w:shd w:val="clear" w:color="auto" w:fill="F4B083" w:themeFill="accent2" w:themeFillTint="99"/>
            <w:vAlign w:val="center"/>
          </w:tcPr>
          <w:p w:rsidR="00707F6E" w:rsidRDefault="00707F6E" w:rsidP="0090730A">
            <w:pPr>
              <w:jc w:val="center"/>
              <w:rPr>
                <w:rFonts w:ascii="Tw Cen MT" w:hAnsi="Tw Cen MT"/>
              </w:rPr>
            </w:pPr>
            <w:r>
              <w:rPr>
                <w:rFonts w:ascii="Tw Cen MT" w:hAnsi="Tw Cen MT"/>
              </w:rPr>
              <w:t>ACTIVIDADES</w:t>
            </w:r>
          </w:p>
        </w:tc>
        <w:tc>
          <w:tcPr>
            <w:tcW w:w="1966" w:type="dxa"/>
            <w:shd w:val="clear" w:color="auto" w:fill="ED7D31" w:themeFill="accent2"/>
            <w:vAlign w:val="center"/>
          </w:tcPr>
          <w:p w:rsidR="00707F6E" w:rsidRDefault="00707F6E" w:rsidP="0090730A">
            <w:pPr>
              <w:jc w:val="center"/>
              <w:rPr>
                <w:rFonts w:ascii="Tw Cen MT" w:hAnsi="Tw Cen MT"/>
              </w:rPr>
            </w:pPr>
            <w:r>
              <w:rPr>
                <w:rFonts w:ascii="Tw Cen MT" w:hAnsi="Tw Cen MT"/>
              </w:rPr>
              <w:t>SEGUIMIENTO Y RETROALIMENTACIÓN</w:t>
            </w:r>
          </w:p>
        </w:tc>
      </w:tr>
      <w:tr w:rsidR="00707F6E" w:rsidTr="00707F6E">
        <w:trPr>
          <w:cantSplit/>
          <w:trHeight w:val="1080"/>
          <w:jc w:val="center"/>
        </w:trPr>
        <w:tc>
          <w:tcPr>
            <w:tcW w:w="485" w:type="dxa"/>
            <w:vMerge w:val="restart"/>
            <w:tcBorders>
              <w:left w:val="dashSmallGap" w:sz="4" w:space="0" w:color="auto"/>
              <w:right w:val="dashSmallGap" w:sz="4" w:space="0" w:color="auto"/>
            </w:tcBorders>
            <w:shd w:val="clear" w:color="auto" w:fill="ED7D31" w:themeFill="accent2"/>
            <w:textDirection w:val="btLr"/>
          </w:tcPr>
          <w:p w:rsidR="00707F6E" w:rsidRPr="00016C11" w:rsidRDefault="00707F6E" w:rsidP="00AD0D56">
            <w:pPr>
              <w:ind w:left="113" w:right="113"/>
              <w:jc w:val="center"/>
              <w:rPr>
                <w:rFonts w:ascii="Tw Cen MT" w:hAnsi="Tw Cen MT"/>
              </w:rPr>
            </w:pPr>
            <w:r>
              <w:rPr>
                <w:rFonts w:ascii="Tw Cen MT" w:hAnsi="Tw Cen MT"/>
              </w:rPr>
              <w:t>LUNES</w:t>
            </w:r>
          </w:p>
        </w:tc>
        <w:tc>
          <w:tcPr>
            <w:tcW w:w="1433" w:type="dxa"/>
            <w:tcBorders>
              <w:top w:val="dashSmallGap" w:sz="4" w:space="0" w:color="auto"/>
              <w:left w:val="single" w:sz="3" w:space="0" w:color="000000"/>
              <w:bottom w:val="dashSmallGap" w:sz="4" w:space="0" w:color="auto"/>
              <w:right w:val="dashSmallGap" w:sz="4" w:space="0" w:color="auto"/>
            </w:tcBorders>
          </w:tcPr>
          <w:p w:rsidR="00707F6E" w:rsidRPr="003371DC" w:rsidRDefault="00707F6E" w:rsidP="003371DC">
            <w:pPr>
              <w:rPr>
                <w:rFonts w:ascii="Tw Cen MT" w:eastAsia="Arial MT" w:hAnsi="Tw Cen MT" w:cs="Arial MT"/>
                <w:sz w:val="20"/>
                <w:szCs w:val="20"/>
              </w:rPr>
            </w:pPr>
            <w:r>
              <w:rPr>
                <w:rFonts w:ascii="Tw Cen MT" w:eastAsia="Arial MT" w:hAnsi="Tw Cen MT" w:cs="Arial MT"/>
                <w:sz w:val="20"/>
                <w:szCs w:val="20"/>
              </w:rPr>
              <w:t xml:space="preserve">Vida Saludable </w:t>
            </w:r>
          </w:p>
        </w:tc>
        <w:tc>
          <w:tcPr>
            <w:tcW w:w="2683" w:type="dxa"/>
            <w:tcBorders>
              <w:top w:val="dashSmallGap" w:sz="4" w:space="0" w:color="auto"/>
              <w:left w:val="dashSmallGap" w:sz="4" w:space="0" w:color="auto"/>
              <w:bottom w:val="dashSmallGap" w:sz="4" w:space="0" w:color="auto"/>
              <w:right w:val="dashSmallGap" w:sz="4" w:space="0" w:color="auto"/>
            </w:tcBorders>
          </w:tcPr>
          <w:p w:rsidR="00707F6E" w:rsidRPr="00C14BAF" w:rsidRDefault="00707F6E" w:rsidP="00FA056A">
            <w:pPr>
              <w:rPr>
                <w:rFonts w:ascii="Tw Cen MT" w:hAnsi="Tw Cen MT"/>
                <w:sz w:val="18"/>
                <w:szCs w:val="20"/>
              </w:rPr>
            </w:pPr>
            <w:r w:rsidRPr="00D0158A">
              <w:rPr>
                <w:rFonts w:ascii="Tw Cen MT" w:hAnsi="Tw Cen MT"/>
                <w:sz w:val="20"/>
                <w:szCs w:val="20"/>
              </w:rPr>
              <w:t>Promueve acciones para reducir la propagación de Enfermedades transmisibles, al identificar los factores de riesgo y protectores de la salud, en los entornos familiar, escolar y comunitario.</w:t>
            </w:r>
          </w:p>
        </w:tc>
        <w:tc>
          <w:tcPr>
            <w:tcW w:w="6473" w:type="dxa"/>
          </w:tcPr>
          <w:p w:rsidR="00D0158A" w:rsidRDefault="00D0158A" w:rsidP="00D0158A">
            <w:pPr>
              <w:jc w:val="both"/>
              <w:rPr>
                <w:rFonts w:ascii="Tw Cen MT" w:hAnsi="Tw Cen MT"/>
                <w:sz w:val="20"/>
                <w:szCs w:val="20"/>
              </w:rPr>
            </w:pPr>
            <w:r>
              <w:rPr>
                <w:rFonts w:ascii="Tw Cen MT" w:hAnsi="Tw Cen MT"/>
                <w:sz w:val="20"/>
                <w:szCs w:val="20"/>
              </w:rPr>
              <w:t xml:space="preserve">Dialogar con los alumnos sobre las acciones que han aprendido durante el ciclo escolar para reducir la propagación de enfermedades como el Covid-19.  Posteriormente deberán elaborar un tríptico para compartir la información que ellos conocen con el resto de los alumnos de la escuela. Ejemplo </w:t>
            </w:r>
          </w:p>
          <w:p w:rsidR="00D0158A" w:rsidRPr="00C14BAF" w:rsidRDefault="00D0158A" w:rsidP="00D0158A">
            <w:pPr>
              <w:jc w:val="both"/>
              <w:rPr>
                <w:rFonts w:ascii="Tw Cen MT" w:hAnsi="Tw Cen MT"/>
                <w:sz w:val="20"/>
                <w:szCs w:val="20"/>
              </w:rPr>
            </w:pPr>
            <w:r w:rsidRPr="00D0158A">
              <w:rPr>
                <w:rFonts w:ascii="Tw Cen MT" w:hAnsi="Tw Cen MT"/>
                <w:noProof/>
                <w:sz w:val="20"/>
                <w:szCs w:val="20"/>
              </w:rPr>
              <w:drawing>
                <wp:inline distT="0" distB="0" distL="0" distR="0">
                  <wp:extent cx="3676650" cy="1381125"/>
                  <wp:effectExtent l="19050" t="0" r="0" b="0"/>
                  <wp:docPr id="5" name="2 Imagen" descr="coronavirus-triptic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onavirus-triptico-p1.jpg"/>
                          <pic:cNvPicPr/>
                        </pic:nvPicPr>
                        <pic:blipFill>
                          <a:blip r:embed="rId10"/>
                          <a:stretch>
                            <a:fillRect/>
                          </a:stretch>
                        </pic:blipFill>
                        <pic:spPr>
                          <a:xfrm>
                            <a:off x="0" y="0"/>
                            <a:ext cx="3676650" cy="1381125"/>
                          </a:xfrm>
                          <a:prstGeom prst="rect">
                            <a:avLst/>
                          </a:prstGeom>
                        </pic:spPr>
                      </pic:pic>
                    </a:graphicData>
                  </a:graphic>
                </wp:inline>
              </w:drawing>
            </w:r>
          </w:p>
        </w:tc>
        <w:tc>
          <w:tcPr>
            <w:tcW w:w="1966" w:type="dxa"/>
            <w:vMerge w:val="restart"/>
          </w:tcPr>
          <w:p w:rsidR="00707F6E" w:rsidRPr="00016C11" w:rsidRDefault="00707F6E" w:rsidP="00E26953">
            <w:pPr>
              <w:rPr>
                <w:rFonts w:ascii="Tw Cen MT" w:hAnsi="Tw Cen MT"/>
                <w:sz w:val="20"/>
                <w:szCs w:val="20"/>
              </w:rPr>
            </w:pPr>
            <w:r>
              <w:rPr>
                <w:rFonts w:ascii="Tw Cen MT" w:hAnsi="Tw Cen MT"/>
                <w:sz w:val="20"/>
                <w:szCs w:val="20"/>
              </w:rPr>
              <w:t xml:space="preserve"> </w:t>
            </w:r>
          </w:p>
        </w:tc>
      </w:tr>
      <w:tr w:rsidR="00707F6E" w:rsidTr="00707F6E">
        <w:trPr>
          <w:cantSplit/>
          <w:trHeight w:val="540"/>
          <w:jc w:val="center"/>
        </w:trPr>
        <w:tc>
          <w:tcPr>
            <w:tcW w:w="485" w:type="dxa"/>
            <w:vMerge/>
            <w:tcBorders>
              <w:left w:val="dashSmallGap" w:sz="4" w:space="0" w:color="auto"/>
              <w:right w:val="dashSmallGap" w:sz="4" w:space="0" w:color="auto"/>
            </w:tcBorders>
            <w:shd w:val="clear" w:color="auto" w:fill="ED7D31" w:themeFill="accent2"/>
            <w:textDirection w:val="btLr"/>
          </w:tcPr>
          <w:p w:rsidR="00707F6E" w:rsidRPr="00016C11" w:rsidRDefault="00707F6E"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707F6E" w:rsidRPr="00AD0D56" w:rsidRDefault="00707F6E" w:rsidP="003371DC">
            <w:pPr>
              <w:rPr>
                <w:rFonts w:ascii="Tw Cen MT" w:hAnsi="Tw Cen MT"/>
                <w:sz w:val="20"/>
                <w:szCs w:val="20"/>
              </w:rPr>
            </w:pPr>
            <w:r>
              <w:rPr>
                <w:rFonts w:ascii="Tw Cen MT" w:hAnsi="Tw Cen MT"/>
                <w:sz w:val="20"/>
                <w:szCs w:val="20"/>
              </w:rPr>
              <w:t xml:space="preserve">Educación Socioemocional </w:t>
            </w:r>
          </w:p>
        </w:tc>
        <w:tc>
          <w:tcPr>
            <w:tcW w:w="2683" w:type="dxa"/>
            <w:tcBorders>
              <w:top w:val="dashSmallGap" w:sz="4" w:space="0" w:color="auto"/>
              <w:left w:val="dashSmallGap" w:sz="4" w:space="0" w:color="auto"/>
              <w:bottom w:val="dashSmallGap" w:sz="4" w:space="0" w:color="auto"/>
              <w:right w:val="dashSmallGap" w:sz="4" w:space="0" w:color="auto"/>
            </w:tcBorders>
          </w:tcPr>
          <w:p w:rsidR="00707F6E" w:rsidRPr="00AD0D56" w:rsidRDefault="00707F6E" w:rsidP="00FA056A">
            <w:pPr>
              <w:rPr>
                <w:rFonts w:ascii="Tw Cen MT" w:hAnsi="Tw Cen MT"/>
                <w:sz w:val="20"/>
                <w:szCs w:val="20"/>
              </w:rPr>
            </w:pPr>
            <w:r>
              <w:rPr>
                <w:rFonts w:ascii="Tw Cen MT" w:hAnsi="Tw Cen MT"/>
                <w:sz w:val="20"/>
                <w:szCs w:val="20"/>
              </w:rPr>
              <w:t xml:space="preserve">Analiza cómo se </w:t>
            </w:r>
            <w:r w:rsidRPr="00FA056A">
              <w:rPr>
                <w:rFonts w:ascii="Tw Cen MT" w:hAnsi="Tw Cen MT"/>
                <w:sz w:val="20"/>
                <w:szCs w:val="20"/>
              </w:rPr>
              <w:t>relacionan los</w:t>
            </w:r>
            <w:r w:rsidR="00D0158A">
              <w:rPr>
                <w:rFonts w:ascii="Tw Cen MT" w:hAnsi="Tw Cen MT"/>
                <w:sz w:val="20"/>
                <w:szCs w:val="20"/>
              </w:rPr>
              <w:t xml:space="preserve"> </w:t>
            </w:r>
            <w:r w:rsidRPr="00FA056A">
              <w:rPr>
                <w:rFonts w:ascii="Tw Cen MT" w:hAnsi="Tw Cen MT"/>
                <w:sz w:val="20"/>
                <w:szCs w:val="20"/>
              </w:rPr>
              <w:t>estados de ánimo</w:t>
            </w:r>
            <w:r>
              <w:rPr>
                <w:rFonts w:ascii="Tw Cen MT" w:hAnsi="Tw Cen MT"/>
                <w:sz w:val="20"/>
                <w:szCs w:val="20"/>
              </w:rPr>
              <w:t xml:space="preserve"> con situaciones </w:t>
            </w:r>
            <w:r w:rsidRPr="00FA056A">
              <w:rPr>
                <w:rFonts w:ascii="Tw Cen MT" w:hAnsi="Tw Cen MT"/>
                <w:sz w:val="20"/>
                <w:szCs w:val="20"/>
              </w:rPr>
              <w:t>cotidianas y</w:t>
            </w:r>
            <w:r>
              <w:rPr>
                <w:rFonts w:ascii="Tw Cen MT" w:hAnsi="Tw Cen MT"/>
                <w:sz w:val="20"/>
                <w:szCs w:val="20"/>
              </w:rPr>
              <w:t xml:space="preserve"> </w:t>
            </w:r>
            <w:r w:rsidRPr="00FA056A">
              <w:rPr>
                <w:rFonts w:ascii="Tw Cen MT" w:hAnsi="Tw Cen MT"/>
                <w:sz w:val="20"/>
                <w:szCs w:val="20"/>
              </w:rPr>
              <w:t>experiencias pasadas,</w:t>
            </w:r>
            <w:r>
              <w:rPr>
                <w:rFonts w:ascii="Tw Cen MT" w:hAnsi="Tw Cen MT"/>
                <w:sz w:val="20"/>
                <w:szCs w:val="20"/>
              </w:rPr>
              <w:t xml:space="preserve"> así como con su </w:t>
            </w:r>
            <w:r w:rsidRPr="00FA056A">
              <w:rPr>
                <w:rFonts w:ascii="Tw Cen MT" w:hAnsi="Tw Cen MT"/>
                <w:sz w:val="20"/>
                <w:szCs w:val="20"/>
              </w:rPr>
              <w:t>estilo valorativo.</w:t>
            </w:r>
          </w:p>
        </w:tc>
        <w:tc>
          <w:tcPr>
            <w:tcW w:w="6473" w:type="dxa"/>
          </w:tcPr>
          <w:p w:rsidR="00707F6E" w:rsidRDefault="00D0158A" w:rsidP="00C14BAF">
            <w:pPr>
              <w:jc w:val="both"/>
              <w:rPr>
                <w:rFonts w:ascii="Tw Cen MT" w:hAnsi="Tw Cen MT"/>
                <w:sz w:val="20"/>
                <w:szCs w:val="20"/>
              </w:rPr>
            </w:pPr>
            <w:r>
              <w:rPr>
                <w:rFonts w:ascii="Tw Cen MT" w:hAnsi="Tw Cen MT"/>
                <w:sz w:val="20"/>
                <w:szCs w:val="20"/>
              </w:rPr>
              <w:t xml:space="preserve">Realizar la siguiente pregunta a los alumnos: </w:t>
            </w:r>
            <w:r w:rsidR="00707F6E">
              <w:rPr>
                <w:rFonts w:ascii="Tw Cen MT" w:hAnsi="Tw Cen MT"/>
                <w:sz w:val="20"/>
                <w:szCs w:val="20"/>
              </w:rPr>
              <w:t>¿Alguna vez te ha tocado apoyar a un compañero que se sentía triste?</w:t>
            </w:r>
          </w:p>
          <w:p w:rsidR="00707F6E" w:rsidRDefault="00707F6E" w:rsidP="00C14BAF">
            <w:pPr>
              <w:jc w:val="both"/>
              <w:rPr>
                <w:rFonts w:ascii="Tw Cen MT" w:hAnsi="Tw Cen MT"/>
                <w:sz w:val="20"/>
                <w:szCs w:val="20"/>
              </w:rPr>
            </w:pPr>
            <w:r>
              <w:rPr>
                <w:rFonts w:ascii="Tw Cen MT" w:hAnsi="Tw Cen MT"/>
                <w:sz w:val="20"/>
                <w:szCs w:val="20"/>
              </w:rPr>
              <w:t>¿Qué consideras que es importante hacer en esos momentos?</w:t>
            </w:r>
          </w:p>
          <w:p w:rsidR="00707F6E" w:rsidRPr="00016C11" w:rsidRDefault="00D0158A" w:rsidP="00C14BAF">
            <w:pPr>
              <w:jc w:val="both"/>
              <w:rPr>
                <w:rFonts w:ascii="Tw Cen MT" w:hAnsi="Tw Cen MT"/>
                <w:sz w:val="20"/>
                <w:szCs w:val="20"/>
              </w:rPr>
            </w:pPr>
            <w:r>
              <w:rPr>
                <w:rFonts w:ascii="Tw Cen MT" w:hAnsi="Tw Cen MT"/>
                <w:sz w:val="20"/>
                <w:szCs w:val="20"/>
              </w:rPr>
              <w:t>Responder la actividad del Anexo #1</w:t>
            </w:r>
          </w:p>
        </w:tc>
        <w:tc>
          <w:tcPr>
            <w:tcW w:w="1966" w:type="dxa"/>
            <w:vMerge/>
          </w:tcPr>
          <w:p w:rsidR="00707F6E" w:rsidRPr="00016C11" w:rsidRDefault="00707F6E" w:rsidP="00AD0D56">
            <w:pPr>
              <w:rPr>
                <w:rFonts w:ascii="Tw Cen MT" w:hAnsi="Tw Cen MT"/>
                <w:sz w:val="20"/>
                <w:szCs w:val="20"/>
              </w:rPr>
            </w:pPr>
          </w:p>
        </w:tc>
      </w:tr>
      <w:tr w:rsidR="00707F6E" w:rsidTr="00707F6E">
        <w:trPr>
          <w:cantSplit/>
          <w:trHeight w:val="513"/>
          <w:jc w:val="center"/>
        </w:trPr>
        <w:tc>
          <w:tcPr>
            <w:tcW w:w="485" w:type="dxa"/>
            <w:vMerge/>
            <w:tcBorders>
              <w:left w:val="dashSmallGap" w:sz="4" w:space="0" w:color="auto"/>
              <w:right w:val="dashSmallGap" w:sz="4" w:space="0" w:color="auto"/>
            </w:tcBorders>
            <w:shd w:val="clear" w:color="auto" w:fill="ED7D31" w:themeFill="accent2"/>
            <w:textDirection w:val="btLr"/>
          </w:tcPr>
          <w:p w:rsidR="00707F6E" w:rsidRPr="00016C11" w:rsidRDefault="00707F6E"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707F6E" w:rsidRPr="00AD0D56" w:rsidRDefault="00707F6E" w:rsidP="003371DC">
            <w:pPr>
              <w:rPr>
                <w:rFonts w:ascii="Tw Cen MT" w:hAnsi="Tw Cen MT"/>
                <w:sz w:val="20"/>
                <w:szCs w:val="20"/>
              </w:rPr>
            </w:pPr>
            <w:r>
              <w:rPr>
                <w:rFonts w:ascii="Tw Cen MT" w:hAnsi="Tw Cen MT"/>
                <w:sz w:val="20"/>
                <w:szCs w:val="20"/>
              </w:rPr>
              <w:t xml:space="preserve">Lengua materna </w:t>
            </w:r>
          </w:p>
        </w:tc>
        <w:tc>
          <w:tcPr>
            <w:tcW w:w="2683" w:type="dxa"/>
            <w:tcBorders>
              <w:top w:val="dashSmallGap" w:sz="4" w:space="0" w:color="auto"/>
              <w:left w:val="dashSmallGap" w:sz="4" w:space="0" w:color="auto"/>
              <w:bottom w:val="dashSmallGap" w:sz="4" w:space="0" w:color="auto"/>
              <w:right w:val="dashSmallGap" w:sz="4" w:space="0" w:color="auto"/>
            </w:tcBorders>
          </w:tcPr>
          <w:p w:rsidR="00707F6E" w:rsidRPr="00C14BAF" w:rsidRDefault="00707F6E" w:rsidP="00FA056A">
            <w:pPr>
              <w:rPr>
                <w:rFonts w:ascii="Tw Cen MT" w:eastAsia="Arial MT" w:hAnsi="Tw Cen MT" w:cs="Arial MT"/>
                <w:sz w:val="18"/>
                <w:szCs w:val="20"/>
              </w:rPr>
            </w:pPr>
            <w:r w:rsidRPr="00D0158A">
              <w:rPr>
                <w:rFonts w:ascii="Tw Cen MT" w:eastAsia="Arial MT" w:hAnsi="Tw Cen MT" w:cs="Arial MT"/>
                <w:sz w:val="20"/>
                <w:szCs w:val="20"/>
              </w:rPr>
              <w:t>Revisa el borrador de una carta personal dirigida a una persona seleccionada y, de ser posible, luego de pasarla en limpio, la envía (carta portal o correo electrónico). Reflexiona sobre las ventajas y desventajas entre las cartas postales, electrónicas y una conversación telefónica, para contrastar las diferencias entre oralidad y escritura.</w:t>
            </w:r>
          </w:p>
        </w:tc>
        <w:tc>
          <w:tcPr>
            <w:tcW w:w="6473" w:type="dxa"/>
          </w:tcPr>
          <w:p w:rsidR="00707F6E" w:rsidRDefault="00707F6E" w:rsidP="00E26953">
            <w:pPr>
              <w:jc w:val="both"/>
              <w:rPr>
                <w:rFonts w:ascii="Tw Cen MT" w:hAnsi="Tw Cen MT"/>
                <w:sz w:val="20"/>
                <w:szCs w:val="20"/>
              </w:rPr>
            </w:pPr>
            <w:r>
              <w:rPr>
                <w:rFonts w:ascii="Tw Cen MT" w:hAnsi="Tw Cen MT"/>
                <w:sz w:val="20"/>
                <w:szCs w:val="20"/>
              </w:rPr>
              <w:t>Elaborar una carta para un amigo, donde incluyas las características analizadas anteriormente sobre las cartas, así mismo los signos de puntuación como la coma, punto, dos puntos, punto y coma, paréntesis, signos de interrogación.</w:t>
            </w:r>
          </w:p>
          <w:p w:rsidR="00707F6E" w:rsidRDefault="00707F6E" w:rsidP="00E26953">
            <w:pPr>
              <w:jc w:val="both"/>
              <w:rPr>
                <w:rFonts w:ascii="Tw Cen MT" w:hAnsi="Tw Cen MT"/>
                <w:sz w:val="20"/>
                <w:szCs w:val="20"/>
              </w:rPr>
            </w:pPr>
            <w:r>
              <w:rPr>
                <w:rFonts w:ascii="Tw Cen MT" w:hAnsi="Tw Cen MT"/>
                <w:sz w:val="20"/>
                <w:szCs w:val="20"/>
              </w:rPr>
              <w:t>Así mismo :</w:t>
            </w:r>
          </w:p>
          <w:p w:rsidR="00707F6E" w:rsidRDefault="00707F6E" w:rsidP="00E26953">
            <w:pPr>
              <w:jc w:val="both"/>
              <w:rPr>
                <w:rFonts w:ascii="Tw Cen MT" w:hAnsi="Tw Cen MT"/>
                <w:sz w:val="20"/>
                <w:szCs w:val="20"/>
              </w:rPr>
            </w:pPr>
            <w:r>
              <w:rPr>
                <w:rFonts w:ascii="Tw Cen MT" w:hAnsi="Tw Cen MT"/>
                <w:sz w:val="20"/>
                <w:szCs w:val="20"/>
              </w:rPr>
              <w:t>1.-lugar</w:t>
            </w:r>
          </w:p>
          <w:p w:rsidR="00707F6E" w:rsidRDefault="00707F6E" w:rsidP="00E26953">
            <w:pPr>
              <w:jc w:val="both"/>
              <w:rPr>
                <w:rFonts w:ascii="Tw Cen MT" w:hAnsi="Tw Cen MT"/>
                <w:sz w:val="20"/>
                <w:szCs w:val="20"/>
              </w:rPr>
            </w:pPr>
            <w:r>
              <w:rPr>
                <w:rFonts w:ascii="Tw Cen MT" w:hAnsi="Tw Cen MT"/>
                <w:sz w:val="20"/>
                <w:szCs w:val="20"/>
              </w:rPr>
              <w:t>2.-fecha</w:t>
            </w:r>
          </w:p>
          <w:p w:rsidR="00707F6E" w:rsidRDefault="00707F6E" w:rsidP="00E26953">
            <w:pPr>
              <w:jc w:val="both"/>
              <w:rPr>
                <w:rFonts w:ascii="Tw Cen MT" w:hAnsi="Tw Cen MT"/>
                <w:sz w:val="20"/>
                <w:szCs w:val="20"/>
              </w:rPr>
            </w:pPr>
            <w:r>
              <w:rPr>
                <w:rFonts w:ascii="Tw Cen MT" w:hAnsi="Tw Cen MT"/>
                <w:sz w:val="20"/>
                <w:szCs w:val="20"/>
              </w:rPr>
              <w:t>3.-destinatario</w:t>
            </w:r>
          </w:p>
          <w:p w:rsidR="00707F6E" w:rsidRDefault="00707F6E" w:rsidP="00E26953">
            <w:pPr>
              <w:jc w:val="both"/>
              <w:rPr>
                <w:rFonts w:ascii="Tw Cen MT" w:hAnsi="Tw Cen MT"/>
                <w:sz w:val="20"/>
                <w:szCs w:val="20"/>
              </w:rPr>
            </w:pPr>
            <w:r>
              <w:rPr>
                <w:rFonts w:ascii="Tw Cen MT" w:hAnsi="Tw Cen MT"/>
                <w:sz w:val="20"/>
                <w:szCs w:val="20"/>
              </w:rPr>
              <w:t>4.-saludo inicial</w:t>
            </w:r>
          </w:p>
          <w:p w:rsidR="00707F6E" w:rsidRDefault="00707F6E" w:rsidP="00E26953">
            <w:pPr>
              <w:jc w:val="both"/>
              <w:rPr>
                <w:rFonts w:ascii="Tw Cen MT" w:hAnsi="Tw Cen MT"/>
                <w:sz w:val="20"/>
                <w:szCs w:val="20"/>
              </w:rPr>
            </w:pPr>
            <w:r>
              <w:rPr>
                <w:rFonts w:ascii="Tw Cen MT" w:hAnsi="Tw Cen MT"/>
                <w:sz w:val="20"/>
                <w:szCs w:val="20"/>
              </w:rPr>
              <w:t>5.-despedida</w:t>
            </w:r>
          </w:p>
          <w:p w:rsidR="00707F6E" w:rsidRDefault="00707F6E" w:rsidP="00E26953">
            <w:pPr>
              <w:jc w:val="both"/>
              <w:rPr>
                <w:rFonts w:ascii="Tw Cen MT" w:hAnsi="Tw Cen MT"/>
                <w:sz w:val="20"/>
                <w:szCs w:val="20"/>
              </w:rPr>
            </w:pPr>
            <w:r>
              <w:rPr>
                <w:rFonts w:ascii="Tw Cen MT" w:hAnsi="Tw Cen MT"/>
                <w:sz w:val="20"/>
                <w:szCs w:val="20"/>
              </w:rPr>
              <w:t>6.-firma.</w:t>
            </w:r>
          </w:p>
          <w:p w:rsidR="00707F6E" w:rsidRPr="00016C11" w:rsidRDefault="00707F6E" w:rsidP="00E26953">
            <w:pPr>
              <w:jc w:val="both"/>
              <w:rPr>
                <w:rFonts w:ascii="Tw Cen MT" w:hAnsi="Tw Cen MT"/>
                <w:sz w:val="20"/>
                <w:szCs w:val="20"/>
              </w:rPr>
            </w:pPr>
            <w:r>
              <w:rPr>
                <w:rFonts w:ascii="Tw Cen MT" w:hAnsi="Tw Cen MT"/>
                <w:sz w:val="20"/>
                <w:szCs w:val="20"/>
              </w:rPr>
              <w:t xml:space="preserve">Puedes tomar como referencia las cartas de las </w:t>
            </w:r>
            <w:r w:rsidRPr="00C14BAF">
              <w:rPr>
                <w:rFonts w:ascii="Tw Cen MT" w:hAnsi="Tw Cen MT"/>
                <w:sz w:val="20"/>
                <w:szCs w:val="20"/>
                <w:u w:val="single"/>
              </w:rPr>
              <w:t>páginas 148 y 151</w:t>
            </w:r>
            <w:r>
              <w:rPr>
                <w:rFonts w:ascii="Tw Cen MT" w:hAnsi="Tw Cen MT"/>
                <w:sz w:val="20"/>
                <w:szCs w:val="20"/>
              </w:rPr>
              <w:t xml:space="preserve"> de tu libro de texto.</w:t>
            </w:r>
          </w:p>
        </w:tc>
        <w:tc>
          <w:tcPr>
            <w:tcW w:w="1966" w:type="dxa"/>
            <w:vMerge/>
          </w:tcPr>
          <w:p w:rsidR="00707F6E" w:rsidRPr="00016C11" w:rsidRDefault="00707F6E" w:rsidP="00AD0D56">
            <w:pPr>
              <w:rPr>
                <w:rFonts w:ascii="Tw Cen MT" w:hAnsi="Tw Cen MT"/>
                <w:sz w:val="20"/>
                <w:szCs w:val="20"/>
              </w:rPr>
            </w:pPr>
          </w:p>
        </w:tc>
      </w:tr>
      <w:tr w:rsidR="00707F6E" w:rsidTr="00707F6E">
        <w:trPr>
          <w:cantSplit/>
          <w:trHeight w:val="423"/>
          <w:jc w:val="center"/>
        </w:trPr>
        <w:tc>
          <w:tcPr>
            <w:tcW w:w="485" w:type="dxa"/>
            <w:vMerge/>
            <w:tcBorders>
              <w:left w:val="dashSmallGap" w:sz="4" w:space="0" w:color="auto"/>
              <w:right w:val="dashSmallGap" w:sz="4" w:space="0" w:color="auto"/>
            </w:tcBorders>
            <w:shd w:val="clear" w:color="auto" w:fill="ED7D31" w:themeFill="accent2"/>
            <w:textDirection w:val="btLr"/>
          </w:tcPr>
          <w:p w:rsidR="00707F6E" w:rsidRPr="00016C11" w:rsidRDefault="00707F6E"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707F6E" w:rsidRPr="00AD0D56" w:rsidRDefault="00707F6E" w:rsidP="00AD0D56">
            <w:pPr>
              <w:rPr>
                <w:rFonts w:ascii="Tw Cen MT" w:eastAsia="Arial MT" w:hAnsi="Tw Cen MT" w:cs="Arial MT"/>
                <w:sz w:val="20"/>
                <w:szCs w:val="20"/>
              </w:rPr>
            </w:pPr>
            <w:r>
              <w:rPr>
                <w:rFonts w:ascii="Tw Cen MT" w:eastAsia="Arial MT" w:hAnsi="Tw Cen MT" w:cs="Arial MT"/>
                <w:sz w:val="20"/>
                <w:szCs w:val="20"/>
              </w:rPr>
              <w:t>Historia</w:t>
            </w:r>
          </w:p>
        </w:tc>
        <w:tc>
          <w:tcPr>
            <w:tcW w:w="2683" w:type="dxa"/>
            <w:tcBorders>
              <w:top w:val="dashSmallGap" w:sz="4" w:space="0" w:color="auto"/>
              <w:left w:val="dashSmallGap" w:sz="4" w:space="0" w:color="auto"/>
              <w:bottom w:val="dashSmallGap" w:sz="4" w:space="0" w:color="auto"/>
              <w:right w:val="dashSmallGap" w:sz="4" w:space="0" w:color="auto"/>
            </w:tcBorders>
          </w:tcPr>
          <w:p w:rsidR="00707F6E" w:rsidRPr="00AD0D56" w:rsidRDefault="00707F6E" w:rsidP="00FA056A">
            <w:pPr>
              <w:pStyle w:val="Default"/>
              <w:rPr>
                <w:rFonts w:ascii="Tw Cen MT" w:eastAsia="Arial MT" w:hAnsi="Tw Cen MT" w:cs="Arial MT"/>
                <w:sz w:val="20"/>
                <w:szCs w:val="20"/>
              </w:rPr>
            </w:pPr>
            <w:r>
              <w:rPr>
                <w:rFonts w:ascii="Tw Cen MT" w:eastAsia="Arial MT" w:hAnsi="Tw Cen MT" w:cs="Arial MT"/>
                <w:sz w:val="20"/>
                <w:szCs w:val="20"/>
              </w:rPr>
              <w:t xml:space="preserve">Describe las </w:t>
            </w:r>
            <w:r w:rsidRPr="00FA056A">
              <w:rPr>
                <w:rFonts w:ascii="Tw Cen MT" w:eastAsia="Arial MT" w:hAnsi="Tw Cen MT" w:cs="Arial MT"/>
                <w:sz w:val="20"/>
                <w:szCs w:val="20"/>
              </w:rPr>
              <w:t>características del</w:t>
            </w:r>
            <w:r w:rsidR="00D0158A">
              <w:rPr>
                <w:rFonts w:ascii="Tw Cen MT" w:eastAsia="Arial MT" w:hAnsi="Tw Cen MT" w:cs="Arial MT"/>
                <w:sz w:val="20"/>
                <w:szCs w:val="20"/>
              </w:rPr>
              <w:t xml:space="preserve"> </w:t>
            </w:r>
            <w:r>
              <w:rPr>
                <w:rFonts w:ascii="Tw Cen MT" w:eastAsia="Arial MT" w:hAnsi="Tw Cen MT" w:cs="Arial MT"/>
                <w:sz w:val="20"/>
                <w:szCs w:val="20"/>
              </w:rPr>
              <w:t xml:space="preserve">arte, la cultura, la </w:t>
            </w:r>
            <w:r w:rsidRPr="00FA056A">
              <w:rPr>
                <w:rFonts w:ascii="Tw Cen MT" w:eastAsia="Arial MT" w:hAnsi="Tw Cen MT" w:cs="Arial MT"/>
                <w:sz w:val="20"/>
                <w:szCs w:val="20"/>
              </w:rPr>
              <w:t>ciencia y la influenciadel humanismo</w:t>
            </w:r>
            <w:r w:rsidR="00D0158A">
              <w:rPr>
                <w:rFonts w:ascii="Tw Cen MT" w:eastAsia="Arial MT" w:hAnsi="Tw Cen MT" w:cs="Arial MT"/>
                <w:sz w:val="20"/>
                <w:szCs w:val="20"/>
              </w:rPr>
              <w:t xml:space="preserve"> </w:t>
            </w:r>
            <w:r>
              <w:rPr>
                <w:rFonts w:ascii="Tw Cen MT" w:eastAsia="Arial MT" w:hAnsi="Tw Cen MT" w:cs="Arial MT"/>
                <w:sz w:val="20"/>
                <w:szCs w:val="20"/>
              </w:rPr>
              <w:t xml:space="preserve">durante los inicios de </w:t>
            </w:r>
            <w:r w:rsidRPr="00FA056A">
              <w:rPr>
                <w:rFonts w:ascii="Tw Cen MT" w:eastAsia="Arial MT" w:hAnsi="Tw Cen MT" w:cs="Arial MT"/>
                <w:sz w:val="20"/>
                <w:szCs w:val="20"/>
              </w:rPr>
              <w:t>la Edad Moderna.</w:t>
            </w:r>
          </w:p>
        </w:tc>
        <w:tc>
          <w:tcPr>
            <w:tcW w:w="6473" w:type="dxa"/>
          </w:tcPr>
          <w:p w:rsidR="00707F6E" w:rsidRDefault="00707F6E" w:rsidP="001C044D">
            <w:pPr>
              <w:jc w:val="both"/>
              <w:rPr>
                <w:rFonts w:ascii="Tw Cen MT" w:hAnsi="Tw Cen MT"/>
                <w:sz w:val="20"/>
                <w:szCs w:val="20"/>
              </w:rPr>
            </w:pPr>
            <w:r>
              <w:rPr>
                <w:rFonts w:ascii="Tw Cen MT" w:hAnsi="Tw Cen MT"/>
                <w:sz w:val="20"/>
                <w:szCs w:val="20"/>
              </w:rPr>
              <w:t xml:space="preserve">Analizar el tema “El humanismo, una nueva visión del ser humano y del mundo” el cual se encuentra ubicado en la </w:t>
            </w:r>
            <w:r w:rsidRPr="00C14BAF">
              <w:rPr>
                <w:rFonts w:ascii="Tw Cen MT" w:hAnsi="Tw Cen MT"/>
                <w:sz w:val="20"/>
                <w:szCs w:val="20"/>
                <w:u w:val="single"/>
              </w:rPr>
              <w:t>página 119</w:t>
            </w:r>
            <w:r>
              <w:rPr>
                <w:rFonts w:ascii="Tw Cen MT" w:hAnsi="Tw Cen MT"/>
                <w:sz w:val="20"/>
                <w:szCs w:val="20"/>
              </w:rPr>
              <w:t xml:space="preserve"> del libro de texto. Posteriormente responder los siguientes cuestionamientos en el cuaderno:</w:t>
            </w:r>
          </w:p>
          <w:p w:rsidR="00707F6E" w:rsidRDefault="00707F6E" w:rsidP="001C044D">
            <w:pPr>
              <w:jc w:val="both"/>
              <w:rPr>
                <w:rFonts w:ascii="Tw Cen MT" w:hAnsi="Tw Cen MT"/>
                <w:sz w:val="20"/>
                <w:szCs w:val="20"/>
              </w:rPr>
            </w:pPr>
            <w:r>
              <w:rPr>
                <w:rFonts w:ascii="Tw Cen MT" w:hAnsi="Tw Cen MT"/>
                <w:sz w:val="20"/>
                <w:szCs w:val="20"/>
              </w:rPr>
              <w:t>¿Qué significa renacimiento?</w:t>
            </w:r>
          </w:p>
          <w:p w:rsidR="00707F6E" w:rsidRDefault="00707F6E" w:rsidP="001C044D">
            <w:pPr>
              <w:jc w:val="both"/>
              <w:rPr>
                <w:rFonts w:ascii="Tw Cen MT" w:hAnsi="Tw Cen MT"/>
                <w:sz w:val="20"/>
                <w:szCs w:val="20"/>
              </w:rPr>
            </w:pPr>
            <w:r>
              <w:rPr>
                <w:rFonts w:ascii="Tw Cen MT" w:hAnsi="Tw Cen MT"/>
                <w:sz w:val="20"/>
                <w:szCs w:val="20"/>
              </w:rPr>
              <w:t>¿Qué fue el humanismo y donde se originó?</w:t>
            </w:r>
          </w:p>
          <w:p w:rsidR="00707F6E" w:rsidRDefault="00707F6E" w:rsidP="001C044D">
            <w:pPr>
              <w:jc w:val="both"/>
              <w:rPr>
                <w:rFonts w:ascii="Tw Cen MT" w:hAnsi="Tw Cen MT"/>
                <w:sz w:val="20"/>
                <w:szCs w:val="20"/>
              </w:rPr>
            </w:pPr>
            <w:r>
              <w:rPr>
                <w:rFonts w:ascii="Tw Cen MT" w:hAnsi="Tw Cen MT"/>
                <w:sz w:val="20"/>
                <w:szCs w:val="20"/>
              </w:rPr>
              <w:t>¿Qué sucedió con los filósofos y escritores de la época?</w:t>
            </w:r>
          </w:p>
          <w:p w:rsidR="00707F6E" w:rsidRDefault="00707F6E" w:rsidP="001C044D">
            <w:pPr>
              <w:jc w:val="both"/>
              <w:rPr>
                <w:rFonts w:ascii="Tw Cen MT" w:hAnsi="Tw Cen MT"/>
                <w:sz w:val="20"/>
                <w:szCs w:val="20"/>
              </w:rPr>
            </w:pPr>
            <w:r>
              <w:rPr>
                <w:rFonts w:ascii="Tw Cen MT" w:hAnsi="Tw Cen MT"/>
                <w:sz w:val="20"/>
                <w:szCs w:val="20"/>
              </w:rPr>
              <w:t>¿Qué sucedió con el arte?</w:t>
            </w:r>
          </w:p>
          <w:p w:rsidR="00707F6E" w:rsidRDefault="00707F6E" w:rsidP="001C044D">
            <w:pPr>
              <w:jc w:val="both"/>
              <w:rPr>
                <w:rFonts w:ascii="Tw Cen MT" w:hAnsi="Tw Cen MT"/>
                <w:sz w:val="20"/>
                <w:szCs w:val="20"/>
              </w:rPr>
            </w:pPr>
            <w:r>
              <w:rPr>
                <w:rFonts w:ascii="Tw Cen MT" w:hAnsi="Tw Cen MT"/>
                <w:sz w:val="20"/>
                <w:szCs w:val="20"/>
              </w:rPr>
              <w:t>¿Cómo se difundió el humanismo?</w:t>
            </w:r>
          </w:p>
          <w:p w:rsidR="00707F6E" w:rsidRDefault="00707F6E" w:rsidP="001C044D">
            <w:pPr>
              <w:jc w:val="both"/>
              <w:rPr>
                <w:rFonts w:ascii="Tw Cen MT" w:hAnsi="Tw Cen MT"/>
                <w:sz w:val="20"/>
                <w:szCs w:val="20"/>
              </w:rPr>
            </w:pPr>
          </w:p>
          <w:p w:rsidR="00707F6E" w:rsidRPr="00016C11" w:rsidRDefault="00707F6E" w:rsidP="001C044D">
            <w:pPr>
              <w:jc w:val="both"/>
              <w:rPr>
                <w:rFonts w:ascii="Tw Cen MT" w:hAnsi="Tw Cen MT"/>
                <w:sz w:val="20"/>
                <w:szCs w:val="20"/>
              </w:rPr>
            </w:pPr>
            <w:r>
              <w:rPr>
                <w:rFonts w:ascii="Tw Cen MT" w:hAnsi="Tw Cen MT"/>
                <w:sz w:val="20"/>
                <w:szCs w:val="20"/>
              </w:rPr>
              <w:t>Analizar las respuestas en plenaria para su retroalimentación.</w:t>
            </w:r>
          </w:p>
        </w:tc>
        <w:tc>
          <w:tcPr>
            <w:tcW w:w="1966" w:type="dxa"/>
            <w:vMerge/>
          </w:tcPr>
          <w:p w:rsidR="00707F6E" w:rsidRPr="00016C11" w:rsidRDefault="00707F6E" w:rsidP="00AD0D56">
            <w:pPr>
              <w:rPr>
                <w:rFonts w:ascii="Tw Cen MT" w:hAnsi="Tw Cen MT"/>
                <w:sz w:val="20"/>
                <w:szCs w:val="20"/>
              </w:rPr>
            </w:pPr>
          </w:p>
        </w:tc>
      </w:tr>
      <w:tr w:rsidR="00707F6E" w:rsidTr="00707F6E">
        <w:trPr>
          <w:cantSplit/>
          <w:trHeight w:val="630"/>
          <w:jc w:val="center"/>
        </w:trPr>
        <w:tc>
          <w:tcPr>
            <w:tcW w:w="485" w:type="dxa"/>
            <w:vMerge/>
            <w:tcBorders>
              <w:left w:val="dashSmallGap" w:sz="4" w:space="0" w:color="auto"/>
              <w:bottom w:val="dashSmallGap" w:sz="4" w:space="0" w:color="auto"/>
              <w:right w:val="dashSmallGap" w:sz="4" w:space="0" w:color="auto"/>
            </w:tcBorders>
            <w:shd w:val="clear" w:color="auto" w:fill="ED7D31" w:themeFill="accent2"/>
            <w:textDirection w:val="btLr"/>
          </w:tcPr>
          <w:p w:rsidR="00707F6E" w:rsidRPr="00016C11" w:rsidRDefault="00707F6E"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707F6E" w:rsidRPr="00AD0D56" w:rsidRDefault="00707F6E" w:rsidP="00AD0D56">
            <w:pPr>
              <w:rPr>
                <w:rFonts w:ascii="Tw Cen MT" w:eastAsia="Arial MT" w:hAnsi="Tw Cen MT" w:cs="Arial MT"/>
                <w:sz w:val="20"/>
                <w:szCs w:val="20"/>
              </w:rPr>
            </w:pPr>
            <w:r>
              <w:rPr>
                <w:rFonts w:ascii="Tw Cen MT" w:eastAsia="Arial MT" w:hAnsi="Tw Cen MT" w:cs="Arial MT"/>
                <w:sz w:val="20"/>
                <w:szCs w:val="20"/>
              </w:rPr>
              <w:t xml:space="preserve">Geografía </w:t>
            </w:r>
          </w:p>
        </w:tc>
        <w:tc>
          <w:tcPr>
            <w:tcW w:w="2683" w:type="dxa"/>
            <w:tcBorders>
              <w:top w:val="dashSmallGap" w:sz="4" w:space="0" w:color="auto"/>
              <w:left w:val="dashSmallGap" w:sz="4" w:space="0" w:color="auto"/>
              <w:bottom w:val="dashSmallGap" w:sz="4" w:space="0" w:color="auto"/>
              <w:right w:val="dashSmallGap" w:sz="4" w:space="0" w:color="auto"/>
            </w:tcBorders>
          </w:tcPr>
          <w:p w:rsidR="00707F6E" w:rsidRPr="00FA056A" w:rsidRDefault="00707F6E" w:rsidP="00FA056A">
            <w:pPr>
              <w:rPr>
                <w:rFonts w:ascii="Tw Cen MT" w:eastAsia="Arial MT" w:hAnsi="Tw Cen MT" w:cs="Arial MT"/>
                <w:sz w:val="20"/>
                <w:szCs w:val="20"/>
              </w:rPr>
            </w:pPr>
            <w:r w:rsidRPr="00FA056A">
              <w:rPr>
                <w:rFonts w:ascii="Tw Cen MT" w:eastAsia="Arial MT" w:hAnsi="Tw Cen MT" w:cs="Arial MT"/>
                <w:sz w:val="20"/>
                <w:szCs w:val="20"/>
              </w:rPr>
              <w:t>Reconoce diferencias</w:t>
            </w:r>
          </w:p>
          <w:p w:rsidR="00707F6E" w:rsidRPr="00FA056A" w:rsidRDefault="00707F6E" w:rsidP="00FA056A">
            <w:pPr>
              <w:rPr>
                <w:rFonts w:ascii="Tw Cen MT" w:eastAsia="Arial MT" w:hAnsi="Tw Cen MT" w:cs="Arial MT"/>
                <w:sz w:val="20"/>
                <w:szCs w:val="20"/>
              </w:rPr>
            </w:pPr>
            <w:r>
              <w:rPr>
                <w:rFonts w:ascii="Tw Cen MT" w:eastAsia="Arial MT" w:hAnsi="Tw Cen MT" w:cs="Arial MT"/>
                <w:sz w:val="20"/>
                <w:szCs w:val="20"/>
              </w:rPr>
              <w:t xml:space="preserve">sociales y </w:t>
            </w:r>
            <w:r w:rsidRPr="00FA056A">
              <w:rPr>
                <w:rFonts w:ascii="Tw Cen MT" w:eastAsia="Arial MT" w:hAnsi="Tw Cen MT" w:cs="Arial MT"/>
                <w:sz w:val="20"/>
                <w:szCs w:val="20"/>
              </w:rPr>
              <w:t>económicas que</w:t>
            </w:r>
          </w:p>
          <w:p w:rsidR="00707F6E" w:rsidRPr="00AD0D56" w:rsidRDefault="00707F6E" w:rsidP="00FA056A">
            <w:pPr>
              <w:rPr>
                <w:rFonts w:ascii="Tw Cen MT" w:eastAsia="Arial MT" w:hAnsi="Tw Cen MT" w:cs="Arial MT"/>
                <w:sz w:val="20"/>
                <w:szCs w:val="20"/>
              </w:rPr>
            </w:pPr>
            <w:r>
              <w:rPr>
                <w:rFonts w:ascii="Tw Cen MT" w:eastAsia="Arial MT" w:hAnsi="Tw Cen MT" w:cs="Arial MT"/>
                <w:sz w:val="20"/>
                <w:szCs w:val="20"/>
              </w:rPr>
              <w:t xml:space="preserve">inciden en la </w:t>
            </w:r>
            <w:r w:rsidRPr="00FA056A">
              <w:rPr>
                <w:rFonts w:ascii="Tw Cen MT" w:eastAsia="Arial MT" w:hAnsi="Tw Cen MT" w:cs="Arial MT"/>
                <w:sz w:val="20"/>
                <w:szCs w:val="20"/>
              </w:rPr>
              <w:t>mitigación de los</w:t>
            </w:r>
            <w:r w:rsidR="00D0158A">
              <w:rPr>
                <w:rFonts w:ascii="Tw Cen MT" w:eastAsia="Arial MT" w:hAnsi="Tw Cen MT" w:cs="Arial MT"/>
                <w:sz w:val="20"/>
                <w:szCs w:val="20"/>
              </w:rPr>
              <w:t xml:space="preserve"> </w:t>
            </w:r>
            <w:r>
              <w:rPr>
                <w:rFonts w:ascii="Tw Cen MT" w:eastAsia="Arial MT" w:hAnsi="Tw Cen MT" w:cs="Arial MT"/>
                <w:sz w:val="20"/>
                <w:szCs w:val="20"/>
              </w:rPr>
              <w:t xml:space="preserve">desastres en el </w:t>
            </w:r>
            <w:r w:rsidRPr="00FA056A">
              <w:rPr>
                <w:rFonts w:ascii="Tw Cen MT" w:eastAsia="Arial MT" w:hAnsi="Tw Cen MT" w:cs="Arial MT"/>
                <w:sz w:val="20"/>
                <w:szCs w:val="20"/>
              </w:rPr>
              <w:t>mundo.</w:t>
            </w:r>
          </w:p>
        </w:tc>
        <w:tc>
          <w:tcPr>
            <w:tcW w:w="6473" w:type="dxa"/>
          </w:tcPr>
          <w:p w:rsidR="00707F6E" w:rsidRDefault="00707F6E" w:rsidP="005B46AA">
            <w:pPr>
              <w:jc w:val="both"/>
              <w:rPr>
                <w:rFonts w:ascii="Tw Cen MT" w:hAnsi="Tw Cen MT"/>
                <w:sz w:val="20"/>
                <w:szCs w:val="20"/>
              </w:rPr>
            </w:pPr>
            <w:r>
              <w:rPr>
                <w:rFonts w:ascii="Tw Cen MT" w:hAnsi="Tw Cen MT"/>
                <w:sz w:val="20"/>
                <w:szCs w:val="20"/>
              </w:rPr>
              <w:t xml:space="preserve">Analizar la tabla sobre los efectos del calentamiento global en México que se encuentra ubicada en la </w:t>
            </w:r>
            <w:r w:rsidRPr="00C14BAF">
              <w:rPr>
                <w:rFonts w:ascii="Tw Cen MT" w:hAnsi="Tw Cen MT"/>
                <w:sz w:val="20"/>
                <w:szCs w:val="20"/>
                <w:u w:val="single"/>
              </w:rPr>
              <w:t>página 162</w:t>
            </w:r>
            <w:r>
              <w:rPr>
                <w:rFonts w:ascii="Tw Cen MT" w:hAnsi="Tw Cen MT"/>
                <w:sz w:val="20"/>
                <w:szCs w:val="20"/>
              </w:rPr>
              <w:t xml:space="preserve"> del libro de texto, posteriormente anotar en el cuaderno los efectos que afectan a tu comunidad.</w:t>
            </w:r>
          </w:p>
          <w:p w:rsidR="00707F6E" w:rsidRDefault="00707F6E" w:rsidP="005B46AA">
            <w:pPr>
              <w:jc w:val="both"/>
              <w:rPr>
                <w:rFonts w:ascii="Tw Cen MT" w:hAnsi="Tw Cen MT"/>
                <w:sz w:val="20"/>
                <w:szCs w:val="20"/>
              </w:rPr>
            </w:pPr>
          </w:p>
          <w:tbl>
            <w:tblPr>
              <w:tblStyle w:val="Tablaconcuadrcula"/>
              <w:tblW w:w="0" w:type="auto"/>
              <w:tblLook w:val="04A0" w:firstRow="1" w:lastRow="0" w:firstColumn="1" w:lastColumn="0" w:noHBand="0" w:noVBand="1"/>
            </w:tblPr>
            <w:tblGrid>
              <w:gridCol w:w="3018"/>
              <w:gridCol w:w="2552"/>
            </w:tblGrid>
            <w:tr w:rsidR="00707F6E" w:rsidTr="00707F6E">
              <w:tc>
                <w:tcPr>
                  <w:tcW w:w="3018" w:type="dxa"/>
                  <w:shd w:val="clear" w:color="auto" w:fill="F4B083" w:themeFill="accent2" w:themeFillTint="99"/>
                </w:tcPr>
                <w:p w:rsidR="00707F6E" w:rsidRDefault="00707F6E" w:rsidP="005B46AA">
                  <w:pPr>
                    <w:jc w:val="both"/>
                    <w:rPr>
                      <w:rFonts w:ascii="Tw Cen MT" w:hAnsi="Tw Cen MT"/>
                      <w:sz w:val="20"/>
                      <w:szCs w:val="20"/>
                    </w:rPr>
                  </w:pPr>
                  <w:r>
                    <w:rPr>
                      <w:rFonts w:ascii="Tw Cen MT" w:hAnsi="Tw Cen MT"/>
                      <w:sz w:val="20"/>
                      <w:szCs w:val="20"/>
                    </w:rPr>
                    <w:t>Efectos del calentamiento global que afectan a tu comunidad.</w:t>
                  </w:r>
                </w:p>
              </w:tc>
              <w:tc>
                <w:tcPr>
                  <w:tcW w:w="2552" w:type="dxa"/>
                  <w:shd w:val="clear" w:color="auto" w:fill="F4B083" w:themeFill="accent2" w:themeFillTint="99"/>
                </w:tcPr>
                <w:p w:rsidR="00707F6E" w:rsidRDefault="00707F6E" w:rsidP="005B46AA">
                  <w:pPr>
                    <w:jc w:val="both"/>
                    <w:rPr>
                      <w:rFonts w:ascii="Tw Cen MT" w:hAnsi="Tw Cen MT"/>
                      <w:sz w:val="20"/>
                      <w:szCs w:val="20"/>
                    </w:rPr>
                  </w:pPr>
                  <w:r>
                    <w:rPr>
                      <w:rFonts w:ascii="Tw Cen MT" w:hAnsi="Tw Cen MT"/>
                      <w:sz w:val="20"/>
                      <w:szCs w:val="20"/>
                    </w:rPr>
                    <w:t>Propuestas para solucionarlo</w:t>
                  </w:r>
                </w:p>
              </w:tc>
            </w:tr>
            <w:tr w:rsidR="00707F6E" w:rsidTr="00707F6E">
              <w:tc>
                <w:tcPr>
                  <w:tcW w:w="3018" w:type="dxa"/>
                  <w:shd w:val="clear" w:color="auto" w:fill="F2F2F2" w:themeFill="background1" w:themeFillShade="F2"/>
                </w:tcPr>
                <w:p w:rsidR="00707F6E" w:rsidRDefault="00707F6E" w:rsidP="005B46AA">
                  <w:pPr>
                    <w:jc w:val="both"/>
                    <w:rPr>
                      <w:rFonts w:ascii="Tw Cen MT" w:hAnsi="Tw Cen MT"/>
                      <w:sz w:val="20"/>
                      <w:szCs w:val="20"/>
                    </w:rPr>
                  </w:pPr>
                </w:p>
              </w:tc>
              <w:tc>
                <w:tcPr>
                  <w:tcW w:w="2552" w:type="dxa"/>
                  <w:shd w:val="clear" w:color="auto" w:fill="F2F2F2" w:themeFill="background1" w:themeFillShade="F2"/>
                </w:tcPr>
                <w:p w:rsidR="00707F6E" w:rsidRDefault="00707F6E" w:rsidP="005B46AA">
                  <w:pPr>
                    <w:jc w:val="both"/>
                    <w:rPr>
                      <w:rFonts w:ascii="Tw Cen MT" w:hAnsi="Tw Cen MT"/>
                      <w:sz w:val="20"/>
                      <w:szCs w:val="20"/>
                    </w:rPr>
                  </w:pPr>
                </w:p>
              </w:tc>
            </w:tr>
            <w:tr w:rsidR="00707F6E" w:rsidTr="00707F6E">
              <w:tc>
                <w:tcPr>
                  <w:tcW w:w="3018" w:type="dxa"/>
                  <w:shd w:val="clear" w:color="auto" w:fill="F2F2F2" w:themeFill="background1" w:themeFillShade="F2"/>
                </w:tcPr>
                <w:p w:rsidR="00707F6E" w:rsidRDefault="00707F6E" w:rsidP="005B46AA">
                  <w:pPr>
                    <w:jc w:val="both"/>
                    <w:rPr>
                      <w:rFonts w:ascii="Tw Cen MT" w:hAnsi="Tw Cen MT"/>
                      <w:sz w:val="20"/>
                      <w:szCs w:val="20"/>
                    </w:rPr>
                  </w:pPr>
                </w:p>
              </w:tc>
              <w:tc>
                <w:tcPr>
                  <w:tcW w:w="2552" w:type="dxa"/>
                  <w:shd w:val="clear" w:color="auto" w:fill="F2F2F2" w:themeFill="background1" w:themeFillShade="F2"/>
                </w:tcPr>
                <w:p w:rsidR="00707F6E" w:rsidRDefault="00707F6E" w:rsidP="005B46AA">
                  <w:pPr>
                    <w:jc w:val="both"/>
                    <w:rPr>
                      <w:rFonts w:ascii="Tw Cen MT" w:hAnsi="Tw Cen MT"/>
                      <w:sz w:val="20"/>
                      <w:szCs w:val="20"/>
                    </w:rPr>
                  </w:pPr>
                </w:p>
              </w:tc>
            </w:tr>
            <w:tr w:rsidR="00707F6E" w:rsidTr="00707F6E">
              <w:tc>
                <w:tcPr>
                  <w:tcW w:w="3018" w:type="dxa"/>
                  <w:shd w:val="clear" w:color="auto" w:fill="F2F2F2" w:themeFill="background1" w:themeFillShade="F2"/>
                </w:tcPr>
                <w:p w:rsidR="00707F6E" w:rsidRDefault="00707F6E" w:rsidP="005B46AA">
                  <w:pPr>
                    <w:jc w:val="both"/>
                    <w:rPr>
                      <w:rFonts w:ascii="Tw Cen MT" w:hAnsi="Tw Cen MT"/>
                      <w:sz w:val="20"/>
                      <w:szCs w:val="20"/>
                    </w:rPr>
                  </w:pPr>
                </w:p>
              </w:tc>
              <w:tc>
                <w:tcPr>
                  <w:tcW w:w="2552" w:type="dxa"/>
                  <w:shd w:val="clear" w:color="auto" w:fill="F2F2F2" w:themeFill="background1" w:themeFillShade="F2"/>
                </w:tcPr>
                <w:p w:rsidR="00707F6E" w:rsidRDefault="00707F6E" w:rsidP="005B46AA">
                  <w:pPr>
                    <w:jc w:val="both"/>
                    <w:rPr>
                      <w:rFonts w:ascii="Tw Cen MT" w:hAnsi="Tw Cen MT"/>
                      <w:sz w:val="20"/>
                      <w:szCs w:val="20"/>
                    </w:rPr>
                  </w:pPr>
                </w:p>
              </w:tc>
            </w:tr>
          </w:tbl>
          <w:p w:rsidR="00707F6E" w:rsidRPr="00016C11" w:rsidRDefault="00707F6E" w:rsidP="005B46AA">
            <w:pPr>
              <w:jc w:val="both"/>
              <w:rPr>
                <w:rFonts w:ascii="Tw Cen MT" w:hAnsi="Tw Cen MT"/>
                <w:sz w:val="20"/>
                <w:szCs w:val="20"/>
              </w:rPr>
            </w:pPr>
            <w:r>
              <w:rPr>
                <w:rFonts w:ascii="Tw Cen MT" w:hAnsi="Tw Cen MT"/>
                <w:sz w:val="20"/>
                <w:szCs w:val="20"/>
              </w:rPr>
              <w:t>Analizar las respuestas en plenaria para su retroalimentación.</w:t>
            </w:r>
          </w:p>
        </w:tc>
        <w:tc>
          <w:tcPr>
            <w:tcW w:w="1966" w:type="dxa"/>
            <w:vMerge/>
          </w:tcPr>
          <w:p w:rsidR="00707F6E" w:rsidRPr="00016C11" w:rsidRDefault="00707F6E" w:rsidP="00AD0D56">
            <w:pPr>
              <w:rPr>
                <w:rFonts w:ascii="Tw Cen MT" w:hAnsi="Tw Cen MT"/>
                <w:sz w:val="20"/>
                <w:szCs w:val="20"/>
              </w:rPr>
            </w:pPr>
          </w:p>
        </w:tc>
      </w:tr>
    </w:tbl>
    <w:p w:rsidR="00B11256" w:rsidRDefault="00B11256" w:rsidP="00977180">
      <w:pPr>
        <w:rPr>
          <w:rFonts w:ascii="Tw Cen MT" w:hAnsi="Tw Cen MT"/>
        </w:rPr>
      </w:pPr>
    </w:p>
    <w:tbl>
      <w:tblPr>
        <w:tblStyle w:val="Tablaconcuadrcula"/>
        <w:tblW w:w="12770"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9"/>
        <w:gridCol w:w="1433"/>
        <w:gridCol w:w="2659"/>
        <w:gridCol w:w="6005"/>
        <w:gridCol w:w="2204"/>
      </w:tblGrid>
      <w:tr w:rsidR="00707F6E" w:rsidTr="00707F6E">
        <w:trPr>
          <w:trHeight w:val="230"/>
          <w:jc w:val="center"/>
        </w:trPr>
        <w:tc>
          <w:tcPr>
            <w:tcW w:w="469" w:type="dxa"/>
            <w:tcBorders>
              <w:top w:val="nil"/>
              <w:left w:val="nil"/>
              <w:bottom w:val="dashSmallGap" w:sz="4" w:space="0" w:color="auto"/>
              <w:right w:val="dashSmallGap" w:sz="4" w:space="0" w:color="auto"/>
            </w:tcBorders>
          </w:tcPr>
          <w:p w:rsidR="00707F6E" w:rsidRDefault="00707F6E" w:rsidP="009E08C4">
            <w:pPr>
              <w:jc w:val="center"/>
              <w:rPr>
                <w:rFonts w:ascii="Tw Cen MT" w:hAnsi="Tw Cen MT"/>
              </w:rPr>
            </w:pPr>
          </w:p>
        </w:tc>
        <w:tc>
          <w:tcPr>
            <w:tcW w:w="1433" w:type="dxa"/>
            <w:tcBorders>
              <w:left w:val="dashSmallGap" w:sz="4" w:space="0" w:color="auto"/>
              <w:bottom w:val="dashSmallGap" w:sz="4" w:space="0" w:color="auto"/>
            </w:tcBorders>
            <w:shd w:val="clear" w:color="auto" w:fill="FFC000"/>
            <w:vAlign w:val="center"/>
          </w:tcPr>
          <w:p w:rsidR="00707F6E" w:rsidRDefault="00707F6E" w:rsidP="009E08C4">
            <w:pPr>
              <w:jc w:val="center"/>
              <w:rPr>
                <w:rFonts w:ascii="Tw Cen MT" w:hAnsi="Tw Cen MT"/>
              </w:rPr>
            </w:pPr>
            <w:r>
              <w:rPr>
                <w:rFonts w:ascii="Tw Cen MT" w:hAnsi="Tw Cen MT"/>
              </w:rPr>
              <w:t>ASIGNATURA</w:t>
            </w:r>
          </w:p>
        </w:tc>
        <w:tc>
          <w:tcPr>
            <w:tcW w:w="2659" w:type="dxa"/>
            <w:tcBorders>
              <w:bottom w:val="dashSmallGap" w:sz="4" w:space="0" w:color="auto"/>
            </w:tcBorders>
            <w:shd w:val="clear" w:color="auto" w:fill="FFE599" w:themeFill="accent4" w:themeFillTint="66"/>
            <w:vAlign w:val="center"/>
          </w:tcPr>
          <w:p w:rsidR="00707F6E" w:rsidRDefault="00707F6E" w:rsidP="009E08C4">
            <w:pPr>
              <w:jc w:val="center"/>
              <w:rPr>
                <w:rFonts w:ascii="Tw Cen MT" w:hAnsi="Tw Cen MT"/>
              </w:rPr>
            </w:pPr>
            <w:r>
              <w:rPr>
                <w:rFonts w:ascii="Tw Cen MT" w:hAnsi="Tw Cen MT"/>
              </w:rPr>
              <w:t>APRENDIZAJE ESPERADO</w:t>
            </w:r>
          </w:p>
        </w:tc>
        <w:tc>
          <w:tcPr>
            <w:tcW w:w="6005" w:type="dxa"/>
            <w:shd w:val="clear" w:color="auto" w:fill="FFE599" w:themeFill="accent4" w:themeFillTint="66"/>
            <w:vAlign w:val="center"/>
          </w:tcPr>
          <w:p w:rsidR="00707F6E" w:rsidRDefault="00707F6E" w:rsidP="009E08C4">
            <w:pPr>
              <w:jc w:val="center"/>
              <w:rPr>
                <w:rFonts w:ascii="Tw Cen MT" w:hAnsi="Tw Cen MT"/>
              </w:rPr>
            </w:pPr>
            <w:r>
              <w:rPr>
                <w:rFonts w:ascii="Tw Cen MT" w:hAnsi="Tw Cen MT"/>
              </w:rPr>
              <w:t>ACTIVIDADES</w:t>
            </w:r>
          </w:p>
        </w:tc>
        <w:tc>
          <w:tcPr>
            <w:tcW w:w="2204" w:type="dxa"/>
            <w:shd w:val="clear" w:color="auto" w:fill="FFC000"/>
            <w:vAlign w:val="center"/>
          </w:tcPr>
          <w:p w:rsidR="00707F6E" w:rsidRDefault="00707F6E" w:rsidP="009E08C4">
            <w:pPr>
              <w:jc w:val="center"/>
              <w:rPr>
                <w:rFonts w:ascii="Tw Cen MT" w:hAnsi="Tw Cen MT"/>
              </w:rPr>
            </w:pPr>
            <w:r>
              <w:rPr>
                <w:rFonts w:ascii="Tw Cen MT" w:hAnsi="Tw Cen MT"/>
              </w:rPr>
              <w:t>SEGUIMIENTO Y RETROALIMENTACIÓN</w:t>
            </w:r>
          </w:p>
        </w:tc>
      </w:tr>
      <w:tr w:rsidR="00707F6E" w:rsidTr="00707F6E">
        <w:trPr>
          <w:cantSplit/>
          <w:trHeight w:val="1570"/>
          <w:jc w:val="center"/>
        </w:trPr>
        <w:tc>
          <w:tcPr>
            <w:tcW w:w="469" w:type="dxa"/>
            <w:vMerge w:val="restart"/>
            <w:tcBorders>
              <w:top w:val="dashSmallGap" w:sz="4" w:space="0" w:color="auto"/>
              <w:left w:val="dashSmallGap" w:sz="4" w:space="0" w:color="auto"/>
              <w:right w:val="dashSmallGap" w:sz="4" w:space="0" w:color="auto"/>
            </w:tcBorders>
            <w:shd w:val="clear" w:color="auto" w:fill="FFC000"/>
            <w:textDirection w:val="btLr"/>
          </w:tcPr>
          <w:p w:rsidR="00707F6E" w:rsidRPr="00016C11" w:rsidRDefault="00707F6E" w:rsidP="00AD0D56">
            <w:pPr>
              <w:ind w:left="113" w:right="113"/>
              <w:jc w:val="center"/>
              <w:rPr>
                <w:rFonts w:ascii="Tw Cen MT" w:hAnsi="Tw Cen MT"/>
              </w:rPr>
            </w:pPr>
            <w:r>
              <w:rPr>
                <w:rFonts w:ascii="Tw Cen MT" w:hAnsi="Tw Cen MT"/>
              </w:rPr>
              <w:t>MARTES</w:t>
            </w:r>
          </w:p>
        </w:tc>
        <w:tc>
          <w:tcPr>
            <w:tcW w:w="1433" w:type="dxa"/>
            <w:tcBorders>
              <w:top w:val="dashSmallGap" w:sz="4" w:space="0" w:color="auto"/>
              <w:left w:val="single" w:sz="6" w:space="0" w:color="000000"/>
              <w:right w:val="dashSmallGap" w:sz="4" w:space="0" w:color="auto"/>
            </w:tcBorders>
          </w:tcPr>
          <w:p w:rsidR="00707F6E" w:rsidRPr="00AD0D56" w:rsidRDefault="00707F6E" w:rsidP="003371DC">
            <w:pPr>
              <w:jc w:val="both"/>
              <w:rPr>
                <w:rFonts w:ascii="Tw Cen MT" w:hAnsi="Tw Cen MT"/>
                <w:sz w:val="20"/>
                <w:szCs w:val="20"/>
              </w:rPr>
            </w:pPr>
            <w:r>
              <w:rPr>
                <w:rFonts w:ascii="Tw Cen MT" w:hAnsi="Tw Cen MT"/>
                <w:sz w:val="20"/>
                <w:szCs w:val="20"/>
              </w:rPr>
              <w:t xml:space="preserve">Matemáticas </w:t>
            </w:r>
          </w:p>
        </w:tc>
        <w:tc>
          <w:tcPr>
            <w:tcW w:w="2659" w:type="dxa"/>
            <w:tcBorders>
              <w:top w:val="dashSmallGap" w:sz="4" w:space="0" w:color="auto"/>
              <w:left w:val="dashSmallGap" w:sz="4" w:space="0" w:color="auto"/>
              <w:right w:val="dashSmallGap" w:sz="4" w:space="0" w:color="auto"/>
            </w:tcBorders>
          </w:tcPr>
          <w:p w:rsidR="00707F6E" w:rsidRPr="00AD0D56" w:rsidRDefault="00707F6E" w:rsidP="003609CC">
            <w:pPr>
              <w:jc w:val="both"/>
              <w:rPr>
                <w:rFonts w:ascii="Tw Cen MT" w:hAnsi="Tw Cen MT"/>
                <w:sz w:val="20"/>
                <w:szCs w:val="20"/>
              </w:rPr>
            </w:pPr>
            <w:r w:rsidRPr="00C14BAF">
              <w:rPr>
                <w:rFonts w:ascii="Tw Cen MT" w:hAnsi="Tw Cen MT"/>
                <w:sz w:val="20"/>
                <w:szCs w:val="20"/>
              </w:rPr>
              <w:t>Determina divisores o múltiplos comunes a varios números. Identifica, en casos sencillos, el mínimo común múltiplo y el máximo común divisor</w:t>
            </w:r>
          </w:p>
        </w:tc>
        <w:tc>
          <w:tcPr>
            <w:tcW w:w="6005" w:type="dxa"/>
          </w:tcPr>
          <w:p w:rsidR="00707F6E" w:rsidRPr="00CF792A" w:rsidRDefault="00707F6E" w:rsidP="00DA4FE6">
            <w:pPr>
              <w:jc w:val="both"/>
              <w:rPr>
                <w:rFonts w:ascii="Tw Cen MT" w:hAnsi="Tw Cen MT"/>
                <w:sz w:val="20"/>
                <w:szCs w:val="20"/>
              </w:rPr>
            </w:pPr>
            <w:r>
              <w:rPr>
                <w:rFonts w:ascii="Tw Cen MT" w:hAnsi="Tw Cen MT"/>
                <w:sz w:val="20"/>
                <w:szCs w:val="20"/>
              </w:rPr>
              <w:t xml:space="preserve">Realizar el desafío matemático #74 “Sin cortes” el cual se encuentra ubicado en las </w:t>
            </w:r>
            <w:r w:rsidRPr="00C14BAF">
              <w:rPr>
                <w:rFonts w:ascii="Tw Cen MT" w:hAnsi="Tw Cen MT"/>
                <w:sz w:val="20"/>
                <w:szCs w:val="20"/>
                <w:u w:val="single"/>
              </w:rPr>
              <w:t>páginas 136, 137 y 138</w:t>
            </w:r>
            <w:r>
              <w:rPr>
                <w:rFonts w:ascii="Tw Cen MT" w:hAnsi="Tw Cen MT"/>
                <w:sz w:val="20"/>
                <w:szCs w:val="20"/>
              </w:rPr>
              <w:t xml:space="preserve"> del libro de texto.</w:t>
            </w:r>
          </w:p>
          <w:p w:rsidR="00707F6E" w:rsidRDefault="00707F6E" w:rsidP="00274D7D">
            <w:pPr>
              <w:rPr>
                <w:rFonts w:ascii="Tw Cen MT" w:hAnsi="Tw Cen MT"/>
                <w:sz w:val="20"/>
                <w:szCs w:val="20"/>
              </w:rPr>
            </w:pPr>
          </w:p>
          <w:p w:rsidR="00707F6E" w:rsidRPr="00961D29" w:rsidRDefault="00707F6E" w:rsidP="00274D7D">
            <w:pPr>
              <w:rPr>
                <w:rFonts w:ascii="Tw Cen MT" w:hAnsi="Tw Cen MT"/>
                <w:sz w:val="20"/>
                <w:szCs w:val="20"/>
              </w:rPr>
            </w:pPr>
            <w:r>
              <w:rPr>
                <w:rFonts w:ascii="Tw Cen MT" w:hAnsi="Tw Cen MT"/>
                <w:sz w:val="20"/>
                <w:szCs w:val="20"/>
              </w:rPr>
              <w:t>Analizar las respuestas en plenaria para su retroalimentación.</w:t>
            </w:r>
          </w:p>
        </w:tc>
        <w:tc>
          <w:tcPr>
            <w:tcW w:w="2204" w:type="dxa"/>
            <w:vMerge w:val="restart"/>
          </w:tcPr>
          <w:p w:rsidR="00707F6E" w:rsidRDefault="00707F6E" w:rsidP="00AD0D56">
            <w:pPr>
              <w:jc w:val="both"/>
              <w:rPr>
                <w:rFonts w:ascii="Tw Cen MT" w:hAnsi="Tw Cen MT"/>
                <w:sz w:val="20"/>
                <w:szCs w:val="20"/>
              </w:rPr>
            </w:pPr>
          </w:p>
          <w:p w:rsidR="00707F6E" w:rsidRPr="00016C11" w:rsidRDefault="00707F6E" w:rsidP="00E26953">
            <w:pPr>
              <w:jc w:val="both"/>
              <w:rPr>
                <w:rFonts w:ascii="Tw Cen MT" w:hAnsi="Tw Cen MT"/>
                <w:sz w:val="20"/>
                <w:szCs w:val="20"/>
              </w:rPr>
            </w:pPr>
            <w:r>
              <w:rPr>
                <w:rFonts w:ascii="Tw Cen MT" w:hAnsi="Tw Cen MT"/>
                <w:sz w:val="20"/>
                <w:szCs w:val="20"/>
              </w:rPr>
              <w:t xml:space="preserve"> </w:t>
            </w:r>
          </w:p>
        </w:tc>
      </w:tr>
      <w:tr w:rsidR="00707F6E" w:rsidTr="00707F6E">
        <w:trPr>
          <w:cantSplit/>
          <w:trHeight w:val="465"/>
          <w:jc w:val="center"/>
        </w:trPr>
        <w:tc>
          <w:tcPr>
            <w:tcW w:w="469" w:type="dxa"/>
            <w:vMerge/>
            <w:tcBorders>
              <w:left w:val="dashSmallGap" w:sz="4" w:space="0" w:color="auto"/>
              <w:right w:val="dashSmallGap" w:sz="4" w:space="0" w:color="auto"/>
            </w:tcBorders>
            <w:shd w:val="clear" w:color="auto" w:fill="FFC000"/>
            <w:textDirection w:val="btLr"/>
          </w:tcPr>
          <w:p w:rsidR="00707F6E" w:rsidRPr="00016C11" w:rsidRDefault="00707F6E" w:rsidP="00AD0D56">
            <w:pPr>
              <w:ind w:left="113" w:right="113"/>
              <w:jc w:val="center"/>
              <w:rPr>
                <w:rFonts w:ascii="Tw Cen MT" w:hAnsi="Tw Cen MT"/>
              </w:rPr>
            </w:pPr>
          </w:p>
        </w:tc>
        <w:tc>
          <w:tcPr>
            <w:tcW w:w="1433" w:type="dxa"/>
            <w:tcBorders>
              <w:top w:val="single" w:sz="6" w:space="0" w:color="000000"/>
              <w:left w:val="single" w:sz="6" w:space="0" w:color="000000"/>
              <w:bottom w:val="dashSmallGap" w:sz="4" w:space="0" w:color="auto"/>
              <w:right w:val="single" w:sz="6" w:space="0" w:color="000000"/>
            </w:tcBorders>
            <w:shd w:val="clear" w:color="auto" w:fill="auto"/>
          </w:tcPr>
          <w:p w:rsidR="00707F6E" w:rsidRDefault="00707F6E" w:rsidP="009B1E87">
            <w:pPr>
              <w:rPr>
                <w:rFonts w:ascii="Tw Cen MT" w:eastAsia="Arial MT" w:hAnsi="Tw Cen MT" w:cs="Arial MT"/>
                <w:sz w:val="20"/>
                <w:szCs w:val="20"/>
              </w:rPr>
            </w:pPr>
            <w:r>
              <w:rPr>
                <w:rFonts w:ascii="Tw Cen MT" w:eastAsia="Arial MT" w:hAnsi="Tw Cen MT" w:cs="Arial MT"/>
                <w:sz w:val="20"/>
                <w:szCs w:val="20"/>
              </w:rPr>
              <w:t xml:space="preserve">Ciencias naturales </w:t>
            </w:r>
          </w:p>
          <w:p w:rsidR="00707F6E" w:rsidRPr="00AD0D56" w:rsidRDefault="00707F6E" w:rsidP="00AD0D56">
            <w:pPr>
              <w:jc w:val="both"/>
              <w:rPr>
                <w:rFonts w:ascii="Tw Cen MT" w:eastAsia="Arial MT" w:hAnsi="Tw Cen MT" w:cs="Arial MT"/>
                <w:sz w:val="20"/>
                <w:szCs w:val="20"/>
              </w:rPr>
            </w:pPr>
          </w:p>
        </w:tc>
        <w:tc>
          <w:tcPr>
            <w:tcW w:w="2659" w:type="dxa"/>
            <w:tcBorders>
              <w:top w:val="single" w:sz="6" w:space="0" w:color="000000"/>
              <w:left w:val="single" w:sz="6" w:space="0" w:color="000000"/>
              <w:bottom w:val="dashSmallGap" w:sz="4" w:space="0" w:color="auto"/>
              <w:right w:val="single" w:sz="6" w:space="0" w:color="000000"/>
            </w:tcBorders>
            <w:shd w:val="clear" w:color="auto" w:fill="auto"/>
          </w:tcPr>
          <w:p w:rsidR="00707F6E" w:rsidRPr="003609CC" w:rsidRDefault="00707F6E" w:rsidP="003609CC">
            <w:pPr>
              <w:jc w:val="both"/>
              <w:rPr>
                <w:rFonts w:ascii="Tw Cen MT" w:eastAsia="Arial MT" w:hAnsi="Tw Cen MT" w:cs="Arial MT"/>
                <w:sz w:val="20"/>
                <w:szCs w:val="20"/>
              </w:rPr>
            </w:pPr>
            <w:r w:rsidRPr="003609CC">
              <w:rPr>
                <w:rFonts w:ascii="Tw Cen MT" w:eastAsia="Arial MT" w:hAnsi="Tw Cen MT" w:cs="Arial MT"/>
                <w:sz w:val="20"/>
                <w:szCs w:val="20"/>
              </w:rPr>
              <w:t>Describe diversas</w:t>
            </w:r>
          </w:p>
          <w:p w:rsidR="00707F6E" w:rsidRDefault="00707F6E" w:rsidP="003609CC">
            <w:pPr>
              <w:jc w:val="both"/>
              <w:rPr>
                <w:rFonts w:ascii="Tw Cen MT" w:eastAsia="Arial MT" w:hAnsi="Tw Cen MT" w:cs="Arial MT"/>
                <w:sz w:val="20"/>
                <w:szCs w:val="20"/>
              </w:rPr>
            </w:pPr>
            <w:r w:rsidRPr="003609CC">
              <w:rPr>
                <w:rFonts w:ascii="Tw Cen MT" w:eastAsia="Arial MT" w:hAnsi="Tw Cen MT" w:cs="Arial MT"/>
                <w:sz w:val="20"/>
                <w:szCs w:val="20"/>
              </w:rPr>
              <w:t>manifestaciones de</w:t>
            </w:r>
            <w:r>
              <w:rPr>
                <w:rFonts w:ascii="Tw Cen MT" w:eastAsia="Arial MT" w:hAnsi="Tw Cen MT" w:cs="Arial MT"/>
                <w:sz w:val="20"/>
                <w:szCs w:val="20"/>
              </w:rPr>
              <w:t xml:space="preserve"> </w:t>
            </w:r>
            <w:r w:rsidRPr="003609CC">
              <w:rPr>
                <w:rFonts w:ascii="Tw Cen MT" w:eastAsia="Arial MT" w:hAnsi="Tw Cen MT" w:cs="Arial MT"/>
                <w:sz w:val="20"/>
                <w:szCs w:val="20"/>
              </w:rPr>
              <w:t>energía: movimiento,</w:t>
            </w:r>
            <w:r>
              <w:rPr>
                <w:rFonts w:ascii="Tw Cen MT" w:eastAsia="Arial MT" w:hAnsi="Tw Cen MT" w:cs="Arial MT"/>
                <w:sz w:val="20"/>
                <w:szCs w:val="20"/>
              </w:rPr>
              <w:t xml:space="preserve"> </w:t>
            </w:r>
            <w:r w:rsidRPr="003609CC">
              <w:rPr>
                <w:rFonts w:ascii="Tw Cen MT" w:eastAsia="Arial MT" w:hAnsi="Tw Cen MT" w:cs="Arial MT"/>
                <w:sz w:val="20"/>
                <w:szCs w:val="20"/>
              </w:rPr>
              <w:t>luz, sonido, calor y</w:t>
            </w:r>
            <w:r>
              <w:rPr>
                <w:rFonts w:ascii="Tw Cen MT" w:eastAsia="Arial MT" w:hAnsi="Tw Cen MT" w:cs="Arial MT"/>
                <w:sz w:val="20"/>
                <w:szCs w:val="20"/>
              </w:rPr>
              <w:t xml:space="preserve"> </w:t>
            </w:r>
            <w:r w:rsidRPr="003609CC">
              <w:rPr>
                <w:rFonts w:ascii="Tw Cen MT" w:eastAsia="Arial MT" w:hAnsi="Tw Cen MT" w:cs="Arial MT"/>
                <w:sz w:val="20"/>
                <w:szCs w:val="20"/>
              </w:rPr>
              <w:t>electricidad, y sus</w:t>
            </w:r>
            <w:r>
              <w:rPr>
                <w:rFonts w:ascii="Tw Cen MT" w:eastAsia="Arial MT" w:hAnsi="Tw Cen MT" w:cs="Arial MT"/>
                <w:sz w:val="20"/>
                <w:szCs w:val="20"/>
              </w:rPr>
              <w:t xml:space="preserve"> </w:t>
            </w:r>
            <w:r w:rsidRPr="003609CC">
              <w:rPr>
                <w:rFonts w:ascii="Tw Cen MT" w:eastAsia="Arial MT" w:hAnsi="Tw Cen MT" w:cs="Arial MT"/>
                <w:sz w:val="20"/>
                <w:szCs w:val="20"/>
              </w:rPr>
              <w:t>transformaciones en</w:t>
            </w:r>
            <w:r>
              <w:rPr>
                <w:rFonts w:ascii="Tw Cen MT" w:eastAsia="Arial MT" w:hAnsi="Tw Cen MT" w:cs="Arial MT"/>
                <w:sz w:val="20"/>
                <w:szCs w:val="20"/>
              </w:rPr>
              <w:t xml:space="preserve"> </w:t>
            </w:r>
            <w:r w:rsidRPr="003609CC">
              <w:rPr>
                <w:rFonts w:ascii="Tw Cen MT" w:eastAsia="Arial MT" w:hAnsi="Tw Cen MT" w:cs="Arial MT"/>
                <w:sz w:val="20"/>
                <w:szCs w:val="20"/>
              </w:rPr>
              <w:t>el entorno.</w:t>
            </w:r>
          </w:p>
          <w:p w:rsidR="00707F6E" w:rsidRDefault="00707F6E" w:rsidP="003609CC">
            <w:pPr>
              <w:jc w:val="both"/>
              <w:rPr>
                <w:rFonts w:ascii="Tw Cen MT" w:eastAsia="Arial MT" w:hAnsi="Tw Cen MT" w:cs="Arial MT"/>
                <w:sz w:val="20"/>
                <w:szCs w:val="20"/>
              </w:rPr>
            </w:pPr>
          </w:p>
          <w:p w:rsidR="00707F6E" w:rsidRDefault="00707F6E" w:rsidP="003609CC">
            <w:pPr>
              <w:jc w:val="both"/>
              <w:rPr>
                <w:rFonts w:ascii="Tw Cen MT" w:eastAsia="Arial MT" w:hAnsi="Tw Cen MT" w:cs="Arial MT"/>
                <w:sz w:val="20"/>
                <w:szCs w:val="20"/>
              </w:rPr>
            </w:pPr>
          </w:p>
          <w:p w:rsidR="00707F6E" w:rsidRPr="00AD0D56" w:rsidRDefault="00707F6E" w:rsidP="003609CC">
            <w:pPr>
              <w:jc w:val="both"/>
              <w:rPr>
                <w:rFonts w:ascii="Tw Cen MT" w:eastAsia="Arial MT" w:hAnsi="Tw Cen MT" w:cs="Arial MT"/>
                <w:sz w:val="20"/>
                <w:szCs w:val="20"/>
              </w:rPr>
            </w:pPr>
          </w:p>
        </w:tc>
        <w:tc>
          <w:tcPr>
            <w:tcW w:w="6005" w:type="dxa"/>
            <w:tcBorders>
              <w:bottom w:val="dashSmallGap" w:sz="4" w:space="0" w:color="auto"/>
            </w:tcBorders>
            <w:shd w:val="clear" w:color="auto" w:fill="auto"/>
          </w:tcPr>
          <w:p w:rsidR="00707F6E" w:rsidRDefault="00707F6E" w:rsidP="00EF7578">
            <w:pPr>
              <w:tabs>
                <w:tab w:val="left" w:pos="3193"/>
              </w:tabs>
              <w:rPr>
                <w:rFonts w:ascii="Tw Cen MT" w:hAnsi="Tw Cen MT"/>
                <w:sz w:val="20"/>
                <w:szCs w:val="20"/>
              </w:rPr>
            </w:pPr>
            <w:r>
              <w:rPr>
                <w:rFonts w:ascii="Tw Cen MT" w:hAnsi="Tw Cen MT"/>
                <w:sz w:val="20"/>
                <w:szCs w:val="20"/>
              </w:rPr>
              <w:t>La energía no se puede percibir directamente, pero si podemos sentir sus manifestaciones o efectos: calor, luz, movimiento y sonido.</w:t>
            </w:r>
          </w:p>
          <w:p w:rsidR="00707F6E" w:rsidRDefault="00707F6E" w:rsidP="00EF7578">
            <w:pPr>
              <w:tabs>
                <w:tab w:val="left" w:pos="3193"/>
              </w:tabs>
              <w:rPr>
                <w:rFonts w:ascii="Tw Cen MT" w:hAnsi="Tw Cen MT"/>
                <w:sz w:val="20"/>
                <w:szCs w:val="20"/>
              </w:rPr>
            </w:pPr>
            <w:r w:rsidRPr="00AF15B8">
              <w:rPr>
                <w:rFonts w:ascii="Tw Cen MT" w:hAnsi="Tw Cen MT"/>
                <w:b/>
                <w:sz w:val="20"/>
                <w:szCs w:val="20"/>
              </w:rPr>
              <w:t>Calor:</w:t>
            </w:r>
            <w:r>
              <w:rPr>
                <w:rFonts w:ascii="Tw Cen MT" w:hAnsi="Tw Cen MT"/>
                <w:sz w:val="20"/>
                <w:szCs w:val="20"/>
              </w:rPr>
              <w:t xml:space="preserve"> efecto de la energía calórica. Se transmite de un cuerpo con mayor temperatura a otro con menor temperatura. Cuando entran en contacto.</w:t>
            </w:r>
          </w:p>
          <w:p w:rsidR="00707F6E" w:rsidRDefault="00707F6E" w:rsidP="00EF7578">
            <w:pPr>
              <w:tabs>
                <w:tab w:val="left" w:pos="3193"/>
              </w:tabs>
              <w:rPr>
                <w:rFonts w:ascii="Tw Cen MT" w:hAnsi="Tw Cen MT"/>
                <w:sz w:val="20"/>
                <w:szCs w:val="20"/>
              </w:rPr>
            </w:pPr>
            <w:r w:rsidRPr="00AF15B8">
              <w:rPr>
                <w:rFonts w:ascii="Tw Cen MT" w:hAnsi="Tw Cen MT"/>
                <w:b/>
                <w:sz w:val="20"/>
                <w:szCs w:val="20"/>
              </w:rPr>
              <w:t>Luz</w:t>
            </w:r>
            <w:r>
              <w:rPr>
                <w:rFonts w:ascii="Tw Cen MT" w:hAnsi="Tw Cen MT"/>
                <w:sz w:val="20"/>
                <w:szCs w:val="20"/>
              </w:rPr>
              <w:t>: manifestación de la energía lumínica. Permite que los objetos se hagan visibles.</w:t>
            </w:r>
          </w:p>
          <w:p w:rsidR="00707F6E" w:rsidRDefault="00707F6E" w:rsidP="00EF7578">
            <w:pPr>
              <w:tabs>
                <w:tab w:val="left" w:pos="3193"/>
              </w:tabs>
              <w:rPr>
                <w:rFonts w:ascii="Tw Cen MT" w:hAnsi="Tw Cen MT"/>
                <w:sz w:val="20"/>
                <w:szCs w:val="20"/>
              </w:rPr>
            </w:pPr>
            <w:r w:rsidRPr="00AF15B8">
              <w:rPr>
                <w:rFonts w:ascii="Tw Cen MT" w:hAnsi="Tw Cen MT"/>
                <w:b/>
                <w:sz w:val="20"/>
                <w:szCs w:val="20"/>
              </w:rPr>
              <w:t>Movimiento:</w:t>
            </w:r>
            <w:r>
              <w:rPr>
                <w:rFonts w:ascii="Tw Cen MT" w:hAnsi="Tw Cen MT"/>
                <w:sz w:val="20"/>
                <w:szCs w:val="20"/>
              </w:rPr>
              <w:t xml:space="preserve"> Cambio de posición de un cuerpo.</w:t>
            </w:r>
          </w:p>
          <w:p w:rsidR="00707F6E" w:rsidRDefault="00707F6E" w:rsidP="00EF7578">
            <w:pPr>
              <w:tabs>
                <w:tab w:val="left" w:pos="3193"/>
              </w:tabs>
              <w:rPr>
                <w:rFonts w:ascii="Tw Cen MT" w:hAnsi="Tw Cen MT"/>
                <w:sz w:val="20"/>
                <w:szCs w:val="20"/>
              </w:rPr>
            </w:pPr>
            <w:r w:rsidRPr="00AF15B8">
              <w:rPr>
                <w:rFonts w:ascii="Tw Cen MT" w:hAnsi="Tw Cen MT"/>
                <w:b/>
                <w:sz w:val="20"/>
                <w:szCs w:val="20"/>
              </w:rPr>
              <w:t>Sonido</w:t>
            </w:r>
            <w:r>
              <w:rPr>
                <w:rFonts w:ascii="Tw Cen MT" w:hAnsi="Tw Cen MT"/>
                <w:sz w:val="20"/>
                <w:szCs w:val="20"/>
              </w:rPr>
              <w:t>: efecto de la energía sonora. Se producen sonidos al golpear, agitar, o soplar. El sonido recorre el aire y llega a nuestros oídos.</w:t>
            </w:r>
          </w:p>
          <w:p w:rsidR="00707F6E" w:rsidRDefault="00707F6E" w:rsidP="00EF7578">
            <w:pPr>
              <w:tabs>
                <w:tab w:val="left" w:pos="3193"/>
              </w:tabs>
              <w:rPr>
                <w:rFonts w:ascii="Tw Cen MT" w:hAnsi="Tw Cen MT"/>
                <w:sz w:val="20"/>
                <w:szCs w:val="20"/>
              </w:rPr>
            </w:pPr>
            <w:r>
              <w:rPr>
                <w:rFonts w:ascii="Tw Cen MT" w:hAnsi="Tw Cen MT"/>
                <w:sz w:val="20"/>
                <w:szCs w:val="20"/>
              </w:rPr>
              <w:t>En el cuaderno escribe un ejemplo de cada una de las manifestaciones de la energía, y realiza un dibujo para identificarlas.</w:t>
            </w:r>
          </w:p>
          <w:p w:rsidR="00707F6E" w:rsidRDefault="00707F6E" w:rsidP="00EF7578">
            <w:pPr>
              <w:tabs>
                <w:tab w:val="left" w:pos="3193"/>
              </w:tabs>
              <w:rPr>
                <w:rFonts w:ascii="Tw Cen MT" w:hAnsi="Tw Cen MT"/>
                <w:sz w:val="20"/>
                <w:szCs w:val="20"/>
              </w:rPr>
            </w:pPr>
            <w:r>
              <w:rPr>
                <w:rFonts w:ascii="Tw Cen MT" w:hAnsi="Tw Cen MT"/>
                <w:sz w:val="20"/>
                <w:szCs w:val="20"/>
              </w:rPr>
              <w:t xml:space="preserve">Ejemplo: </w:t>
            </w:r>
          </w:p>
          <w:p w:rsidR="00707F6E" w:rsidRPr="00AF15B8" w:rsidRDefault="00707F6E" w:rsidP="00AF15B8">
            <w:pPr>
              <w:tabs>
                <w:tab w:val="left" w:pos="3193"/>
              </w:tabs>
              <w:rPr>
                <w:rFonts w:ascii="Tw Cen MT" w:hAnsi="Tw Cen MT"/>
                <w:i/>
                <w:sz w:val="20"/>
                <w:szCs w:val="20"/>
                <w:u w:val="single"/>
              </w:rPr>
            </w:pPr>
            <w:r>
              <w:rPr>
                <w:rFonts w:ascii="Tw Cen MT" w:hAnsi="Tw Cen MT"/>
                <w:i/>
                <w:sz w:val="20"/>
                <w:szCs w:val="20"/>
                <w:u w:val="single"/>
              </w:rPr>
              <w:t>1.- La e</w:t>
            </w:r>
            <w:r w:rsidRPr="00AF15B8">
              <w:rPr>
                <w:rFonts w:ascii="Tw Cen MT" w:hAnsi="Tw Cen MT"/>
                <w:i/>
                <w:sz w:val="20"/>
                <w:szCs w:val="20"/>
                <w:u w:val="single"/>
              </w:rPr>
              <w:t>nergía se manifiesta a través del sonido cuando se toca una trompeta.</w:t>
            </w:r>
          </w:p>
          <w:p w:rsidR="00707F6E" w:rsidRDefault="00707F6E" w:rsidP="00D0158A">
            <w:pPr>
              <w:tabs>
                <w:tab w:val="left" w:pos="3193"/>
              </w:tabs>
              <w:jc w:val="center"/>
              <w:rPr>
                <w:rFonts w:ascii="Tw Cen MT" w:hAnsi="Tw Cen MT"/>
                <w:sz w:val="20"/>
                <w:szCs w:val="20"/>
              </w:rPr>
            </w:pPr>
            <w:r>
              <w:rPr>
                <w:rFonts w:ascii="Tw Cen MT" w:hAnsi="Tw Cen MT"/>
                <w:sz w:val="20"/>
                <w:szCs w:val="20"/>
              </w:rPr>
              <w:t>.</w:t>
            </w:r>
            <w:r>
              <w:rPr>
                <w:noProof/>
                <w:lang w:eastAsia="es-MX"/>
              </w:rPr>
              <w:drawing>
                <wp:inline distT="0" distB="0" distL="0" distR="0">
                  <wp:extent cx="2228850" cy="1152525"/>
                  <wp:effectExtent l="19050" t="0" r="0" b="0"/>
                  <wp:docPr id="2" name="Imagen 5" descr="196 La Tocando Trompeta Fotos - Libres de Derechos y Gratuitas de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6 La Tocando Trompeta Fotos - Libres de Derechos y Gratuitas de Dreamsti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195" cy="1172870"/>
                          </a:xfrm>
                          <a:prstGeom prst="rect">
                            <a:avLst/>
                          </a:prstGeom>
                          <a:noFill/>
                          <a:ln>
                            <a:noFill/>
                          </a:ln>
                        </pic:spPr>
                      </pic:pic>
                    </a:graphicData>
                  </a:graphic>
                </wp:inline>
              </w:drawing>
            </w:r>
          </w:p>
          <w:p w:rsidR="00707F6E" w:rsidRPr="00AD0D56" w:rsidRDefault="00707F6E" w:rsidP="001C299E">
            <w:pPr>
              <w:tabs>
                <w:tab w:val="left" w:pos="3193"/>
              </w:tabs>
              <w:rPr>
                <w:rFonts w:ascii="Tw Cen MT" w:hAnsi="Tw Cen MT"/>
                <w:sz w:val="20"/>
                <w:szCs w:val="20"/>
              </w:rPr>
            </w:pPr>
            <w:r>
              <w:rPr>
                <w:rFonts w:ascii="Tw Cen MT" w:hAnsi="Tw Cen MT"/>
                <w:sz w:val="20"/>
                <w:szCs w:val="20"/>
              </w:rPr>
              <w:t>Analizar las respuestas en plenaria para su retroalimentación.</w:t>
            </w:r>
          </w:p>
        </w:tc>
        <w:tc>
          <w:tcPr>
            <w:tcW w:w="2204" w:type="dxa"/>
            <w:vMerge/>
            <w:shd w:val="clear" w:color="auto" w:fill="auto"/>
          </w:tcPr>
          <w:p w:rsidR="00707F6E" w:rsidRPr="00AD0D56" w:rsidRDefault="00707F6E" w:rsidP="00AD0D56">
            <w:pPr>
              <w:rPr>
                <w:rFonts w:ascii="Tw Cen MT" w:hAnsi="Tw Cen MT"/>
                <w:sz w:val="20"/>
                <w:szCs w:val="20"/>
              </w:rPr>
            </w:pPr>
          </w:p>
        </w:tc>
      </w:tr>
      <w:tr w:rsidR="00707F6E" w:rsidTr="00707F6E">
        <w:trPr>
          <w:cantSplit/>
          <w:trHeight w:val="600"/>
          <w:jc w:val="center"/>
        </w:trPr>
        <w:tc>
          <w:tcPr>
            <w:tcW w:w="469" w:type="dxa"/>
            <w:vMerge/>
            <w:tcBorders>
              <w:left w:val="dashSmallGap" w:sz="4" w:space="0" w:color="auto"/>
              <w:right w:val="dashSmallGap" w:sz="4" w:space="0" w:color="auto"/>
            </w:tcBorders>
            <w:shd w:val="clear" w:color="auto" w:fill="FFC000"/>
            <w:textDirection w:val="btLr"/>
          </w:tcPr>
          <w:p w:rsidR="00707F6E" w:rsidRPr="00016C11" w:rsidRDefault="00707F6E" w:rsidP="00AD0D56">
            <w:pPr>
              <w:ind w:left="113" w:right="113"/>
              <w:jc w:val="center"/>
              <w:rPr>
                <w:rFonts w:ascii="Tw Cen MT" w:hAnsi="Tw Cen MT"/>
              </w:rPr>
            </w:pPr>
          </w:p>
        </w:tc>
        <w:tc>
          <w:tcPr>
            <w:tcW w:w="1433" w:type="dxa"/>
            <w:tcBorders>
              <w:top w:val="dashSmallGap" w:sz="4" w:space="0" w:color="auto"/>
              <w:left w:val="single" w:sz="6" w:space="0" w:color="000000"/>
              <w:bottom w:val="dashSmallGap" w:sz="4" w:space="0" w:color="auto"/>
              <w:right w:val="single" w:sz="6" w:space="0" w:color="000000"/>
            </w:tcBorders>
            <w:shd w:val="clear" w:color="auto" w:fill="auto"/>
          </w:tcPr>
          <w:p w:rsidR="00707F6E" w:rsidRDefault="00707F6E" w:rsidP="00AD0D56">
            <w:pPr>
              <w:jc w:val="both"/>
              <w:rPr>
                <w:rFonts w:ascii="Tw Cen MT" w:eastAsia="Arial MT" w:hAnsi="Tw Cen MT" w:cs="Arial MT"/>
                <w:sz w:val="20"/>
                <w:szCs w:val="20"/>
              </w:rPr>
            </w:pPr>
            <w:r>
              <w:rPr>
                <w:rFonts w:ascii="Tw Cen MT" w:eastAsia="Arial MT" w:hAnsi="Tw Cen MT" w:cs="Arial MT"/>
                <w:sz w:val="20"/>
                <w:szCs w:val="20"/>
              </w:rPr>
              <w:t xml:space="preserve">Lengua materna </w:t>
            </w:r>
          </w:p>
          <w:p w:rsidR="00707F6E" w:rsidRDefault="00707F6E" w:rsidP="00AD0D56">
            <w:pPr>
              <w:jc w:val="both"/>
              <w:rPr>
                <w:rFonts w:ascii="Tw Cen MT" w:eastAsia="Arial MT" w:hAnsi="Tw Cen MT" w:cs="Arial MT"/>
                <w:sz w:val="20"/>
                <w:szCs w:val="20"/>
              </w:rPr>
            </w:pPr>
          </w:p>
        </w:tc>
        <w:tc>
          <w:tcPr>
            <w:tcW w:w="2659" w:type="dxa"/>
            <w:tcBorders>
              <w:top w:val="dashSmallGap" w:sz="4" w:space="0" w:color="auto"/>
              <w:left w:val="single" w:sz="6" w:space="0" w:color="000000"/>
              <w:bottom w:val="dashSmallGap" w:sz="4" w:space="0" w:color="auto"/>
              <w:right w:val="single" w:sz="6" w:space="0" w:color="000000"/>
            </w:tcBorders>
            <w:shd w:val="clear" w:color="auto" w:fill="auto"/>
          </w:tcPr>
          <w:p w:rsidR="00707F6E" w:rsidRPr="003609CC" w:rsidRDefault="00707F6E" w:rsidP="003609CC">
            <w:pPr>
              <w:jc w:val="both"/>
              <w:rPr>
                <w:rFonts w:ascii="Tw Cen MT" w:eastAsia="Arial MT" w:hAnsi="Tw Cen MT" w:cs="Arial MT"/>
                <w:sz w:val="20"/>
                <w:szCs w:val="20"/>
              </w:rPr>
            </w:pPr>
            <w:r w:rsidRPr="003609CC">
              <w:rPr>
                <w:rFonts w:ascii="Tw Cen MT" w:eastAsia="Arial MT" w:hAnsi="Tw Cen MT" w:cs="Arial MT"/>
                <w:sz w:val="20"/>
                <w:szCs w:val="20"/>
              </w:rPr>
              <w:t>Reflexiona sobre sus</w:t>
            </w:r>
            <w:r>
              <w:rPr>
                <w:rFonts w:ascii="Tw Cen MT" w:eastAsia="Arial MT" w:hAnsi="Tw Cen MT" w:cs="Arial MT"/>
                <w:sz w:val="20"/>
                <w:szCs w:val="20"/>
              </w:rPr>
              <w:t xml:space="preserve"> </w:t>
            </w:r>
            <w:r w:rsidRPr="003609CC">
              <w:rPr>
                <w:rFonts w:ascii="Tw Cen MT" w:eastAsia="Arial MT" w:hAnsi="Tw Cen MT" w:cs="Arial MT"/>
                <w:sz w:val="20"/>
                <w:szCs w:val="20"/>
              </w:rPr>
              <w:t>experiencias previas</w:t>
            </w:r>
            <w:r>
              <w:rPr>
                <w:rFonts w:ascii="Tw Cen MT" w:eastAsia="Arial MT" w:hAnsi="Tw Cen MT" w:cs="Arial MT"/>
                <w:sz w:val="20"/>
                <w:szCs w:val="20"/>
              </w:rPr>
              <w:t xml:space="preserve"> </w:t>
            </w:r>
            <w:r w:rsidRPr="003609CC">
              <w:rPr>
                <w:rFonts w:ascii="Tw Cen MT" w:eastAsia="Arial MT" w:hAnsi="Tw Cen MT" w:cs="Arial MT"/>
                <w:sz w:val="20"/>
                <w:szCs w:val="20"/>
              </w:rPr>
              <w:t>como lector de</w:t>
            </w:r>
            <w:r>
              <w:rPr>
                <w:rFonts w:ascii="Tw Cen MT" w:eastAsia="Arial MT" w:hAnsi="Tw Cen MT" w:cs="Arial MT"/>
                <w:sz w:val="20"/>
                <w:szCs w:val="20"/>
              </w:rPr>
              <w:t xml:space="preserve"> </w:t>
            </w:r>
            <w:r w:rsidRPr="003609CC">
              <w:rPr>
                <w:rFonts w:ascii="Tw Cen MT" w:eastAsia="Arial MT" w:hAnsi="Tw Cen MT" w:cs="Arial MT"/>
                <w:sz w:val="20"/>
                <w:szCs w:val="20"/>
              </w:rPr>
              <w:t>poesía.</w:t>
            </w:r>
          </w:p>
          <w:p w:rsidR="00707F6E" w:rsidRDefault="00707F6E" w:rsidP="003609CC">
            <w:pPr>
              <w:jc w:val="both"/>
              <w:rPr>
                <w:rFonts w:ascii="Tw Cen MT" w:eastAsia="Arial MT" w:hAnsi="Tw Cen MT" w:cs="Arial MT"/>
                <w:sz w:val="20"/>
                <w:szCs w:val="20"/>
              </w:rPr>
            </w:pPr>
            <w:r w:rsidRPr="003609CC">
              <w:rPr>
                <w:rFonts w:ascii="Tw Cen MT" w:eastAsia="Arial MT" w:hAnsi="Tw Cen MT" w:cs="Arial MT"/>
                <w:sz w:val="20"/>
                <w:szCs w:val="20"/>
              </w:rPr>
              <w:t>Lee poemas.</w:t>
            </w:r>
            <w:r w:rsidRPr="003609CC">
              <w:rPr>
                <w:rFonts w:ascii="Tw Cen MT" w:eastAsia="Arial MT" w:hAnsi="Tw Cen MT" w:cs="Arial MT"/>
                <w:sz w:val="20"/>
                <w:szCs w:val="20"/>
              </w:rPr>
              <w:cr/>
            </w:r>
          </w:p>
          <w:p w:rsidR="00707F6E" w:rsidRDefault="00707F6E" w:rsidP="003609CC">
            <w:pPr>
              <w:jc w:val="both"/>
              <w:rPr>
                <w:rFonts w:ascii="Tw Cen MT" w:eastAsia="Arial MT" w:hAnsi="Tw Cen MT" w:cs="Arial MT"/>
                <w:sz w:val="20"/>
                <w:szCs w:val="20"/>
              </w:rPr>
            </w:pPr>
          </w:p>
          <w:p w:rsidR="00707F6E" w:rsidRDefault="00707F6E" w:rsidP="003609CC">
            <w:pPr>
              <w:jc w:val="both"/>
              <w:rPr>
                <w:rFonts w:ascii="Tw Cen MT" w:eastAsia="Arial MT" w:hAnsi="Tw Cen MT" w:cs="Arial MT"/>
                <w:sz w:val="20"/>
                <w:szCs w:val="20"/>
              </w:rPr>
            </w:pPr>
          </w:p>
          <w:p w:rsidR="00707F6E" w:rsidRPr="00AD0D56" w:rsidRDefault="00707F6E" w:rsidP="003609CC">
            <w:pPr>
              <w:jc w:val="both"/>
              <w:rPr>
                <w:rFonts w:ascii="Tw Cen MT" w:eastAsia="Arial MT" w:hAnsi="Tw Cen MT" w:cs="Arial MT"/>
                <w:sz w:val="20"/>
                <w:szCs w:val="20"/>
              </w:rPr>
            </w:pPr>
          </w:p>
        </w:tc>
        <w:tc>
          <w:tcPr>
            <w:tcW w:w="6005" w:type="dxa"/>
            <w:tcBorders>
              <w:top w:val="dashSmallGap" w:sz="4" w:space="0" w:color="auto"/>
              <w:bottom w:val="dashSmallGap" w:sz="4" w:space="0" w:color="auto"/>
            </w:tcBorders>
            <w:shd w:val="clear" w:color="auto" w:fill="auto"/>
          </w:tcPr>
          <w:p w:rsidR="00707F6E" w:rsidRDefault="00707F6E" w:rsidP="00EF7578">
            <w:pPr>
              <w:rPr>
                <w:rFonts w:ascii="Tw Cen MT" w:hAnsi="Tw Cen MT"/>
                <w:sz w:val="20"/>
                <w:szCs w:val="20"/>
              </w:rPr>
            </w:pPr>
            <w:r>
              <w:rPr>
                <w:rFonts w:ascii="Tw Cen MT" w:hAnsi="Tw Cen MT"/>
                <w:sz w:val="20"/>
                <w:szCs w:val="20"/>
              </w:rPr>
              <w:t>Investigar en el diccionario, revista, internet o el medio que tengas disponible el significado de la palabra “poema”.</w:t>
            </w:r>
          </w:p>
          <w:p w:rsidR="00707F6E" w:rsidRDefault="00707F6E" w:rsidP="00EF7578">
            <w:pPr>
              <w:rPr>
                <w:rFonts w:ascii="Tw Cen MT" w:hAnsi="Tw Cen MT"/>
                <w:sz w:val="20"/>
                <w:szCs w:val="20"/>
              </w:rPr>
            </w:pPr>
            <w:r>
              <w:rPr>
                <w:rFonts w:ascii="Tw Cen MT" w:hAnsi="Tw Cen MT"/>
                <w:sz w:val="20"/>
                <w:szCs w:val="20"/>
              </w:rPr>
              <w:t>Posteriormente responder las siguientes preguntas en tu cuaderno:</w:t>
            </w:r>
          </w:p>
          <w:p w:rsidR="00707F6E" w:rsidRDefault="00707F6E" w:rsidP="00EF7578">
            <w:pPr>
              <w:rPr>
                <w:rFonts w:ascii="Tw Cen MT" w:hAnsi="Tw Cen MT"/>
                <w:sz w:val="20"/>
                <w:szCs w:val="20"/>
              </w:rPr>
            </w:pPr>
            <w:r>
              <w:rPr>
                <w:rFonts w:ascii="Tw Cen MT" w:hAnsi="Tw Cen MT"/>
                <w:sz w:val="20"/>
                <w:szCs w:val="20"/>
              </w:rPr>
              <w:t>¿Conoces los recursos que utilizan los poetas para evocar sentimientos?</w:t>
            </w:r>
          </w:p>
          <w:p w:rsidR="00707F6E" w:rsidRDefault="00707F6E" w:rsidP="00EF7578">
            <w:pPr>
              <w:rPr>
                <w:rFonts w:ascii="Tw Cen MT" w:hAnsi="Tw Cen MT"/>
                <w:sz w:val="20"/>
                <w:szCs w:val="20"/>
              </w:rPr>
            </w:pPr>
            <w:r>
              <w:rPr>
                <w:rFonts w:ascii="Tw Cen MT" w:hAnsi="Tw Cen MT"/>
                <w:sz w:val="20"/>
                <w:szCs w:val="20"/>
              </w:rPr>
              <w:t>¿Qué recursos literarios conoces?</w:t>
            </w:r>
          </w:p>
          <w:p w:rsidR="00707F6E" w:rsidRDefault="00707F6E" w:rsidP="00EF7578">
            <w:pPr>
              <w:rPr>
                <w:rFonts w:ascii="Tw Cen MT" w:hAnsi="Tw Cen MT"/>
                <w:sz w:val="20"/>
                <w:szCs w:val="20"/>
              </w:rPr>
            </w:pPr>
            <w:r>
              <w:rPr>
                <w:rFonts w:ascii="Tw Cen MT" w:hAnsi="Tw Cen MT"/>
                <w:sz w:val="20"/>
                <w:szCs w:val="20"/>
              </w:rPr>
              <w:t>¿Qué emociones has identificado en los distintos poemas que has leído?</w:t>
            </w:r>
          </w:p>
          <w:p w:rsidR="00707F6E" w:rsidRDefault="00707F6E" w:rsidP="00EF7578">
            <w:pPr>
              <w:rPr>
                <w:rFonts w:ascii="Tw Cen MT" w:hAnsi="Tw Cen MT"/>
                <w:sz w:val="20"/>
                <w:szCs w:val="20"/>
              </w:rPr>
            </w:pPr>
            <w:r>
              <w:rPr>
                <w:rFonts w:ascii="Tw Cen MT" w:hAnsi="Tw Cen MT"/>
                <w:sz w:val="20"/>
                <w:szCs w:val="20"/>
              </w:rPr>
              <w:t>¿Sabes que es una rima?</w:t>
            </w:r>
          </w:p>
          <w:p w:rsidR="00707F6E" w:rsidRDefault="00707F6E" w:rsidP="00EF7578">
            <w:pPr>
              <w:rPr>
                <w:rFonts w:ascii="Tw Cen MT" w:hAnsi="Tw Cen MT"/>
                <w:sz w:val="20"/>
                <w:szCs w:val="20"/>
              </w:rPr>
            </w:pPr>
            <w:r>
              <w:rPr>
                <w:rFonts w:ascii="Tw Cen MT" w:hAnsi="Tw Cen MT"/>
                <w:sz w:val="20"/>
                <w:szCs w:val="20"/>
              </w:rPr>
              <w:t>¿Qué es un verso?</w:t>
            </w:r>
          </w:p>
          <w:p w:rsidR="00707F6E" w:rsidRDefault="00707F6E" w:rsidP="00EF7578">
            <w:pPr>
              <w:rPr>
                <w:rFonts w:ascii="Tw Cen MT" w:hAnsi="Tw Cen MT"/>
                <w:sz w:val="20"/>
                <w:szCs w:val="20"/>
              </w:rPr>
            </w:pPr>
            <w:r>
              <w:rPr>
                <w:rFonts w:ascii="Tw Cen MT" w:hAnsi="Tw Cen MT"/>
                <w:sz w:val="20"/>
                <w:szCs w:val="20"/>
              </w:rPr>
              <w:t>Escribir en el cuaderno un poema que conozcas.</w:t>
            </w:r>
          </w:p>
          <w:p w:rsidR="00707F6E" w:rsidRDefault="00707F6E" w:rsidP="00EF7578">
            <w:pPr>
              <w:rPr>
                <w:rFonts w:ascii="Tw Cen MT" w:hAnsi="Tw Cen MT"/>
                <w:sz w:val="20"/>
                <w:szCs w:val="20"/>
              </w:rPr>
            </w:pPr>
            <w:r>
              <w:rPr>
                <w:rFonts w:ascii="Tw Cen MT" w:hAnsi="Tw Cen MT"/>
                <w:sz w:val="20"/>
                <w:szCs w:val="20"/>
              </w:rPr>
              <w:t>Analizar las respuestas en plenaria para su retroalimentación,</w:t>
            </w:r>
          </w:p>
          <w:p w:rsidR="00D0158A" w:rsidRPr="00AD0D56" w:rsidRDefault="00D0158A" w:rsidP="00EF7578">
            <w:pPr>
              <w:rPr>
                <w:rFonts w:ascii="Tw Cen MT" w:hAnsi="Tw Cen MT"/>
                <w:sz w:val="20"/>
                <w:szCs w:val="20"/>
              </w:rPr>
            </w:pPr>
          </w:p>
        </w:tc>
        <w:tc>
          <w:tcPr>
            <w:tcW w:w="2204" w:type="dxa"/>
            <w:vMerge/>
            <w:shd w:val="clear" w:color="auto" w:fill="auto"/>
          </w:tcPr>
          <w:p w:rsidR="00707F6E" w:rsidRPr="00AD0D56" w:rsidRDefault="00707F6E" w:rsidP="00AD0D56">
            <w:pPr>
              <w:rPr>
                <w:rFonts w:ascii="Tw Cen MT" w:hAnsi="Tw Cen MT"/>
                <w:sz w:val="20"/>
                <w:szCs w:val="20"/>
              </w:rPr>
            </w:pPr>
          </w:p>
        </w:tc>
      </w:tr>
      <w:tr w:rsidR="00707F6E" w:rsidTr="00707F6E">
        <w:trPr>
          <w:cantSplit/>
          <w:trHeight w:val="1635"/>
          <w:jc w:val="center"/>
        </w:trPr>
        <w:tc>
          <w:tcPr>
            <w:tcW w:w="469" w:type="dxa"/>
            <w:vMerge/>
            <w:tcBorders>
              <w:left w:val="dashSmallGap" w:sz="4" w:space="0" w:color="auto"/>
              <w:bottom w:val="dashSmallGap" w:sz="4" w:space="0" w:color="auto"/>
              <w:right w:val="dashSmallGap" w:sz="4" w:space="0" w:color="auto"/>
            </w:tcBorders>
            <w:shd w:val="clear" w:color="auto" w:fill="FFC000"/>
            <w:textDirection w:val="btLr"/>
          </w:tcPr>
          <w:p w:rsidR="00707F6E" w:rsidRPr="00016C11" w:rsidRDefault="00707F6E" w:rsidP="00AD0D56">
            <w:pPr>
              <w:ind w:left="113" w:right="113"/>
              <w:jc w:val="center"/>
              <w:rPr>
                <w:rFonts w:ascii="Tw Cen MT" w:hAnsi="Tw Cen MT"/>
              </w:rPr>
            </w:pPr>
          </w:p>
        </w:tc>
        <w:tc>
          <w:tcPr>
            <w:tcW w:w="1433" w:type="dxa"/>
            <w:tcBorders>
              <w:top w:val="dashSmallGap" w:sz="4" w:space="0" w:color="auto"/>
              <w:left w:val="single" w:sz="6" w:space="0" w:color="000000"/>
              <w:bottom w:val="single" w:sz="6" w:space="0" w:color="000000"/>
              <w:right w:val="single" w:sz="6" w:space="0" w:color="000000"/>
            </w:tcBorders>
            <w:shd w:val="clear" w:color="auto" w:fill="auto"/>
          </w:tcPr>
          <w:p w:rsidR="00707F6E" w:rsidRDefault="00707F6E" w:rsidP="009B1E87">
            <w:pPr>
              <w:rPr>
                <w:rFonts w:ascii="Tw Cen MT" w:eastAsia="Arial MT" w:hAnsi="Tw Cen MT" w:cs="Arial MT"/>
                <w:sz w:val="20"/>
                <w:szCs w:val="20"/>
              </w:rPr>
            </w:pPr>
            <w:r>
              <w:rPr>
                <w:rFonts w:ascii="Tw Cen MT" w:eastAsia="Arial MT" w:hAnsi="Tw Cen MT" w:cs="Arial MT"/>
                <w:sz w:val="20"/>
                <w:szCs w:val="20"/>
              </w:rPr>
              <w:t xml:space="preserve">Historia </w:t>
            </w:r>
          </w:p>
          <w:p w:rsidR="00707F6E" w:rsidRDefault="00707F6E" w:rsidP="00AD0D56">
            <w:pPr>
              <w:jc w:val="both"/>
              <w:rPr>
                <w:rFonts w:ascii="Tw Cen MT" w:eastAsia="Arial MT" w:hAnsi="Tw Cen MT" w:cs="Arial MT"/>
                <w:sz w:val="20"/>
                <w:szCs w:val="20"/>
              </w:rPr>
            </w:pPr>
          </w:p>
        </w:tc>
        <w:tc>
          <w:tcPr>
            <w:tcW w:w="2659" w:type="dxa"/>
            <w:tcBorders>
              <w:top w:val="dashSmallGap" w:sz="4" w:space="0" w:color="auto"/>
              <w:left w:val="single" w:sz="6" w:space="0" w:color="000000"/>
              <w:bottom w:val="single" w:sz="6" w:space="0" w:color="000000"/>
              <w:right w:val="single" w:sz="6" w:space="0" w:color="000000"/>
            </w:tcBorders>
            <w:shd w:val="clear" w:color="auto" w:fill="auto"/>
          </w:tcPr>
          <w:p w:rsidR="00707F6E" w:rsidRPr="00FA056A" w:rsidRDefault="00707F6E" w:rsidP="00FA056A">
            <w:pPr>
              <w:jc w:val="both"/>
              <w:rPr>
                <w:rFonts w:ascii="Tw Cen MT" w:eastAsia="Arial MT" w:hAnsi="Tw Cen MT" w:cs="Arial MT"/>
                <w:sz w:val="20"/>
                <w:szCs w:val="20"/>
              </w:rPr>
            </w:pPr>
            <w:r w:rsidRPr="00FA056A">
              <w:rPr>
                <w:rFonts w:ascii="Tw Cen MT" w:eastAsia="Arial MT" w:hAnsi="Tw Cen MT" w:cs="Arial MT"/>
                <w:sz w:val="20"/>
                <w:szCs w:val="20"/>
              </w:rPr>
              <w:t>Describe las</w:t>
            </w:r>
            <w:r>
              <w:rPr>
                <w:rFonts w:ascii="Tw Cen MT" w:eastAsia="Arial MT" w:hAnsi="Tw Cen MT" w:cs="Arial MT"/>
                <w:sz w:val="20"/>
                <w:szCs w:val="20"/>
              </w:rPr>
              <w:t xml:space="preserve"> </w:t>
            </w:r>
            <w:r w:rsidRPr="00FA056A">
              <w:rPr>
                <w:rFonts w:ascii="Tw Cen MT" w:eastAsia="Arial MT" w:hAnsi="Tw Cen MT" w:cs="Arial MT"/>
                <w:sz w:val="20"/>
                <w:szCs w:val="20"/>
              </w:rPr>
              <w:t>características del</w:t>
            </w:r>
            <w:r>
              <w:rPr>
                <w:rFonts w:ascii="Tw Cen MT" w:eastAsia="Arial MT" w:hAnsi="Tw Cen MT" w:cs="Arial MT"/>
                <w:sz w:val="20"/>
                <w:szCs w:val="20"/>
              </w:rPr>
              <w:t xml:space="preserve"> </w:t>
            </w:r>
            <w:r w:rsidRPr="00FA056A">
              <w:rPr>
                <w:rFonts w:ascii="Tw Cen MT" w:eastAsia="Arial MT" w:hAnsi="Tw Cen MT" w:cs="Arial MT"/>
                <w:sz w:val="20"/>
                <w:szCs w:val="20"/>
              </w:rPr>
              <w:t>arte, la cultura, la</w:t>
            </w:r>
            <w:r>
              <w:rPr>
                <w:rFonts w:ascii="Tw Cen MT" w:eastAsia="Arial MT" w:hAnsi="Tw Cen MT" w:cs="Arial MT"/>
                <w:sz w:val="20"/>
                <w:szCs w:val="20"/>
              </w:rPr>
              <w:t xml:space="preserve"> </w:t>
            </w:r>
            <w:r w:rsidRPr="00FA056A">
              <w:rPr>
                <w:rFonts w:ascii="Tw Cen MT" w:eastAsia="Arial MT" w:hAnsi="Tw Cen MT" w:cs="Arial MT"/>
                <w:sz w:val="20"/>
                <w:szCs w:val="20"/>
              </w:rPr>
              <w:t>ciencia y la</w:t>
            </w:r>
            <w:r>
              <w:rPr>
                <w:rFonts w:ascii="Tw Cen MT" w:eastAsia="Arial MT" w:hAnsi="Tw Cen MT" w:cs="Arial MT"/>
                <w:sz w:val="20"/>
                <w:szCs w:val="20"/>
              </w:rPr>
              <w:t xml:space="preserve"> </w:t>
            </w:r>
            <w:r w:rsidRPr="00FA056A">
              <w:rPr>
                <w:rFonts w:ascii="Tw Cen MT" w:eastAsia="Arial MT" w:hAnsi="Tw Cen MT" w:cs="Arial MT"/>
                <w:sz w:val="20"/>
                <w:szCs w:val="20"/>
              </w:rPr>
              <w:t>influencia del</w:t>
            </w:r>
          </w:p>
          <w:p w:rsidR="00707F6E" w:rsidRPr="00FA056A" w:rsidRDefault="00707F6E" w:rsidP="00FA056A">
            <w:pPr>
              <w:jc w:val="both"/>
              <w:rPr>
                <w:rFonts w:ascii="Tw Cen MT" w:eastAsia="Arial MT" w:hAnsi="Tw Cen MT" w:cs="Arial MT"/>
                <w:sz w:val="20"/>
                <w:szCs w:val="20"/>
              </w:rPr>
            </w:pPr>
            <w:r w:rsidRPr="00FA056A">
              <w:rPr>
                <w:rFonts w:ascii="Tw Cen MT" w:eastAsia="Arial MT" w:hAnsi="Tw Cen MT" w:cs="Arial MT"/>
                <w:sz w:val="20"/>
                <w:szCs w:val="20"/>
              </w:rPr>
              <w:t>Humanismo</w:t>
            </w:r>
            <w:r>
              <w:rPr>
                <w:rFonts w:ascii="Tw Cen MT" w:eastAsia="Arial MT" w:hAnsi="Tw Cen MT" w:cs="Arial MT"/>
                <w:sz w:val="20"/>
                <w:szCs w:val="20"/>
              </w:rPr>
              <w:t xml:space="preserve"> </w:t>
            </w:r>
            <w:r w:rsidRPr="00FA056A">
              <w:rPr>
                <w:rFonts w:ascii="Tw Cen MT" w:eastAsia="Arial MT" w:hAnsi="Tw Cen MT" w:cs="Arial MT"/>
                <w:sz w:val="20"/>
                <w:szCs w:val="20"/>
              </w:rPr>
              <w:t>durante los inicios</w:t>
            </w:r>
          </w:p>
          <w:p w:rsidR="00707F6E" w:rsidRDefault="00707F6E" w:rsidP="00FA056A">
            <w:pPr>
              <w:jc w:val="both"/>
              <w:rPr>
                <w:rFonts w:ascii="Tw Cen MT" w:eastAsia="Arial MT" w:hAnsi="Tw Cen MT" w:cs="Arial MT"/>
                <w:sz w:val="20"/>
                <w:szCs w:val="20"/>
              </w:rPr>
            </w:pPr>
            <w:r w:rsidRPr="00FA056A">
              <w:rPr>
                <w:rFonts w:ascii="Tw Cen MT" w:eastAsia="Arial MT" w:hAnsi="Tw Cen MT" w:cs="Arial MT"/>
                <w:sz w:val="20"/>
                <w:szCs w:val="20"/>
              </w:rPr>
              <w:t>de la Edad Moderna</w:t>
            </w:r>
          </w:p>
          <w:p w:rsidR="00707F6E" w:rsidRPr="00AD0D56" w:rsidRDefault="00707F6E" w:rsidP="00FA056A">
            <w:pPr>
              <w:jc w:val="both"/>
              <w:rPr>
                <w:rFonts w:ascii="Tw Cen MT" w:eastAsia="Arial MT" w:hAnsi="Tw Cen MT" w:cs="Arial MT"/>
                <w:sz w:val="20"/>
                <w:szCs w:val="20"/>
              </w:rPr>
            </w:pPr>
          </w:p>
        </w:tc>
        <w:tc>
          <w:tcPr>
            <w:tcW w:w="6005" w:type="dxa"/>
            <w:tcBorders>
              <w:top w:val="dashSmallGap" w:sz="4" w:space="0" w:color="auto"/>
            </w:tcBorders>
            <w:shd w:val="clear" w:color="auto" w:fill="auto"/>
          </w:tcPr>
          <w:p w:rsidR="00707F6E" w:rsidRDefault="00707F6E" w:rsidP="00B253CE">
            <w:pPr>
              <w:rPr>
                <w:rFonts w:ascii="Tw Cen MT" w:hAnsi="Tw Cen MT"/>
                <w:sz w:val="20"/>
                <w:szCs w:val="20"/>
              </w:rPr>
            </w:pPr>
            <w:r>
              <w:rPr>
                <w:rFonts w:ascii="Tw Cen MT" w:hAnsi="Tw Cen MT"/>
                <w:sz w:val="20"/>
                <w:szCs w:val="20"/>
              </w:rPr>
              <w:t xml:space="preserve">Leer el tema “El arte inspirado en la antigüedad, el florecimiento de la ciencia y la importancia de la investigación” el cual se encuentra ubicado en las </w:t>
            </w:r>
            <w:r w:rsidRPr="00C14BAF">
              <w:rPr>
                <w:rFonts w:ascii="Tw Cen MT" w:hAnsi="Tw Cen MT"/>
                <w:sz w:val="20"/>
                <w:szCs w:val="20"/>
                <w:u w:val="single"/>
              </w:rPr>
              <w:t>páginas 120 y 121</w:t>
            </w:r>
            <w:r>
              <w:rPr>
                <w:rFonts w:ascii="Tw Cen MT" w:hAnsi="Tw Cen MT"/>
                <w:sz w:val="20"/>
                <w:szCs w:val="20"/>
              </w:rPr>
              <w:t xml:space="preserve"> del libro de texto, posteriormente subrayar las ideas que consideres  más importantes del tema y utilizando las mismas elaborar un resumen en el cuaderno, donde al final incluyas una opinión personal del tema.</w:t>
            </w:r>
          </w:p>
          <w:p w:rsidR="00707F6E" w:rsidRDefault="00707F6E" w:rsidP="00B253CE">
            <w:pPr>
              <w:rPr>
                <w:rFonts w:ascii="Tw Cen MT" w:hAnsi="Tw Cen MT"/>
                <w:sz w:val="20"/>
                <w:szCs w:val="20"/>
              </w:rPr>
            </w:pPr>
            <w:r>
              <w:rPr>
                <w:rFonts w:ascii="Tw Cen MT" w:hAnsi="Tw Cen MT"/>
                <w:sz w:val="20"/>
                <w:szCs w:val="20"/>
              </w:rPr>
              <w:t>Analizar los resúmenes en plenaria para su retroalimentación.</w:t>
            </w:r>
          </w:p>
          <w:p w:rsidR="00707F6E" w:rsidRDefault="00707F6E" w:rsidP="00B253CE">
            <w:pPr>
              <w:rPr>
                <w:rFonts w:ascii="Tw Cen MT" w:hAnsi="Tw Cen MT"/>
                <w:sz w:val="20"/>
                <w:szCs w:val="20"/>
              </w:rPr>
            </w:pPr>
          </w:p>
          <w:p w:rsidR="00707F6E" w:rsidRPr="00AD0D56" w:rsidRDefault="00707F6E" w:rsidP="00B253CE">
            <w:pPr>
              <w:rPr>
                <w:rFonts w:ascii="Tw Cen MT" w:hAnsi="Tw Cen MT"/>
                <w:sz w:val="20"/>
                <w:szCs w:val="20"/>
              </w:rPr>
            </w:pPr>
          </w:p>
        </w:tc>
        <w:tc>
          <w:tcPr>
            <w:tcW w:w="2204" w:type="dxa"/>
            <w:vMerge/>
            <w:shd w:val="clear" w:color="auto" w:fill="auto"/>
          </w:tcPr>
          <w:p w:rsidR="00707F6E" w:rsidRPr="00AD0D56" w:rsidRDefault="00707F6E" w:rsidP="00AD0D56">
            <w:pPr>
              <w:rPr>
                <w:rFonts w:ascii="Tw Cen MT" w:hAnsi="Tw Cen MT"/>
                <w:sz w:val="20"/>
                <w:szCs w:val="20"/>
              </w:rPr>
            </w:pPr>
          </w:p>
        </w:tc>
      </w:tr>
      <w:tr w:rsidR="00707F6E" w:rsidTr="00707F6E">
        <w:tblPrEx>
          <w:tblBorders>
            <w:top w:val="none" w:sz="0" w:space="0" w:color="auto"/>
          </w:tblBorders>
        </w:tblPrEx>
        <w:trPr>
          <w:trHeight w:val="230"/>
          <w:jc w:val="center"/>
        </w:trPr>
        <w:tc>
          <w:tcPr>
            <w:tcW w:w="469" w:type="dxa"/>
            <w:tcBorders>
              <w:top w:val="nil"/>
              <w:left w:val="nil"/>
              <w:right w:val="dashSmallGap" w:sz="4" w:space="0" w:color="auto"/>
            </w:tcBorders>
          </w:tcPr>
          <w:p w:rsidR="00707F6E" w:rsidRDefault="00707F6E" w:rsidP="00AD0D56">
            <w:pPr>
              <w:jc w:val="center"/>
              <w:rPr>
                <w:rFonts w:ascii="Tw Cen MT" w:hAnsi="Tw Cen MT"/>
              </w:rPr>
            </w:pPr>
          </w:p>
          <w:p w:rsidR="00707F6E" w:rsidRDefault="00707F6E" w:rsidP="00833AB0">
            <w:pPr>
              <w:rPr>
                <w:rFonts w:ascii="Tw Cen MT" w:hAnsi="Tw Cen MT"/>
              </w:rPr>
            </w:pPr>
          </w:p>
        </w:tc>
        <w:tc>
          <w:tcPr>
            <w:tcW w:w="1433"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707F6E" w:rsidRDefault="00707F6E" w:rsidP="00AD0D56">
            <w:pPr>
              <w:jc w:val="center"/>
              <w:rPr>
                <w:rFonts w:ascii="Tw Cen MT" w:hAnsi="Tw Cen MT"/>
              </w:rPr>
            </w:pPr>
            <w:r>
              <w:rPr>
                <w:rFonts w:ascii="Tw Cen MT" w:hAnsi="Tw Cen MT"/>
              </w:rPr>
              <w:t>ASIGNATURA</w:t>
            </w:r>
          </w:p>
        </w:tc>
        <w:tc>
          <w:tcPr>
            <w:tcW w:w="2659"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707F6E" w:rsidRDefault="00707F6E" w:rsidP="00AD0D56">
            <w:pPr>
              <w:jc w:val="center"/>
              <w:rPr>
                <w:rFonts w:ascii="Tw Cen MT" w:hAnsi="Tw Cen MT"/>
              </w:rPr>
            </w:pPr>
            <w:r>
              <w:rPr>
                <w:rFonts w:ascii="Tw Cen MT" w:hAnsi="Tw Cen MT"/>
              </w:rPr>
              <w:t>APRENDIZAJE ESPERADO</w:t>
            </w:r>
          </w:p>
        </w:tc>
        <w:tc>
          <w:tcPr>
            <w:tcW w:w="6005"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707F6E" w:rsidRDefault="00707F6E" w:rsidP="00AD0D56">
            <w:pPr>
              <w:jc w:val="center"/>
              <w:rPr>
                <w:rFonts w:ascii="Tw Cen MT" w:hAnsi="Tw Cen MT"/>
              </w:rPr>
            </w:pPr>
            <w:r>
              <w:rPr>
                <w:rFonts w:ascii="Tw Cen MT" w:hAnsi="Tw Cen MT"/>
              </w:rPr>
              <w:t>ACTIVIDADES</w:t>
            </w:r>
          </w:p>
        </w:tc>
        <w:tc>
          <w:tcPr>
            <w:tcW w:w="2204"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707F6E" w:rsidRDefault="00707F6E" w:rsidP="00AD0D56">
            <w:pPr>
              <w:jc w:val="center"/>
              <w:rPr>
                <w:rFonts w:ascii="Tw Cen MT" w:hAnsi="Tw Cen MT"/>
              </w:rPr>
            </w:pPr>
            <w:r>
              <w:rPr>
                <w:rFonts w:ascii="Tw Cen MT" w:hAnsi="Tw Cen MT"/>
              </w:rPr>
              <w:t>SEGUIMIENTO Y RETROALIMENTACIÓN</w:t>
            </w:r>
          </w:p>
        </w:tc>
      </w:tr>
      <w:tr w:rsidR="00707F6E" w:rsidTr="00707F6E">
        <w:tblPrEx>
          <w:tblBorders>
            <w:top w:val="none" w:sz="0" w:space="0" w:color="auto"/>
          </w:tblBorders>
        </w:tblPrEx>
        <w:trPr>
          <w:cantSplit/>
          <w:trHeight w:val="480"/>
          <w:jc w:val="center"/>
        </w:trPr>
        <w:tc>
          <w:tcPr>
            <w:tcW w:w="469" w:type="dxa"/>
            <w:vMerge w:val="restart"/>
            <w:shd w:val="clear" w:color="auto" w:fill="ED7D31" w:themeFill="accent2"/>
            <w:textDirection w:val="btLr"/>
          </w:tcPr>
          <w:p w:rsidR="00707F6E" w:rsidRPr="00016C11" w:rsidRDefault="00707F6E" w:rsidP="00F4142B">
            <w:pPr>
              <w:ind w:left="113" w:right="113"/>
              <w:jc w:val="center"/>
              <w:rPr>
                <w:rFonts w:ascii="Tw Cen MT" w:hAnsi="Tw Cen MT"/>
              </w:rPr>
            </w:pPr>
            <w:r>
              <w:rPr>
                <w:rFonts w:ascii="Tw Cen MT" w:hAnsi="Tw Cen MT"/>
              </w:rPr>
              <w:t xml:space="preserve">MIÉRCOLES </w:t>
            </w: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rsidR="00707F6E" w:rsidRPr="00F4142B" w:rsidRDefault="00707F6E" w:rsidP="003371DC">
            <w:pPr>
              <w:rPr>
                <w:rFonts w:ascii="Tw Cen MT" w:hAnsi="Tw Cen MT"/>
                <w:sz w:val="20"/>
                <w:szCs w:val="20"/>
              </w:rPr>
            </w:pPr>
            <w:r>
              <w:rPr>
                <w:rFonts w:ascii="Tw Cen MT" w:hAnsi="Tw Cen MT"/>
                <w:sz w:val="20"/>
                <w:szCs w:val="20"/>
              </w:rPr>
              <w:t xml:space="preserve">Cívica y ética en dialogo </w:t>
            </w:r>
          </w:p>
        </w:tc>
        <w:tc>
          <w:tcPr>
            <w:tcW w:w="2659" w:type="dxa"/>
            <w:tcBorders>
              <w:top w:val="dashSmallGap" w:sz="4" w:space="0" w:color="auto"/>
              <w:left w:val="dashSmallGap" w:sz="4" w:space="0" w:color="auto"/>
              <w:bottom w:val="dashSmallGap" w:sz="4" w:space="0" w:color="auto"/>
              <w:right w:val="dashSmallGap" w:sz="4" w:space="0" w:color="auto"/>
            </w:tcBorders>
            <w:shd w:val="clear" w:color="auto" w:fill="auto"/>
          </w:tcPr>
          <w:p w:rsidR="00707F6E" w:rsidRPr="003609CC" w:rsidRDefault="00707F6E" w:rsidP="003609CC">
            <w:pPr>
              <w:rPr>
                <w:rFonts w:ascii="Tw Cen MT" w:hAnsi="Tw Cen MT"/>
                <w:sz w:val="20"/>
                <w:szCs w:val="20"/>
              </w:rPr>
            </w:pPr>
            <w:r w:rsidRPr="003609CC">
              <w:rPr>
                <w:rFonts w:ascii="Tw Cen MT" w:hAnsi="Tw Cen MT"/>
                <w:sz w:val="20"/>
                <w:szCs w:val="20"/>
              </w:rPr>
              <w:t>Identifica los desafíos que</w:t>
            </w:r>
          </w:p>
          <w:p w:rsidR="00707F6E" w:rsidRPr="003609CC" w:rsidRDefault="00707F6E" w:rsidP="003609CC">
            <w:pPr>
              <w:rPr>
                <w:rFonts w:ascii="Tw Cen MT" w:hAnsi="Tw Cen MT"/>
                <w:sz w:val="20"/>
                <w:szCs w:val="20"/>
              </w:rPr>
            </w:pPr>
            <w:r w:rsidRPr="003609CC">
              <w:rPr>
                <w:rFonts w:ascii="Tw Cen MT" w:hAnsi="Tw Cen MT"/>
                <w:sz w:val="20"/>
                <w:szCs w:val="20"/>
              </w:rPr>
              <w:t>se viven en la escuela y la</w:t>
            </w:r>
          </w:p>
          <w:p w:rsidR="00707F6E" w:rsidRPr="00F4142B" w:rsidRDefault="00707F6E" w:rsidP="003609CC">
            <w:pPr>
              <w:rPr>
                <w:rFonts w:ascii="Tw Cen MT" w:hAnsi="Tw Cen MT"/>
                <w:sz w:val="20"/>
                <w:szCs w:val="20"/>
              </w:rPr>
            </w:pPr>
            <w:r w:rsidRPr="003609CC">
              <w:rPr>
                <w:rFonts w:ascii="Tw Cen MT" w:hAnsi="Tw Cen MT"/>
                <w:sz w:val="20"/>
                <w:szCs w:val="20"/>
              </w:rPr>
              <w:t>comunidad para la</w:t>
            </w:r>
            <w:r>
              <w:rPr>
                <w:rFonts w:ascii="Tw Cen MT" w:hAnsi="Tw Cen MT"/>
                <w:sz w:val="20"/>
                <w:szCs w:val="20"/>
              </w:rPr>
              <w:t xml:space="preserve"> </w:t>
            </w:r>
            <w:r w:rsidRPr="003609CC">
              <w:rPr>
                <w:rFonts w:ascii="Tw Cen MT" w:hAnsi="Tw Cen MT"/>
                <w:sz w:val="20"/>
                <w:szCs w:val="20"/>
              </w:rPr>
              <w:t>creación de ambientes</w:t>
            </w:r>
            <w:r>
              <w:rPr>
                <w:rFonts w:ascii="Tw Cen MT" w:hAnsi="Tw Cen MT"/>
                <w:sz w:val="20"/>
                <w:szCs w:val="20"/>
              </w:rPr>
              <w:t xml:space="preserve"> </w:t>
            </w:r>
            <w:r w:rsidRPr="003609CC">
              <w:rPr>
                <w:rFonts w:ascii="Tw Cen MT" w:hAnsi="Tw Cen MT"/>
                <w:sz w:val="20"/>
                <w:szCs w:val="20"/>
              </w:rPr>
              <w:t>democráticos y propone</w:t>
            </w:r>
            <w:r>
              <w:rPr>
                <w:rFonts w:ascii="Tw Cen MT" w:hAnsi="Tw Cen MT"/>
                <w:sz w:val="20"/>
                <w:szCs w:val="20"/>
              </w:rPr>
              <w:t xml:space="preserve"> </w:t>
            </w:r>
            <w:r w:rsidRPr="003609CC">
              <w:rPr>
                <w:rFonts w:ascii="Tw Cen MT" w:hAnsi="Tw Cen MT"/>
                <w:sz w:val="20"/>
                <w:szCs w:val="20"/>
              </w:rPr>
              <w:t>alternativas para su</w:t>
            </w:r>
            <w:r>
              <w:rPr>
                <w:rFonts w:ascii="Tw Cen MT" w:hAnsi="Tw Cen MT"/>
                <w:sz w:val="20"/>
                <w:szCs w:val="20"/>
              </w:rPr>
              <w:t xml:space="preserve"> </w:t>
            </w:r>
            <w:r w:rsidRPr="003609CC">
              <w:rPr>
                <w:rFonts w:ascii="Tw Cen MT" w:hAnsi="Tw Cen MT"/>
                <w:sz w:val="20"/>
                <w:szCs w:val="20"/>
              </w:rPr>
              <w:t>conformación</w:t>
            </w:r>
            <w:r>
              <w:rPr>
                <w:rFonts w:ascii="Tw Cen MT" w:hAnsi="Tw Cen MT"/>
                <w:sz w:val="20"/>
                <w:szCs w:val="20"/>
              </w:rPr>
              <w:t>.</w:t>
            </w:r>
          </w:p>
        </w:tc>
        <w:tc>
          <w:tcPr>
            <w:tcW w:w="6005" w:type="dxa"/>
            <w:tcBorders>
              <w:top w:val="dashSmallGap" w:sz="4" w:space="0" w:color="auto"/>
            </w:tcBorders>
          </w:tcPr>
          <w:p w:rsidR="00D0158A" w:rsidRDefault="00D0158A" w:rsidP="00C14BAF">
            <w:pPr>
              <w:jc w:val="both"/>
              <w:rPr>
                <w:rFonts w:ascii="Tw Cen MT" w:hAnsi="Tw Cen MT"/>
                <w:sz w:val="20"/>
                <w:szCs w:val="20"/>
              </w:rPr>
            </w:pPr>
            <w:r>
              <w:rPr>
                <w:rFonts w:ascii="Tw Cen MT" w:hAnsi="Tw Cen MT"/>
                <w:sz w:val="20"/>
                <w:szCs w:val="20"/>
              </w:rPr>
              <w:t>Dictar la siguiente información a los alumnos:</w:t>
            </w:r>
          </w:p>
          <w:p w:rsidR="00707F6E" w:rsidRDefault="00707F6E" w:rsidP="00C14BAF">
            <w:pPr>
              <w:jc w:val="both"/>
              <w:rPr>
                <w:rFonts w:ascii="Tw Cen MT" w:hAnsi="Tw Cen MT"/>
                <w:sz w:val="20"/>
                <w:szCs w:val="20"/>
              </w:rPr>
            </w:pPr>
            <w:r>
              <w:rPr>
                <w:rFonts w:ascii="Tw Cen MT" w:hAnsi="Tw Cen MT"/>
                <w:sz w:val="20"/>
                <w:szCs w:val="20"/>
              </w:rPr>
              <w:t xml:space="preserve">Para generar ambientes democráticos se requiere llegar a un acuerdo mutuo entre un grupo de personas. </w:t>
            </w:r>
          </w:p>
          <w:p w:rsidR="00707F6E" w:rsidRDefault="00707F6E" w:rsidP="00C14BAF">
            <w:pPr>
              <w:jc w:val="both"/>
              <w:rPr>
                <w:rFonts w:ascii="Tw Cen MT" w:hAnsi="Tw Cen MT"/>
                <w:sz w:val="20"/>
                <w:szCs w:val="20"/>
              </w:rPr>
            </w:pPr>
            <w:r>
              <w:rPr>
                <w:rFonts w:ascii="Tw Cen MT" w:hAnsi="Tw Cen MT"/>
                <w:sz w:val="20"/>
                <w:szCs w:val="20"/>
              </w:rPr>
              <w:t xml:space="preserve">Cuando tus compañeros y tú eligen un juego para realizarlo a la hora del recreo logran un acuerdo. </w:t>
            </w:r>
          </w:p>
          <w:p w:rsidR="00707F6E" w:rsidRPr="00ED3546" w:rsidRDefault="00D0158A" w:rsidP="00C14BAF">
            <w:pPr>
              <w:jc w:val="both"/>
              <w:rPr>
                <w:rFonts w:ascii="Tw Cen MT" w:hAnsi="Tw Cen MT"/>
                <w:sz w:val="20"/>
                <w:szCs w:val="20"/>
              </w:rPr>
            </w:pPr>
            <w:r>
              <w:rPr>
                <w:rFonts w:ascii="Tw Cen MT" w:hAnsi="Tw Cen MT"/>
                <w:sz w:val="20"/>
                <w:szCs w:val="20"/>
              </w:rPr>
              <w:t>Escribir en el</w:t>
            </w:r>
            <w:r w:rsidR="00707F6E">
              <w:rPr>
                <w:rFonts w:ascii="Tw Cen MT" w:hAnsi="Tw Cen MT"/>
                <w:sz w:val="20"/>
                <w:szCs w:val="20"/>
              </w:rPr>
              <w:t xml:space="preserve"> cuaderno que otras acciones requieren un mutuo acuerdo para evitar conflictos.</w:t>
            </w:r>
          </w:p>
        </w:tc>
        <w:tc>
          <w:tcPr>
            <w:tcW w:w="2204" w:type="dxa"/>
            <w:vMerge w:val="restart"/>
            <w:tcBorders>
              <w:top w:val="dashSmallGap" w:sz="4" w:space="0" w:color="auto"/>
            </w:tcBorders>
          </w:tcPr>
          <w:p w:rsidR="00707F6E" w:rsidRPr="00016C11" w:rsidRDefault="00707F6E" w:rsidP="00E26953">
            <w:pPr>
              <w:jc w:val="both"/>
              <w:rPr>
                <w:rFonts w:ascii="Tw Cen MT" w:hAnsi="Tw Cen MT"/>
                <w:sz w:val="20"/>
                <w:szCs w:val="20"/>
              </w:rPr>
            </w:pPr>
            <w:r>
              <w:rPr>
                <w:rFonts w:ascii="Tw Cen MT" w:hAnsi="Tw Cen MT"/>
                <w:sz w:val="20"/>
                <w:szCs w:val="20"/>
              </w:rPr>
              <w:t xml:space="preserve"> </w:t>
            </w:r>
          </w:p>
        </w:tc>
      </w:tr>
      <w:tr w:rsidR="00707F6E" w:rsidTr="00707F6E">
        <w:tblPrEx>
          <w:tblBorders>
            <w:top w:val="none" w:sz="0" w:space="0" w:color="auto"/>
          </w:tblBorders>
        </w:tblPrEx>
        <w:trPr>
          <w:cantSplit/>
          <w:trHeight w:val="470"/>
          <w:jc w:val="center"/>
        </w:trPr>
        <w:tc>
          <w:tcPr>
            <w:tcW w:w="469" w:type="dxa"/>
            <w:vMerge/>
            <w:shd w:val="clear" w:color="auto" w:fill="ED7D31" w:themeFill="accent2"/>
            <w:textDirection w:val="btLr"/>
          </w:tcPr>
          <w:p w:rsidR="00707F6E" w:rsidRDefault="00707F6E" w:rsidP="00F4142B">
            <w:pPr>
              <w:ind w:left="113" w:right="113"/>
              <w:jc w:val="center"/>
              <w:rPr>
                <w:rFonts w:ascii="Tw Cen MT" w:hAnsi="Tw Cen MT"/>
              </w:rPr>
            </w:pP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rsidR="00707F6E" w:rsidRPr="00F4142B" w:rsidRDefault="00707F6E" w:rsidP="003371DC">
            <w:pPr>
              <w:rPr>
                <w:rFonts w:ascii="Tw Cen MT" w:hAnsi="Tw Cen MT"/>
                <w:sz w:val="20"/>
                <w:szCs w:val="20"/>
              </w:rPr>
            </w:pPr>
            <w:r>
              <w:rPr>
                <w:rFonts w:ascii="Tw Cen MT" w:hAnsi="Tw Cen MT"/>
                <w:sz w:val="20"/>
                <w:szCs w:val="20"/>
              </w:rPr>
              <w:t xml:space="preserve">Artes </w:t>
            </w:r>
          </w:p>
        </w:tc>
        <w:tc>
          <w:tcPr>
            <w:tcW w:w="2659" w:type="dxa"/>
            <w:tcBorders>
              <w:top w:val="dashSmallGap" w:sz="4" w:space="0" w:color="auto"/>
              <w:left w:val="dashSmallGap" w:sz="4" w:space="0" w:color="auto"/>
              <w:bottom w:val="dashSmallGap" w:sz="4" w:space="0" w:color="auto"/>
              <w:right w:val="dashSmallGap" w:sz="4" w:space="0" w:color="auto"/>
            </w:tcBorders>
            <w:shd w:val="clear" w:color="auto" w:fill="auto"/>
          </w:tcPr>
          <w:p w:rsidR="00707F6E" w:rsidRPr="00F4142B" w:rsidRDefault="00707F6E" w:rsidP="003609CC">
            <w:pPr>
              <w:rPr>
                <w:rFonts w:ascii="Tw Cen MT" w:hAnsi="Tw Cen MT"/>
                <w:sz w:val="20"/>
                <w:szCs w:val="20"/>
              </w:rPr>
            </w:pPr>
            <w:r>
              <w:rPr>
                <w:rFonts w:ascii="Tw Cen MT" w:hAnsi="Tw Cen MT"/>
                <w:sz w:val="20"/>
                <w:szCs w:val="20"/>
              </w:rPr>
              <w:t xml:space="preserve">Reconoce </w:t>
            </w:r>
            <w:r w:rsidRPr="003609CC">
              <w:rPr>
                <w:rFonts w:ascii="Tw Cen MT" w:hAnsi="Tw Cen MT"/>
                <w:sz w:val="20"/>
                <w:szCs w:val="20"/>
              </w:rPr>
              <w:t>movimientos y</w:t>
            </w:r>
            <w:r>
              <w:rPr>
                <w:rFonts w:ascii="Tw Cen MT" w:hAnsi="Tw Cen MT"/>
                <w:sz w:val="20"/>
                <w:szCs w:val="20"/>
              </w:rPr>
              <w:t xml:space="preserve"> </w:t>
            </w:r>
            <w:r w:rsidRPr="003609CC">
              <w:rPr>
                <w:rFonts w:ascii="Tw Cen MT" w:hAnsi="Tw Cen MT"/>
                <w:sz w:val="20"/>
                <w:szCs w:val="20"/>
              </w:rPr>
              <w:t>sonidos reales de</w:t>
            </w:r>
            <w:r>
              <w:rPr>
                <w:rFonts w:ascii="Tw Cen MT" w:hAnsi="Tw Cen MT"/>
                <w:sz w:val="20"/>
                <w:szCs w:val="20"/>
              </w:rPr>
              <w:t xml:space="preserve"> </w:t>
            </w:r>
            <w:r w:rsidRPr="003609CC">
              <w:rPr>
                <w:rFonts w:ascii="Tw Cen MT" w:hAnsi="Tw Cen MT"/>
                <w:sz w:val="20"/>
                <w:szCs w:val="20"/>
              </w:rPr>
              <w:t>personas, animales</w:t>
            </w:r>
            <w:r>
              <w:rPr>
                <w:rFonts w:ascii="Tw Cen MT" w:hAnsi="Tw Cen MT"/>
                <w:sz w:val="20"/>
                <w:szCs w:val="20"/>
              </w:rPr>
              <w:t xml:space="preserve"> </w:t>
            </w:r>
            <w:r w:rsidRPr="003609CC">
              <w:rPr>
                <w:rFonts w:ascii="Tw Cen MT" w:hAnsi="Tw Cen MT"/>
                <w:sz w:val="20"/>
                <w:szCs w:val="20"/>
              </w:rPr>
              <w:t>o cosas, y los</w:t>
            </w:r>
            <w:r>
              <w:rPr>
                <w:rFonts w:ascii="Tw Cen MT" w:hAnsi="Tw Cen MT"/>
                <w:sz w:val="20"/>
                <w:szCs w:val="20"/>
              </w:rPr>
              <w:t xml:space="preserve"> </w:t>
            </w:r>
            <w:r w:rsidRPr="003609CC">
              <w:rPr>
                <w:rFonts w:ascii="Tw Cen MT" w:hAnsi="Tw Cen MT"/>
                <w:sz w:val="20"/>
                <w:szCs w:val="20"/>
              </w:rPr>
              <w:t>reinterpreta</w:t>
            </w:r>
            <w:r>
              <w:rPr>
                <w:rFonts w:ascii="Tw Cen MT" w:hAnsi="Tw Cen MT"/>
                <w:sz w:val="20"/>
                <w:szCs w:val="20"/>
              </w:rPr>
              <w:t xml:space="preserve"> </w:t>
            </w:r>
            <w:r w:rsidRPr="003609CC">
              <w:rPr>
                <w:rFonts w:ascii="Tw Cen MT" w:hAnsi="Tw Cen MT"/>
                <w:sz w:val="20"/>
                <w:szCs w:val="20"/>
              </w:rPr>
              <w:t>utilizando la ficción.</w:t>
            </w:r>
          </w:p>
        </w:tc>
        <w:tc>
          <w:tcPr>
            <w:tcW w:w="6005" w:type="dxa"/>
            <w:tcBorders>
              <w:top w:val="dashSmallGap" w:sz="4" w:space="0" w:color="auto"/>
            </w:tcBorders>
          </w:tcPr>
          <w:p w:rsidR="00707F6E" w:rsidRDefault="00D0158A" w:rsidP="00D0158A">
            <w:pPr>
              <w:jc w:val="both"/>
              <w:rPr>
                <w:rFonts w:ascii="Tw Cen MT" w:hAnsi="Tw Cen MT"/>
                <w:sz w:val="20"/>
                <w:szCs w:val="20"/>
              </w:rPr>
            </w:pPr>
            <w:r>
              <w:rPr>
                <w:rFonts w:ascii="Tw Cen MT" w:hAnsi="Tw Cen MT"/>
                <w:sz w:val="20"/>
                <w:szCs w:val="20"/>
              </w:rPr>
              <w:t xml:space="preserve">Presentar a los compañeros </w:t>
            </w:r>
            <w:r w:rsidR="00707F6E">
              <w:rPr>
                <w:rFonts w:ascii="Tw Cen MT" w:hAnsi="Tw Cen MT"/>
                <w:sz w:val="20"/>
                <w:szCs w:val="20"/>
              </w:rPr>
              <w:t xml:space="preserve">5 sonidos, pueden ser de animales, de personas o cosas, ellos deberán adivinar a quien estas imitando solo con el sonido. </w:t>
            </w:r>
          </w:p>
          <w:p w:rsidR="00D0158A" w:rsidRPr="00ED3546" w:rsidRDefault="00D0158A" w:rsidP="00D0158A">
            <w:pPr>
              <w:jc w:val="both"/>
              <w:rPr>
                <w:rFonts w:ascii="Tw Cen MT" w:hAnsi="Tw Cen MT"/>
                <w:sz w:val="20"/>
                <w:szCs w:val="20"/>
              </w:rPr>
            </w:pPr>
            <w:r>
              <w:rPr>
                <w:rFonts w:ascii="Tw Cen MT" w:hAnsi="Tw Cen MT"/>
                <w:sz w:val="20"/>
                <w:szCs w:val="20"/>
              </w:rPr>
              <w:t>Todos los alumnos deberán pasar al frente a imitar al animal que hayan seleccionado.</w:t>
            </w:r>
          </w:p>
        </w:tc>
        <w:tc>
          <w:tcPr>
            <w:tcW w:w="2204" w:type="dxa"/>
            <w:vMerge/>
            <w:tcBorders>
              <w:top w:val="dashSmallGap" w:sz="4" w:space="0" w:color="auto"/>
            </w:tcBorders>
          </w:tcPr>
          <w:p w:rsidR="00707F6E" w:rsidRDefault="00707F6E" w:rsidP="00F4142B">
            <w:pPr>
              <w:jc w:val="both"/>
              <w:rPr>
                <w:rFonts w:ascii="Tw Cen MT" w:hAnsi="Tw Cen MT"/>
                <w:sz w:val="20"/>
                <w:szCs w:val="20"/>
              </w:rPr>
            </w:pPr>
          </w:p>
        </w:tc>
      </w:tr>
      <w:tr w:rsidR="00707F6E" w:rsidTr="00707F6E">
        <w:tblPrEx>
          <w:tblBorders>
            <w:top w:val="none" w:sz="0" w:space="0" w:color="auto"/>
          </w:tblBorders>
        </w:tblPrEx>
        <w:trPr>
          <w:cantSplit/>
          <w:trHeight w:val="470"/>
          <w:jc w:val="center"/>
        </w:trPr>
        <w:tc>
          <w:tcPr>
            <w:tcW w:w="469" w:type="dxa"/>
            <w:vMerge/>
            <w:shd w:val="clear" w:color="auto" w:fill="ED7D31" w:themeFill="accent2"/>
            <w:textDirection w:val="btLr"/>
          </w:tcPr>
          <w:p w:rsidR="00707F6E" w:rsidRPr="00016C11" w:rsidRDefault="00707F6E" w:rsidP="00F4142B">
            <w:pPr>
              <w:ind w:left="113" w:right="113"/>
              <w:jc w:val="center"/>
              <w:rPr>
                <w:rFonts w:ascii="Tw Cen MT" w:hAnsi="Tw Cen MT"/>
              </w:rPr>
            </w:pP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rsidR="00707F6E" w:rsidRPr="00F4142B" w:rsidRDefault="00707F6E" w:rsidP="003371DC">
            <w:pPr>
              <w:rPr>
                <w:rFonts w:ascii="Tw Cen MT" w:hAnsi="Tw Cen MT"/>
                <w:sz w:val="20"/>
                <w:szCs w:val="20"/>
              </w:rPr>
            </w:pPr>
            <w:r>
              <w:rPr>
                <w:rFonts w:ascii="Tw Cen MT" w:hAnsi="Tw Cen MT"/>
                <w:sz w:val="20"/>
                <w:szCs w:val="20"/>
              </w:rPr>
              <w:t xml:space="preserve">Formación cívica y ética </w:t>
            </w:r>
          </w:p>
        </w:tc>
        <w:tc>
          <w:tcPr>
            <w:tcW w:w="2659" w:type="dxa"/>
            <w:tcBorders>
              <w:top w:val="dashSmallGap" w:sz="4" w:space="0" w:color="auto"/>
              <w:left w:val="dashSmallGap" w:sz="4" w:space="0" w:color="auto"/>
              <w:bottom w:val="dashSmallGap" w:sz="4" w:space="0" w:color="auto"/>
              <w:right w:val="dashSmallGap" w:sz="4" w:space="0" w:color="auto"/>
            </w:tcBorders>
            <w:shd w:val="clear" w:color="auto" w:fill="auto"/>
          </w:tcPr>
          <w:p w:rsidR="00707F6E" w:rsidRPr="00E6700C" w:rsidRDefault="00707F6E" w:rsidP="00E6700C">
            <w:pPr>
              <w:rPr>
                <w:rFonts w:ascii="Tw Cen MT" w:hAnsi="Tw Cen MT"/>
                <w:sz w:val="20"/>
                <w:szCs w:val="20"/>
              </w:rPr>
            </w:pPr>
            <w:r>
              <w:rPr>
                <w:rFonts w:ascii="Tw Cen MT" w:hAnsi="Tw Cen MT"/>
                <w:sz w:val="20"/>
                <w:szCs w:val="20"/>
              </w:rPr>
              <w:t xml:space="preserve">Identifica los </w:t>
            </w:r>
            <w:r w:rsidRPr="00E6700C">
              <w:rPr>
                <w:rFonts w:ascii="Tw Cen MT" w:hAnsi="Tw Cen MT"/>
                <w:sz w:val="20"/>
                <w:szCs w:val="20"/>
              </w:rPr>
              <w:t>desafíos que se</w:t>
            </w:r>
          </w:p>
          <w:p w:rsidR="00707F6E" w:rsidRPr="00E6700C" w:rsidRDefault="00707F6E" w:rsidP="00E6700C">
            <w:pPr>
              <w:rPr>
                <w:rFonts w:ascii="Tw Cen MT" w:hAnsi="Tw Cen MT"/>
                <w:sz w:val="20"/>
                <w:szCs w:val="20"/>
              </w:rPr>
            </w:pPr>
            <w:r>
              <w:rPr>
                <w:rFonts w:ascii="Tw Cen MT" w:hAnsi="Tw Cen MT"/>
                <w:sz w:val="20"/>
                <w:szCs w:val="20"/>
              </w:rPr>
              <w:t xml:space="preserve">viven en la escuela y </w:t>
            </w:r>
            <w:r w:rsidRPr="00E6700C">
              <w:rPr>
                <w:rFonts w:ascii="Tw Cen MT" w:hAnsi="Tw Cen MT"/>
                <w:sz w:val="20"/>
                <w:szCs w:val="20"/>
              </w:rPr>
              <w:t>la comunidad para</w:t>
            </w:r>
            <w:r>
              <w:rPr>
                <w:rFonts w:ascii="Tw Cen MT" w:hAnsi="Tw Cen MT"/>
                <w:sz w:val="20"/>
                <w:szCs w:val="20"/>
              </w:rPr>
              <w:t xml:space="preserve"> </w:t>
            </w:r>
            <w:r w:rsidRPr="00E6700C">
              <w:rPr>
                <w:rFonts w:ascii="Tw Cen MT" w:hAnsi="Tw Cen MT"/>
                <w:sz w:val="20"/>
                <w:szCs w:val="20"/>
              </w:rPr>
              <w:t>la creación de</w:t>
            </w:r>
            <w:r>
              <w:rPr>
                <w:rFonts w:ascii="Tw Cen MT" w:hAnsi="Tw Cen MT"/>
                <w:sz w:val="20"/>
                <w:szCs w:val="20"/>
              </w:rPr>
              <w:t xml:space="preserve"> ambientes </w:t>
            </w:r>
            <w:r w:rsidRPr="00E6700C">
              <w:rPr>
                <w:rFonts w:ascii="Tw Cen MT" w:hAnsi="Tw Cen MT"/>
                <w:sz w:val="20"/>
                <w:szCs w:val="20"/>
              </w:rPr>
              <w:t>democráticos y</w:t>
            </w:r>
          </w:p>
          <w:p w:rsidR="00707F6E" w:rsidRPr="00E6700C" w:rsidRDefault="00707F6E" w:rsidP="00E6700C">
            <w:pPr>
              <w:rPr>
                <w:rFonts w:ascii="Tw Cen MT" w:hAnsi="Tw Cen MT"/>
                <w:sz w:val="20"/>
                <w:szCs w:val="20"/>
              </w:rPr>
            </w:pPr>
            <w:r w:rsidRPr="00E6700C">
              <w:rPr>
                <w:rFonts w:ascii="Tw Cen MT" w:hAnsi="Tw Cen MT"/>
                <w:sz w:val="20"/>
                <w:szCs w:val="20"/>
              </w:rPr>
              <w:t>propone</w:t>
            </w:r>
            <w:r>
              <w:rPr>
                <w:rFonts w:ascii="Tw Cen MT" w:hAnsi="Tw Cen MT"/>
                <w:sz w:val="20"/>
                <w:szCs w:val="20"/>
              </w:rPr>
              <w:t xml:space="preserve"> </w:t>
            </w:r>
            <w:r w:rsidRPr="00E6700C">
              <w:rPr>
                <w:rFonts w:ascii="Tw Cen MT" w:hAnsi="Tw Cen MT"/>
                <w:sz w:val="20"/>
                <w:szCs w:val="20"/>
              </w:rPr>
              <w:t>alternativas para su</w:t>
            </w:r>
          </w:p>
          <w:p w:rsidR="00707F6E" w:rsidRPr="00F4142B" w:rsidRDefault="00707F6E" w:rsidP="00E6700C">
            <w:pPr>
              <w:rPr>
                <w:rFonts w:ascii="Tw Cen MT" w:hAnsi="Tw Cen MT"/>
                <w:sz w:val="20"/>
                <w:szCs w:val="20"/>
              </w:rPr>
            </w:pPr>
            <w:r w:rsidRPr="00E6700C">
              <w:rPr>
                <w:rFonts w:ascii="Tw Cen MT" w:hAnsi="Tw Cen MT"/>
                <w:sz w:val="20"/>
                <w:szCs w:val="20"/>
              </w:rPr>
              <w:t>conformación.</w:t>
            </w:r>
          </w:p>
        </w:tc>
        <w:tc>
          <w:tcPr>
            <w:tcW w:w="6005" w:type="dxa"/>
          </w:tcPr>
          <w:p w:rsidR="00707F6E" w:rsidRDefault="00707F6E" w:rsidP="00AF38B6">
            <w:pPr>
              <w:jc w:val="both"/>
              <w:rPr>
                <w:rFonts w:ascii="Tw Cen MT" w:hAnsi="Tw Cen MT"/>
                <w:sz w:val="20"/>
                <w:szCs w:val="20"/>
              </w:rPr>
            </w:pPr>
            <w:r>
              <w:rPr>
                <w:rFonts w:ascii="Tw Cen MT" w:hAnsi="Tw Cen MT"/>
                <w:sz w:val="20"/>
                <w:szCs w:val="20"/>
              </w:rPr>
              <w:t>Anota en tu cuaderno la siguiente información :</w:t>
            </w:r>
          </w:p>
          <w:p w:rsidR="00707F6E" w:rsidRPr="00016C11" w:rsidRDefault="00707F6E" w:rsidP="00AF38B6">
            <w:pPr>
              <w:jc w:val="both"/>
              <w:rPr>
                <w:rFonts w:ascii="Tw Cen MT" w:hAnsi="Tw Cen MT"/>
                <w:sz w:val="20"/>
                <w:szCs w:val="20"/>
              </w:rPr>
            </w:pPr>
            <w:r>
              <w:rPr>
                <w:rFonts w:ascii="Tw Cen MT" w:hAnsi="Tw Cen MT"/>
                <w:noProof/>
                <w:sz w:val="20"/>
                <w:szCs w:val="20"/>
                <w:lang w:eastAsia="es-MX"/>
              </w:rPr>
              <w:drawing>
                <wp:inline distT="0" distB="0" distL="0" distR="0">
                  <wp:extent cx="3162300" cy="1714500"/>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contrast="10000"/>
                          </a:blip>
                          <a:srcRect l="44912" t="29921" r="26232" b="21850"/>
                          <a:stretch>
                            <a:fillRect/>
                          </a:stretch>
                        </pic:blipFill>
                        <pic:spPr bwMode="auto">
                          <a:xfrm>
                            <a:off x="0" y="0"/>
                            <a:ext cx="3162300" cy="1714500"/>
                          </a:xfrm>
                          <a:prstGeom prst="rect">
                            <a:avLst/>
                          </a:prstGeom>
                          <a:noFill/>
                          <a:ln w="9525">
                            <a:noFill/>
                            <a:miter lim="800000"/>
                            <a:headEnd/>
                            <a:tailEnd/>
                          </a:ln>
                        </pic:spPr>
                      </pic:pic>
                    </a:graphicData>
                  </a:graphic>
                </wp:inline>
              </w:drawing>
            </w:r>
          </w:p>
        </w:tc>
        <w:tc>
          <w:tcPr>
            <w:tcW w:w="2204" w:type="dxa"/>
            <w:vMerge/>
          </w:tcPr>
          <w:p w:rsidR="00707F6E" w:rsidRPr="00016C11" w:rsidRDefault="00707F6E" w:rsidP="00F4142B">
            <w:pPr>
              <w:rPr>
                <w:rFonts w:ascii="Tw Cen MT" w:hAnsi="Tw Cen MT"/>
                <w:sz w:val="20"/>
                <w:szCs w:val="20"/>
              </w:rPr>
            </w:pPr>
          </w:p>
        </w:tc>
      </w:tr>
      <w:tr w:rsidR="00707F6E" w:rsidTr="00707F6E">
        <w:tblPrEx>
          <w:tblBorders>
            <w:top w:val="none" w:sz="0" w:space="0" w:color="auto"/>
          </w:tblBorders>
        </w:tblPrEx>
        <w:trPr>
          <w:cantSplit/>
          <w:trHeight w:val="480"/>
          <w:jc w:val="center"/>
        </w:trPr>
        <w:tc>
          <w:tcPr>
            <w:tcW w:w="469" w:type="dxa"/>
            <w:vMerge/>
            <w:shd w:val="clear" w:color="auto" w:fill="ED7D31" w:themeFill="accent2"/>
            <w:textDirection w:val="btLr"/>
          </w:tcPr>
          <w:p w:rsidR="00707F6E" w:rsidRPr="00016C11" w:rsidRDefault="00707F6E" w:rsidP="00F4142B">
            <w:pPr>
              <w:ind w:left="113" w:right="113"/>
              <w:jc w:val="center"/>
              <w:rPr>
                <w:rFonts w:ascii="Tw Cen MT" w:hAnsi="Tw Cen MT"/>
              </w:rPr>
            </w:pP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rsidR="00707F6E" w:rsidRPr="00F4142B" w:rsidRDefault="00707F6E" w:rsidP="003371DC">
            <w:pPr>
              <w:rPr>
                <w:rFonts w:ascii="Tw Cen MT" w:hAnsi="Tw Cen MT"/>
                <w:sz w:val="20"/>
                <w:szCs w:val="20"/>
              </w:rPr>
            </w:pPr>
            <w:r>
              <w:rPr>
                <w:rFonts w:ascii="Tw Cen MT" w:hAnsi="Tw Cen MT"/>
                <w:sz w:val="20"/>
                <w:szCs w:val="20"/>
              </w:rPr>
              <w:t xml:space="preserve">Matemáticas </w:t>
            </w:r>
          </w:p>
        </w:tc>
        <w:tc>
          <w:tcPr>
            <w:tcW w:w="2659" w:type="dxa"/>
            <w:tcBorders>
              <w:top w:val="dashSmallGap" w:sz="4" w:space="0" w:color="auto"/>
              <w:left w:val="dashSmallGap" w:sz="4" w:space="0" w:color="auto"/>
              <w:bottom w:val="dashSmallGap" w:sz="4" w:space="0" w:color="auto"/>
              <w:right w:val="dashSmallGap" w:sz="4" w:space="0" w:color="auto"/>
            </w:tcBorders>
            <w:shd w:val="clear" w:color="auto" w:fill="auto"/>
          </w:tcPr>
          <w:p w:rsidR="00707F6E" w:rsidRPr="00E6700C" w:rsidRDefault="00707F6E" w:rsidP="00E6700C">
            <w:pPr>
              <w:rPr>
                <w:rFonts w:ascii="Tw Cen MT" w:hAnsi="Tw Cen MT"/>
                <w:sz w:val="20"/>
                <w:szCs w:val="20"/>
              </w:rPr>
            </w:pPr>
            <w:r>
              <w:rPr>
                <w:rFonts w:ascii="Tw Cen MT" w:hAnsi="Tw Cen MT"/>
                <w:sz w:val="20"/>
                <w:szCs w:val="20"/>
              </w:rPr>
              <w:t xml:space="preserve">Determina divisores </w:t>
            </w:r>
            <w:r w:rsidRPr="00E6700C">
              <w:rPr>
                <w:rFonts w:ascii="Tw Cen MT" w:hAnsi="Tw Cen MT"/>
                <w:sz w:val="20"/>
                <w:szCs w:val="20"/>
              </w:rPr>
              <w:t>o múltiplos</w:t>
            </w:r>
            <w:r>
              <w:rPr>
                <w:rFonts w:ascii="Tw Cen MT" w:hAnsi="Tw Cen MT"/>
                <w:sz w:val="20"/>
                <w:szCs w:val="20"/>
              </w:rPr>
              <w:t xml:space="preserve"> </w:t>
            </w:r>
            <w:r w:rsidRPr="00E6700C">
              <w:rPr>
                <w:rFonts w:ascii="Tw Cen MT" w:hAnsi="Tw Cen MT"/>
                <w:sz w:val="20"/>
                <w:szCs w:val="20"/>
              </w:rPr>
              <w:t>comunes a varios</w:t>
            </w:r>
            <w:r>
              <w:rPr>
                <w:rFonts w:ascii="Tw Cen MT" w:hAnsi="Tw Cen MT"/>
                <w:sz w:val="20"/>
                <w:szCs w:val="20"/>
              </w:rPr>
              <w:t xml:space="preserve"> números. Identifica, </w:t>
            </w:r>
            <w:r w:rsidRPr="00E6700C">
              <w:rPr>
                <w:rFonts w:ascii="Tw Cen MT" w:hAnsi="Tw Cen MT"/>
                <w:sz w:val="20"/>
                <w:szCs w:val="20"/>
              </w:rPr>
              <w:t>en casos sencillos, el</w:t>
            </w:r>
            <w:r>
              <w:rPr>
                <w:rFonts w:ascii="Tw Cen MT" w:hAnsi="Tw Cen MT"/>
                <w:sz w:val="20"/>
                <w:szCs w:val="20"/>
              </w:rPr>
              <w:t xml:space="preserve"> </w:t>
            </w:r>
            <w:r w:rsidRPr="00E6700C">
              <w:rPr>
                <w:rFonts w:ascii="Tw Cen MT" w:hAnsi="Tw Cen MT"/>
                <w:sz w:val="20"/>
                <w:szCs w:val="20"/>
              </w:rPr>
              <w:t>mínimo común</w:t>
            </w:r>
          </w:p>
          <w:p w:rsidR="00707F6E" w:rsidRPr="00E6700C" w:rsidRDefault="00707F6E" w:rsidP="00E6700C">
            <w:pPr>
              <w:rPr>
                <w:rFonts w:ascii="Tw Cen MT" w:hAnsi="Tw Cen MT"/>
                <w:sz w:val="20"/>
                <w:szCs w:val="20"/>
              </w:rPr>
            </w:pPr>
            <w:r>
              <w:rPr>
                <w:rFonts w:ascii="Tw Cen MT" w:hAnsi="Tw Cen MT"/>
                <w:sz w:val="20"/>
                <w:szCs w:val="20"/>
              </w:rPr>
              <w:t xml:space="preserve">múltiplo y el </w:t>
            </w:r>
            <w:r w:rsidRPr="00E6700C">
              <w:rPr>
                <w:rFonts w:ascii="Tw Cen MT" w:hAnsi="Tw Cen MT"/>
                <w:sz w:val="20"/>
                <w:szCs w:val="20"/>
              </w:rPr>
              <w:t>máximo común</w:t>
            </w:r>
          </w:p>
          <w:p w:rsidR="00707F6E" w:rsidRPr="00F4142B" w:rsidRDefault="00707F6E" w:rsidP="00E6700C">
            <w:pPr>
              <w:rPr>
                <w:rFonts w:ascii="Tw Cen MT" w:hAnsi="Tw Cen MT"/>
                <w:sz w:val="20"/>
                <w:szCs w:val="20"/>
              </w:rPr>
            </w:pPr>
            <w:r w:rsidRPr="00E6700C">
              <w:rPr>
                <w:rFonts w:ascii="Tw Cen MT" w:hAnsi="Tw Cen MT"/>
                <w:sz w:val="20"/>
                <w:szCs w:val="20"/>
              </w:rPr>
              <w:t>divisor.</w:t>
            </w:r>
          </w:p>
        </w:tc>
        <w:tc>
          <w:tcPr>
            <w:tcW w:w="6005" w:type="dxa"/>
          </w:tcPr>
          <w:p w:rsidR="00707F6E" w:rsidRDefault="00707F6E" w:rsidP="00101CA1">
            <w:pPr>
              <w:jc w:val="both"/>
              <w:rPr>
                <w:rFonts w:ascii="Tw Cen MT" w:hAnsi="Tw Cen MT"/>
                <w:sz w:val="20"/>
                <w:szCs w:val="20"/>
              </w:rPr>
            </w:pPr>
            <w:r>
              <w:rPr>
                <w:rFonts w:ascii="Tw Cen MT" w:hAnsi="Tw Cen MT"/>
                <w:sz w:val="20"/>
                <w:szCs w:val="20"/>
              </w:rPr>
              <w:t xml:space="preserve">Realizar el desafío matemático #75 “Paquetes escolares” el cual se encuentra ubicado en la </w:t>
            </w:r>
            <w:r w:rsidRPr="00C14BAF">
              <w:rPr>
                <w:rFonts w:ascii="Tw Cen MT" w:hAnsi="Tw Cen MT"/>
                <w:sz w:val="20"/>
                <w:szCs w:val="20"/>
                <w:u w:val="single"/>
              </w:rPr>
              <w:t>página 139</w:t>
            </w:r>
            <w:r>
              <w:rPr>
                <w:rFonts w:ascii="Tw Cen MT" w:hAnsi="Tw Cen MT"/>
                <w:sz w:val="20"/>
                <w:szCs w:val="20"/>
              </w:rPr>
              <w:t xml:space="preserve"> del libro de texto.</w:t>
            </w:r>
          </w:p>
          <w:p w:rsidR="00707F6E" w:rsidRDefault="00707F6E" w:rsidP="00101CA1">
            <w:pPr>
              <w:jc w:val="both"/>
              <w:rPr>
                <w:rFonts w:ascii="Tw Cen MT" w:hAnsi="Tw Cen MT"/>
                <w:sz w:val="20"/>
                <w:szCs w:val="20"/>
              </w:rPr>
            </w:pPr>
          </w:p>
          <w:p w:rsidR="00707F6E" w:rsidRPr="00CF792A" w:rsidRDefault="00707F6E" w:rsidP="00101CA1">
            <w:pPr>
              <w:jc w:val="both"/>
              <w:rPr>
                <w:rFonts w:ascii="Tw Cen MT" w:hAnsi="Tw Cen MT"/>
                <w:sz w:val="20"/>
                <w:szCs w:val="20"/>
              </w:rPr>
            </w:pPr>
            <w:r>
              <w:rPr>
                <w:rFonts w:ascii="Tw Cen MT" w:hAnsi="Tw Cen MT"/>
                <w:sz w:val="20"/>
                <w:szCs w:val="20"/>
              </w:rPr>
              <w:t>Analizar las respuestas en plenaria para su retroalimentación.</w:t>
            </w:r>
          </w:p>
          <w:p w:rsidR="00707F6E" w:rsidRPr="00016C11" w:rsidRDefault="00707F6E" w:rsidP="00B253CE">
            <w:pPr>
              <w:jc w:val="both"/>
              <w:rPr>
                <w:rFonts w:ascii="Tw Cen MT" w:hAnsi="Tw Cen MT"/>
                <w:sz w:val="20"/>
                <w:szCs w:val="20"/>
              </w:rPr>
            </w:pPr>
          </w:p>
        </w:tc>
        <w:tc>
          <w:tcPr>
            <w:tcW w:w="2204" w:type="dxa"/>
            <w:vMerge/>
          </w:tcPr>
          <w:p w:rsidR="00707F6E" w:rsidRPr="00016C11" w:rsidRDefault="00707F6E" w:rsidP="00F4142B">
            <w:pPr>
              <w:rPr>
                <w:rFonts w:ascii="Tw Cen MT" w:hAnsi="Tw Cen MT"/>
                <w:sz w:val="20"/>
                <w:szCs w:val="20"/>
              </w:rPr>
            </w:pPr>
          </w:p>
        </w:tc>
      </w:tr>
      <w:tr w:rsidR="00707F6E" w:rsidTr="00707F6E">
        <w:tblPrEx>
          <w:tblBorders>
            <w:top w:val="none" w:sz="0" w:space="0" w:color="auto"/>
          </w:tblBorders>
        </w:tblPrEx>
        <w:trPr>
          <w:cantSplit/>
          <w:trHeight w:val="558"/>
          <w:jc w:val="center"/>
        </w:trPr>
        <w:tc>
          <w:tcPr>
            <w:tcW w:w="469" w:type="dxa"/>
            <w:vMerge/>
            <w:shd w:val="clear" w:color="auto" w:fill="ED7D31" w:themeFill="accent2"/>
            <w:textDirection w:val="btLr"/>
          </w:tcPr>
          <w:p w:rsidR="00707F6E" w:rsidRPr="00016C11" w:rsidRDefault="00707F6E" w:rsidP="00F4142B">
            <w:pPr>
              <w:ind w:left="113" w:right="113"/>
              <w:jc w:val="center"/>
              <w:rPr>
                <w:rFonts w:ascii="Tw Cen MT" w:hAnsi="Tw Cen MT"/>
              </w:rPr>
            </w:pP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rsidR="00707F6E" w:rsidRPr="00F4142B" w:rsidRDefault="00707F6E" w:rsidP="003371DC">
            <w:pPr>
              <w:rPr>
                <w:rFonts w:ascii="Tw Cen MT" w:hAnsi="Tw Cen MT"/>
                <w:sz w:val="20"/>
                <w:szCs w:val="20"/>
              </w:rPr>
            </w:pPr>
            <w:r>
              <w:rPr>
                <w:rFonts w:ascii="Tw Cen MT" w:hAnsi="Tw Cen MT"/>
                <w:sz w:val="20"/>
                <w:szCs w:val="20"/>
              </w:rPr>
              <w:t xml:space="preserve">Lengua materna </w:t>
            </w:r>
          </w:p>
        </w:tc>
        <w:tc>
          <w:tcPr>
            <w:tcW w:w="2659" w:type="dxa"/>
            <w:tcBorders>
              <w:top w:val="dashSmallGap" w:sz="4" w:space="0" w:color="auto"/>
              <w:left w:val="dashSmallGap" w:sz="4" w:space="0" w:color="auto"/>
              <w:bottom w:val="dashSmallGap" w:sz="4" w:space="0" w:color="auto"/>
              <w:right w:val="dashSmallGap" w:sz="4" w:space="0" w:color="auto"/>
            </w:tcBorders>
            <w:shd w:val="clear" w:color="auto" w:fill="auto"/>
          </w:tcPr>
          <w:p w:rsidR="00707F6E" w:rsidRPr="00E6700C" w:rsidRDefault="00707F6E" w:rsidP="00E6700C">
            <w:pPr>
              <w:rPr>
                <w:rFonts w:ascii="Tw Cen MT" w:hAnsi="Tw Cen MT"/>
                <w:sz w:val="20"/>
                <w:szCs w:val="20"/>
              </w:rPr>
            </w:pPr>
            <w:r w:rsidRPr="00E6700C">
              <w:rPr>
                <w:rFonts w:ascii="Tw Cen MT" w:hAnsi="Tw Cen MT"/>
                <w:sz w:val="20"/>
                <w:szCs w:val="20"/>
              </w:rPr>
              <w:t>Distingue las</w:t>
            </w:r>
            <w:r>
              <w:rPr>
                <w:rFonts w:ascii="Tw Cen MT" w:hAnsi="Tw Cen MT"/>
                <w:sz w:val="20"/>
                <w:szCs w:val="20"/>
              </w:rPr>
              <w:t xml:space="preserve"> </w:t>
            </w:r>
            <w:r w:rsidRPr="00E6700C">
              <w:rPr>
                <w:rFonts w:ascii="Tw Cen MT" w:hAnsi="Tw Cen MT"/>
                <w:sz w:val="20"/>
                <w:szCs w:val="20"/>
              </w:rPr>
              <w:t>diferencias entre un</w:t>
            </w:r>
            <w:r>
              <w:rPr>
                <w:rFonts w:ascii="Tw Cen MT" w:hAnsi="Tw Cen MT"/>
                <w:sz w:val="20"/>
                <w:szCs w:val="20"/>
              </w:rPr>
              <w:t xml:space="preserve"> </w:t>
            </w:r>
            <w:r w:rsidRPr="00E6700C">
              <w:rPr>
                <w:rFonts w:ascii="Tw Cen MT" w:hAnsi="Tw Cen MT"/>
                <w:sz w:val="20"/>
                <w:szCs w:val="20"/>
              </w:rPr>
              <w:t>poema y una</w:t>
            </w:r>
            <w:r>
              <w:rPr>
                <w:rFonts w:ascii="Tw Cen MT" w:hAnsi="Tw Cen MT"/>
                <w:sz w:val="20"/>
                <w:szCs w:val="20"/>
              </w:rPr>
              <w:t xml:space="preserve"> </w:t>
            </w:r>
            <w:r w:rsidRPr="00E6700C">
              <w:rPr>
                <w:rFonts w:ascii="Tw Cen MT" w:hAnsi="Tw Cen MT"/>
                <w:sz w:val="20"/>
                <w:szCs w:val="20"/>
              </w:rPr>
              <w:t>narración.</w:t>
            </w:r>
          </w:p>
          <w:p w:rsidR="00707F6E" w:rsidRDefault="00707F6E" w:rsidP="00E6700C">
            <w:pPr>
              <w:rPr>
                <w:rFonts w:ascii="Tw Cen MT" w:hAnsi="Tw Cen MT"/>
                <w:sz w:val="20"/>
                <w:szCs w:val="20"/>
              </w:rPr>
            </w:pPr>
            <w:r w:rsidRPr="00E6700C">
              <w:rPr>
                <w:rFonts w:ascii="Tw Cen MT" w:hAnsi="Tw Cen MT"/>
                <w:sz w:val="20"/>
                <w:szCs w:val="20"/>
              </w:rPr>
              <w:t>Busca, selecciona y</w:t>
            </w:r>
            <w:r>
              <w:rPr>
                <w:rFonts w:ascii="Tw Cen MT" w:hAnsi="Tw Cen MT"/>
                <w:sz w:val="20"/>
                <w:szCs w:val="20"/>
              </w:rPr>
              <w:t xml:space="preserve"> </w:t>
            </w:r>
            <w:r w:rsidRPr="00E6700C">
              <w:rPr>
                <w:rFonts w:ascii="Tw Cen MT" w:hAnsi="Tw Cen MT"/>
                <w:sz w:val="20"/>
                <w:szCs w:val="20"/>
              </w:rPr>
              <w:t>lee poemas.</w:t>
            </w:r>
          </w:p>
          <w:p w:rsidR="00707F6E" w:rsidRDefault="00707F6E" w:rsidP="00E6700C">
            <w:pPr>
              <w:rPr>
                <w:rFonts w:ascii="Tw Cen MT" w:hAnsi="Tw Cen MT"/>
                <w:sz w:val="20"/>
                <w:szCs w:val="20"/>
              </w:rPr>
            </w:pPr>
          </w:p>
          <w:p w:rsidR="00707F6E" w:rsidRDefault="00707F6E" w:rsidP="00E6700C">
            <w:pPr>
              <w:rPr>
                <w:rFonts w:ascii="Tw Cen MT" w:hAnsi="Tw Cen MT"/>
                <w:sz w:val="20"/>
                <w:szCs w:val="20"/>
              </w:rPr>
            </w:pPr>
          </w:p>
          <w:p w:rsidR="00707F6E" w:rsidRPr="00F4142B" w:rsidRDefault="00707F6E" w:rsidP="00E6700C">
            <w:pPr>
              <w:rPr>
                <w:rFonts w:ascii="Tw Cen MT" w:hAnsi="Tw Cen MT"/>
                <w:sz w:val="20"/>
                <w:szCs w:val="20"/>
              </w:rPr>
            </w:pPr>
          </w:p>
        </w:tc>
        <w:tc>
          <w:tcPr>
            <w:tcW w:w="6005" w:type="dxa"/>
          </w:tcPr>
          <w:p w:rsidR="00707F6E" w:rsidRDefault="00707F6E" w:rsidP="00B253CE">
            <w:pPr>
              <w:jc w:val="both"/>
              <w:rPr>
                <w:rFonts w:ascii="Tw Cen MT" w:hAnsi="Tw Cen MT"/>
                <w:sz w:val="20"/>
                <w:szCs w:val="20"/>
              </w:rPr>
            </w:pPr>
            <w:r>
              <w:rPr>
                <w:rFonts w:ascii="Tw Cen MT" w:hAnsi="Tw Cen MT"/>
                <w:sz w:val="20"/>
                <w:szCs w:val="20"/>
              </w:rPr>
              <w:t xml:space="preserve">Analizar los poemas “Al mosquito de la trompetilla”, “Despedida”, “Soneto” los cuales se encuentran ubicados en las </w:t>
            </w:r>
            <w:r w:rsidRPr="00C14BAF">
              <w:rPr>
                <w:rFonts w:ascii="Tw Cen MT" w:hAnsi="Tw Cen MT"/>
                <w:sz w:val="20"/>
                <w:szCs w:val="20"/>
                <w:u w:val="single"/>
              </w:rPr>
              <w:t>páginas 159 y</w:t>
            </w:r>
            <w:r>
              <w:rPr>
                <w:rFonts w:ascii="Tw Cen MT" w:hAnsi="Tw Cen MT"/>
                <w:sz w:val="20"/>
                <w:szCs w:val="20"/>
              </w:rPr>
              <w:t xml:space="preserve"> </w:t>
            </w:r>
            <w:r w:rsidRPr="00C14BAF">
              <w:rPr>
                <w:rFonts w:ascii="Tw Cen MT" w:hAnsi="Tw Cen MT"/>
                <w:sz w:val="20"/>
                <w:szCs w:val="20"/>
                <w:u w:val="single"/>
              </w:rPr>
              <w:t>160</w:t>
            </w:r>
            <w:r>
              <w:rPr>
                <w:rFonts w:ascii="Tw Cen MT" w:hAnsi="Tw Cen MT"/>
                <w:sz w:val="20"/>
                <w:szCs w:val="20"/>
              </w:rPr>
              <w:t xml:space="preserve"> del libro de texto. Posteriormente responder las siguientes preguntas en el cuaderno:</w:t>
            </w:r>
          </w:p>
          <w:p w:rsidR="00707F6E" w:rsidRDefault="00707F6E" w:rsidP="00B253CE">
            <w:pPr>
              <w:jc w:val="both"/>
              <w:rPr>
                <w:rFonts w:ascii="Tw Cen MT" w:hAnsi="Tw Cen MT"/>
                <w:sz w:val="20"/>
                <w:szCs w:val="20"/>
              </w:rPr>
            </w:pPr>
            <w:r>
              <w:rPr>
                <w:rFonts w:ascii="Tw Cen MT" w:hAnsi="Tw Cen MT"/>
                <w:sz w:val="20"/>
                <w:szCs w:val="20"/>
              </w:rPr>
              <w:t>¿Cuál de los tres poemas se refiere a la muerte?</w:t>
            </w:r>
          </w:p>
          <w:p w:rsidR="00707F6E" w:rsidRDefault="00707F6E" w:rsidP="00B253CE">
            <w:pPr>
              <w:jc w:val="both"/>
              <w:rPr>
                <w:rFonts w:ascii="Tw Cen MT" w:hAnsi="Tw Cen MT"/>
                <w:sz w:val="20"/>
                <w:szCs w:val="20"/>
              </w:rPr>
            </w:pPr>
            <w:r>
              <w:rPr>
                <w:rFonts w:ascii="Tw Cen MT" w:hAnsi="Tw Cen MT"/>
                <w:sz w:val="20"/>
                <w:szCs w:val="20"/>
              </w:rPr>
              <w:t>¿A quién dirige el reproche sor Juana en su poema?</w:t>
            </w:r>
          </w:p>
          <w:p w:rsidR="00707F6E" w:rsidRDefault="00707F6E" w:rsidP="00B253CE">
            <w:pPr>
              <w:jc w:val="both"/>
              <w:rPr>
                <w:rFonts w:ascii="Tw Cen MT" w:hAnsi="Tw Cen MT"/>
                <w:sz w:val="20"/>
                <w:szCs w:val="20"/>
              </w:rPr>
            </w:pPr>
            <w:r>
              <w:rPr>
                <w:rFonts w:ascii="Tw Cen MT" w:hAnsi="Tw Cen MT"/>
                <w:sz w:val="20"/>
                <w:szCs w:val="20"/>
              </w:rPr>
              <w:t>¿A quién alude Francisco de Quevedo en su poema y que le reclama?</w:t>
            </w:r>
          </w:p>
          <w:p w:rsidR="00707F6E" w:rsidRDefault="00707F6E" w:rsidP="00B253CE">
            <w:pPr>
              <w:jc w:val="both"/>
              <w:rPr>
                <w:rFonts w:ascii="Tw Cen MT" w:hAnsi="Tw Cen MT"/>
                <w:sz w:val="20"/>
                <w:szCs w:val="20"/>
              </w:rPr>
            </w:pPr>
            <w:r>
              <w:rPr>
                <w:rFonts w:ascii="Tw Cen MT" w:hAnsi="Tw Cen MT"/>
                <w:sz w:val="20"/>
                <w:szCs w:val="20"/>
              </w:rPr>
              <w:t>¿Qué diferencias encuentras entre cada uno?</w:t>
            </w:r>
          </w:p>
          <w:p w:rsidR="00707F6E" w:rsidRDefault="00707F6E" w:rsidP="00B253CE">
            <w:pPr>
              <w:jc w:val="both"/>
              <w:rPr>
                <w:rFonts w:ascii="Tw Cen MT" w:hAnsi="Tw Cen MT"/>
                <w:sz w:val="20"/>
                <w:szCs w:val="20"/>
              </w:rPr>
            </w:pPr>
          </w:p>
          <w:p w:rsidR="00707F6E" w:rsidRDefault="00707F6E" w:rsidP="00B253CE">
            <w:pPr>
              <w:jc w:val="both"/>
              <w:rPr>
                <w:rFonts w:ascii="Tw Cen MT" w:hAnsi="Tw Cen MT"/>
                <w:sz w:val="20"/>
                <w:szCs w:val="20"/>
              </w:rPr>
            </w:pPr>
            <w:r>
              <w:rPr>
                <w:rFonts w:ascii="Tw Cen MT" w:hAnsi="Tw Cen MT"/>
                <w:sz w:val="20"/>
                <w:szCs w:val="20"/>
              </w:rPr>
              <w:t>Analizar las respuestas en plenaria para su retroalimentación.</w:t>
            </w:r>
          </w:p>
          <w:p w:rsidR="00707F6E" w:rsidRPr="00E77BC8" w:rsidRDefault="00707F6E" w:rsidP="00B253CE">
            <w:pPr>
              <w:jc w:val="both"/>
              <w:rPr>
                <w:rFonts w:ascii="Tw Cen MT" w:hAnsi="Tw Cen MT"/>
                <w:sz w:val="20"/>
                <w:szCs w:val="20"/>
              </w:rPr>
            </w:pPr>
          </w:p>
        </w:tc>
        <w:tc>
          <w:tcPr>
            <w:tcW w:w="2204" w:type="dxa"/>
            <w:vMerge/>
          </w:tcPr>
          <w:p w:rsidR="00707F6E" w:rsidRPr="00016C11" w:rsidRDefault="00707F6E" w:rsidP="00F4142B">
            <w:pPr>
              <w:rPr>
                <w:rFonts w:ascii="Tw Cen MT" w:hAnsi="Tw Cen MT"/>
                <w:sz w:val="20"/>
                <w:szCs w:val="20"/>
              </w:rPr>
            </w:pPr>
          </w:p>
        </w:tc>
      </w:tr>
      <w:tr w:rsidR="00707F6E" w:rsidTr="00707F6E">
        <w:trPr>
          <w:trHeight w:val="230"/>
          <w:jc w:val="center"/>
        </w:trPr>
        <w:tc>
          <w:tcPr>
            <w:tcW w:w="469" w:type="dxa"/>
            <w:tcBorders>
              <w:top w:val="nil"/>
              <w:left w:val="nil"/>
              <w:bottom w:val="dashSmallGap" w:sz="4" w:space="0" w:color="auto"/>
              <w:right w:val="dashSmallGap" w:sz="4" w:space="0" w:color="auto"/>
            </w:tcBorders>
          </w:tcPr>
          <w:p w:rsidR="00707F6E" w:rsidRDefault="00707F6E" w:rsidP="00F4142B">
            <w:pPr>
              <w:jc w:val="center"/>
              <w:rPr>
                <w:rFonts w:ascii="Tw Cen MT" w:hAnsi="Tw Cen MT"/>
              </w:rPr>
            </w:pPr>
          </w:p>
        </w:tc>
        <w:tc>
          <w:tcPr>
            <w:tcW w:w="1433" w:type="dxa"/>
            <w:tcBorders>
              <w:top w:val="dashSmallGap" w:sz="4" w:space="0" w:color="auto"/>
              <w:left w:val="dashSmallGap" w:sz="4" w:space="0" w:color="auto"/>
              <w:bottom w:val="dashSmallGap" w:sz="4" w:space="0" w:color="auto"/>
            </w:tcBorders>
            <w:shd w:val="clear" w:color="auto" w:fill="FFC000" w:themeFill="accent4"/>
            <w:vAlign w:val="center"/>
          </w:tcPr>
          <w:p w:rsidR="00707F6E" w:rsidRDefault="00707F6E" w:rsidP="00F4142B">
            <w:pPr>
              <w:jc w:val="center"/>
              <w:rPr>
                <w:rFonts w:ascii="Tw Cen MT" w:hAnsi="Tw Cen MT"/>
              </w:rPr>
            </w:pPr>
            <w:r>
              <w:rPr>
                <w:rFonts w:ascii="Tw Cen MT" w:hAnsi="Tw Cen MT"/>
              </w:rPr>
              <w:t>ASIGNATURA</w:t>
            </w:r>
          </w:p>
        </w:tc>
        <w:tc>
          <w:tcPr>
            <w:tcW w:w="2659" w:type="dxa"/>
            <w:tcBorders>
              <w:top w:val="dashSmallGap" w:sz="4" w:space="0" w:color="auto"/>
              <w:bottom w:val="dashSmallGap" w:sz="4" w:space="0" w:color="auto"/>
            </w:tcBorders>
            <w:shd w:val="clear" w:color="auto" w:fill="FFE599" w:themeFill="accent4" w:themeFillTint="66"/>
            <w:vAlign w:val="center"/>
          </w:tcPr>
          <w:p w:rsidR="00707F6E" w:rsidRDefault="00707F6E" w:rsidP="00F4142B">
            <w:pPr>
              <w:jc w:val="center"/>
              <w:rPr>
                <w:rFonts w:ascii="Tw Cen MT" w:hAnsi="Tw Cen MT"/>
              </w:rPr>
            </w:pPr>
            <w:r>
              <w:rPr>
                <w:rFonts w:ascii="Tw Cen MT" w:hAnsi="Tw Cen MT"/>
              </w:rPr>
              <w:t>APRENDIZAJE ESPERADO</w:t>
            </w:r>
          </w:p>
        </w:tc>
        <w:tc>
          <w:tcPr>
            <w:tcW w:w="6005" w:type="dxa"/>
            <w:shd w:val="clear" w:color="auto" w:fill="FFE599" w:themeFill="accent4" w:themeFillTint="66"/>
            <w:vAlign w:val="center"/>
          </w:tcPr>
          <w:p w:rsidR="00707F6E" w:rsidRDefault="00707F6E" w:rsidP="00F4142B">
            <w:pPr>
              <w:jc w:val="center"/>
              <w:rPr>
                <w:rFonts w:ascii="Tw Cen MT" w:hAnsi="Tw Cen MT"/>
              </w:rPr>
            </w:pPr>
            <w:r>
              <w:rPr>
                <w:rFonts w:ascii="Tw Cen MT" w:hAnsi="Tw Cen MT"/>
              </w:rPr>
              <w:t>ACTIVIDADES</w:t>
            </w:r>
          </w:p>
        </w:tc>
        <w:tc>
          <w:tcPr>
            <w:tcW w:w="2204" w:type="dxa"/>
            <w:shd w:val="clear" w:color="auto" w:fill="FFC000" w:themeFill="accent4"/>
            <w:vAlign w:val="center"/>
          </w:tcPr>
          <w:p w:rsidR="00707F6E" w:rsidRDefault="00707F6E" w:rsidP="00F4142B">
            <w:pPr>
              <w:jc w:val="center"/>
              <w:rPr>
                <w:rFonts w:ascii="Tw Cen MT" w:hAnsi="Tw Cen MT"/>
              </w:rPr>
            </w:pPr>
            <w:r>
              <w:rPr>
                <w:rFonts w:ascii="Tw Cen MT" w:hAnsi="Tw Cen MT"/>
              </w:rPr>
              <w:t>SEGUIMIENTO Y RETROALIMENTACIÓN</w:t>
            </w:r>
          </w:p>
        </w:tc>
      </w:tr>
      <w:tr w:rsidR="00707F6E" w:rsidTr="00707F6E">
        <w:trPr>
          <w:cantSplit/>
          <w:trHeight w:val="1200"/>
          <w:jc w:val="center"/>
        </w:trPr>
        <w:tc>
          <w:tcPr>
            <w:tcW w:w="469"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rsidR="00707F6E" w:rsidRPr="00016C11" w:rsidRDefault="00707F6E" w:rsidP="00F4142B">
            <w:pPr>
              <w:ind w:left="113" w:right="113"/>
              <w:jc w:val="center"/>
              <w:rPr>
                <w:rFonts w:ascii="Tw Cen MT" w:hAnsi="Tw Cen MT"/>
              </w:rPr>
            </w:pPr>
            <w:r>
              <w:rPr>
                <w:rFonts w:ascii="Tw Cen MT" w:hAnsi="Tw Cen MT"/>
              </w:rPr>
              <w:t>JUEVES</w:t>
            </w:r>
          </w:p>
        </w:tc>
        <w:tc>
          <w:tcPr>
            <w:tcW w:w="1433" w:type="dxa"/>
            <w:tcBorders>
              <w:top w:val="dashSmallGap" w:sz="4" w:space="0" w:color="auto"/>
              <w:left w:val="single" w:sz="7" w:space="0" w:color="000000"/>
              <w:right w:val="dashSmallGap" w:sz="4" w:space="0" w:color="auto"/>
            </w:tcBorders>
            <w:shd w:val="clear" w:color="auto" w:fill="auto"/>
          </w:tcPr>
          <w:p w:rsidR="00707F6E" w:rsidRPr="00F4142B" w:rsidRDefault="00707F6E" w:rsidP="003371DC">
            <w:pPr>
              <w:rPr>
                <w:rFonts w:ascii="Tw Cen MT" w:hAnsi="Tw Cen MT"/>
                <w:sz w:val="20"/>
                <w:szCs w:val="20"/>
              </w:rPr>
            </w:pPr>
            <w:r>
              <w:rPr>
                <w:rFonts w:ascii="Tw Cen MT" w:hAnsi="Tw Cen MT"/>
                <w:sz w:val="20"/>
                <w:szCs w:val="20"/>
              </w:rPr>
              <w:t xml:space="preserve">Matemáticas </w:t>
            </w:r>
          </w:p>
        </w:tc>
        <w:tc>
          <w:tcPr>
            <w:tcW w:w="2659" w:type="dxa"/>
            <w:tcBorders>
              <w:top w:val="dashSmallGap" w:sz="4" w:space="0" w:color="auto"/>
              <w:left w:val="dashSmallGap" w:sz="4" w:space="0" w:color="auto"/>
              <w:right w:val="dashSmallGap" w:sz="4" w:space="0" w:color="auto"/>
            </w:tcBorders>
            <w:shd w:val="clear" w:color="auto" w:fill="auto"/>
          </w:tcPr>
          <w:p w:rsidR="00707F6E" w:rsidRPr="00F4142B" w:rsidRDefault="00707F6E" w:rsidP="00E6700C">
            <w:pPr>
              <w:rPr>
                <w:rFonts w:ascii="Tw Cen MT" w:hAnsi="Tw Cen MT"/>
                <w:sz w:val="20"/>
                <w:szCs w:val="20"/>
              </w:rPr>
            </w:pPr>
            <w:r>
              <w:rPr>
                <w:rFonts w:ascii="Tw Cen MT" w:hAnsi="Tw Cen MT"/>
                <w:sz w:val="20"/>
                <w:szCs w:val="20"/>
              </w:rPr>
              <w:t xml:space="preserve">Determina divisores </w:t>
            </w:r>
            <w:r w:rsidRPr="00E6700C">
              <w:rPr>
                <w:rFonts w:ascii="Tw Cen MT" w:hAnsi="Tw Cen MT"/>
                <w:sz w:val="20"/>
                <w:szCs w:val="20"/>
              </w:rPr>
              <w:t>o múltiplos</w:t>
            </w:r>
            <w:r>
              <w:rPr>
                <w:rFonts w:ascii="Tw Cen MT" w:hAnsi="Tw Cen MT"/>
                <w:sz w:val="20"/>
                <w:szCs w:val="20"/>
              </w:rPr>
              <w:t xml:space="preserve"> </w:t>
            </w:r>
            <w:r w:rsidRPr="00E6700C">
              <w:rPr>
                <w:rFonts w:ascii="Tw Cen MT" w:hAnsi="Tw Cen MT"/>
                <w:sz w:val="20"/>
                <w:szCs w:val="20"/>
              </w:rPr>
              <w:t>comunes a varios</w:t>
            </w:r>
            <w:r>
              <w:rPr>
                <w:rFonts w:ascii="Tw Cen MT" w:hAnsi="Tw Cen MT"/>
                <w:sz w:val="20"/>
                <w:szCs w:val="20"/>
              </w:rPr>
              <w:t xml:space="preserve"> números. Identifica, </w:t>
            </w:r>
            <w:r w:rsidRPr="00E6700C">
              <w:rPr>
                <w:rFonts w:ascii="Tw Cen MT" w:hAnsi="Tw Cen MT"/>
                <w:sz w:val="20"/>
                <w:szCs w:val="20"/>
              </w:rPr>
              <w:t>en casos sencillos, el</w:t>
            </w:r>
            <w:r>
              <w:rPr>
                <w:rFonts w:ascii="Tw Cen MT" w:hAnsi="Tw Cen MT"/>
                <w:sz w:val="20"/>
                <w:szCs w:val="20"/>
              </w:rPr>
              <w:t xml:space="preserve"> </w:t>
            </w:r>
            <w:r w:rsidRPr="00E6700C">
              <w:rPr>
                <w:rFonts w:ascii="Tw Cen MT" w:hAnsi="Tw Cen MT"/>
                <w:sz w:val="20"/>
                <w:szCs w:val="20"/>
              </w:rPr>
              <w:t>mínimo común</w:t>
            </w:r>
            <w:r>
              <w:rPr>
                <w:rFonts w:ascii="Tw Cen MT" w:hAnsi="Tw Cen MT"/>
                <w:sz w:val="20"/>
                <w:szCs w:val="20"/>
              </w:rPr>
              <w:t xml:space="preserve"> </w:t>
            </w:r>
            <w:r w:rsidRPr="00E6700C">
              <w:rPr>
                <w:rFonts w:ascii="Tw Cen MT" w:hAnsi="Tw Cen MT"/>
                <w:sz w:val="20"/>
                <w:szCs w:val="20"/>
              </w:rPr>
              <w:t>múltiplo y el</w:t>
            </w:r>
            <w:r>
              <w:rPr>
                <w:rFonts w:ascii="Tw Cen MT" w:hAnsi="Tw Cen MT"/>
                <w:sz w:val="20"/>
                <w:szCs w:val="20"/>
              </w:rPr>
              <w:t xml:space="preserve"> </w:t>
            </w:r>
            <w:r w:rsidRPr="00E6700C">
              <w:rPr>
                <w:rFonts w:ascii="Tw Cen MT" w:hAnsi="Tw Cen MT"/>
                <w:sz w:val="20"/>
                <w:szCs w:val="20"/>
              </w:rPr>
              <w:t>máximo común</w:t>
            </w:r>
            <w:r>
              <w:rPr>
                <w:rFonts w:ascii="Tw Cen MT" w:hAnsi="Tw Cen MT"/>
                <w:sz w:val="20"/>
                <w:szCs w:val="20"/>
              </w:rPr>
              <w:t xml:space="preserve"> </w:t>
            </w:r>
            <w:r w:rsidRPr="00E6700C">
              <w:rPr>
                <w:rFonts w:ascii="Tw Cen MT" w:hAnsi="Tw Cen MT"/>
                <w:sz w:val="20"/>
                <w:szCs w:val="20"/>
              </w:rPr>
              <w:t>divisor.</w:t>
            </w:r>
          </w:p>
        </w:tc>
        <w:tc>
          <w:tcPr>
            <w:tcW w:w="6005" w:type="dxa"/>
          </w:tcPr>
          <w:p w:rsidR="00707F6E" w:rsidRDefault="00707F6E" w:rsidP="00B550D8">
            <w:pPr>
              <w:jc w:val="both"/>
              <w:rPr>
                <w:rFonts w:ascii="Tw Cen MT" w:hAnsi="Tw Cen MT"/>
                <w:sz w:val="20"/>
                <w:szCs w:val="20"/>
              </w:rPr>
            </w:pPr>
            <w:r>
              <w:rPr>
                <w:rFonts w:ascii="Tw Cen MT" w:hAnsi="Tw Cen MT"/>
                <w:sz w:val="20"/>
                <w:szCs w:val="20"/>
              </w:rPr>
              <w:t xml:space="preserve">Realizar el desafío matemático #76 “Estructuras secuenciadas” el cual se encuentra ubicado en la </w:t>
            </w:r>
            <w:r w:rsidRPr="00115B04">
              <w:rPr>
                <w:rFonts w:ascii="Tw Cen MT" w:hAnsi="Tw Cen MT"/>
                <w:sz w:val="20"/>
                <w:szCs w:val="20"/>
                <w:u w:val="single"/>
              </w:rPr>
              <w:t>página 140 y 141</w:t>
            </w:r>
            <w:r>
              <w:rPr>
                <w:rFonts w:ascii="Tw Cen MT" w:hAnsi="Tw Cen MT"/>
                <w:sz w:val="20"/>
                <w:szCs w:val="20"/>
              </w:rPr>
              <w:t xml:space="preserve"> del libro de texto.</w:t>
            </w:r>
          </w:p>
          <w:p w:rsidR="00707F6E" w:rsidRDefault="00707F6E" w:rsidP="00B550D8">
            <w:pPr>
              <w:jc w:val="both"/>
              <w:rPr>
                <w:rFonts w:ascii="Tw Cen MT" w:hAnsi="Tw Cen MT"/>
                <w:sz w:val="20"/>
                <w:szCs w:val="20"/>
              </w:rPr>
            </w:pPr>
          </w:p>
          <w:p w:rsidR="00707F6E" w:rsidRPr="00CF792A" w:rsidRDefault="00707F6E" w:rsidP="00B550D8">
            <w:pPr>
              <w:jc w:val="both"/>
              <w:rPr>
                <w:rFonts w:ascii="Tw Cen MT" w:hAnsi="Tw Cen MT"/>
                <w:sz w:val="20"/>
                <w:szCs w:val="20"/>
              </w:rPr>
            </w:pPr>
            <w:r>
              <w:rPr>
                <w:rFonts w:ascii="Tw Cen MT" w:hAnsi="Tw Cen MT"/>
                <w:sz w:val="20"/>
                <w:szCs w:val="20"/>
              </w:rPr>
              <w:t>Analizar las respuestas en plenaria para su retroalimentación.</w:t>
            </w:r>
          </w:p>
          <w:p w:rsidR="00707F6E" w:rsidRPr="00016C11" w:rsidRDefault="00707F6E" w:rsidP="00AF38B6">
            <w:pPr>
              <w:jc w:val="both"/>
              <w:rPr>
                <w:rFonts w:ascii="Tw Cen MT" w:hAnsi="Tw Cen MT"/>
                <w:sz w:val="20"/>
                <w:szCs w:val="20"/>
              </w:rPr>
            </w:pPr>
          </w:p>
        </w:tc>
        <w:tc>
          <w:tcPr>
            <w:tcW w:w="2204" w:type="dxa"/>
            <w:vMerge w:val="restart"/>
          </w:tcPr>
          <w:p w:rsidR="00707F6E" w:rsidRDefault="00707F6E" w:rsidP="00F4142B">
            <w:pPr>
              <w:jc w:val="both"/>
              <w:rPr>
                <w:rFonts w:ascii="Tw Cen MT" w:hAnsi="Tw Cen MT"/>
                <w:sz w:val="20"/>
                <w:szCs w:val="20"/>
              </w:rPr>
            </w:pPr>
          </w:p>
          <w:p w:rsidR="00707F6E" w:rsidRPr="00016C11" w:rsidRDefault="00707F6E" w:rsidP="00E26953">
            <w:pPr>
              <w:jc w:val="both"/>
              <w:rPr>
                <w:rFonts w:ascii="Tw Cen MT" w:hAnsi="Tw Cen MT"/>
                <w:sz w:val="20"/>
                <w:szCs w:val="20"/>
              </w:rPr>
            </w:pPr>
            <w:r>
              <w:rPr>
                <w:rFonts w:ascii="Tw Cen MT" w:hAnsi="Tw Cen MT"/>
                <w:sz w:val="20"/>
                <w:szCs w:val="20"/>
              </w:rPr>
              <w:t xml:space="preserve"> </w:t>
            </w:r>
          </w:p>
        </w:tc>
      </w:tr>
      <w:tr w:rsidR="00707F6E" w:rsidTr="00707F6E">
        <w:trPr>
          <w:cantSplit/>
          <w:trHeight w:val="540"/>
          <w:jc w:val="center"/>
        </w:trPr>
        <w:tc>
          <w:tcPr>
            <w:tcW w:w="469" w:type="dxa"/>
            <w:vMerge/>
            <w:tcBorders>
              <w:left w:val="dashSmallGap" w:sz="4" w:space="0" w:color="auto"/>
              <w:right w:val="dashSmallGap" w:sz="4" w:space="0" w:color="auto"/>
            </w:tcBorders>
            <w:shd w:val="clear" w:color="auto" w:fill="FFC000" w:themeFill="accent4"/>
            <w:textDirection w:val="btLr"/>
          </w:tcPr>
          <w:p w:rsidR="00707F6E" w:rsidRPr="00016C11" w:rsidRDefault="00707F6E" w:rsidP="00F4142B">
            <w:pPr>
              <w:ind w:left="113" w:right="113"/>
              <w:jc w:val="center"/>
              <w:rPr>
                <w:rFonts w:ascii="Tw Cen MT" w:hAnsi="Tw Cen MT"/>
              </w:rPr>
            </w:pP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rsidR="00707F6E" w:rsidRPr="00F4142B" w:rsidRDefault="00707F6E" w:rsidP="003371DC">
            <w:pPr>
              <w:rPr>
                <w:rFonts w:ascii="Tw Cen MT" w:hAnsi="Tw Cen MT"/>
                <w:sz w:val="20"/>
                <w:szCs w:val="20"/>
              </w:rPr>
            </w:pPr>
            <w:r>
              <w:rPr>
                <w:rFonts w:ascii="Tw Cen MT" w:hAnsi="Tw Cen MT"/>
                <w:sz w:val="20"/>
                <w:szCs w:val="20"/>
              </w:rPr>
              <w:t xml:space="preserve">Geografía </w:t>
            </w:r>
          </w:p>
        </w:tc>
        <w:tc>
          <w:tcPr>
            <w:tcW w:w="2659" w:type="dxa"/>
            <w:tcBorders>
              <w:top w:val="dashSmallGap" w:sz="4" w:space="0" w:color="auto"/>
              <w:left w:val="dashSmallGap" w:sz="4" w:space="0" w:color="auto"/>
              <w:bottom w:val="dashSmallGap" w:sz="4" w:space="0" w:color="auto"/>
              <w:right w:val="dashSmallGap" w:sz="4" w:space="0" w:color="auto"/>
            </w:tcBorders>
            <w:shd w:val="clear" w:color="auto" w:fill="auto"/>
          </w:tcPr>
          <w:p w:rsidR="00707F6E" w:rsidRPr="00F843EF" w:rsidRDefault="00707F6E" w:rsidP="00E6700C">
            <w:pPr>
              <w:rPr>
                <w:rFonts w:ascii="Tw Cen MT" w:hAnsi="Tw Cen MT"/>
                <w:sz w:val="20"/>
                <w:szCs w:val="20"/>
              </w:rPr>
            </w:pPr>
            <w:r w:rsidRPr="00F843EF">
              <w:rPr>
                <w:rFonts w:ascii="Tw Cen MT" w:hAnsi="Tw Cen MT"/>
                <w:sz w:val="20"/>
                <w:szCs w:val="20"/>
              </w:rPr>
              <w:t>Reconoce diferencias sociales</w:t>
            </w:r>
          </w:p>
          <w:p w:rsidR="00707F6E" w:rsidRPr="00F843EF" w:rsidRDefault="00707F6E" w:rsidP="00E6700C">
            <w:pPr>
              <w:rPr>
                <w:rFonts w:ascii="Tw Cen MT" w:hAnsi="Tw Cen MT"/>
                <w:sz w:val="20"/>
                <w:szCs w:val="20"/>
              </w:rPr>
            </w:pPr>
            <w:r w:rsidRPr="00F843EF">
              <w:rPr>
                <w:rFonts w:ascii="Tw Cen MT" w:hAnsi="Tw Cen MT"/>
                <w:sz w:val="20"/>
                <w:szCs w:val="20"/>
              </w:rPr>
              <w:t>y económicas que inciden en la mitigación de los</w:t>
            </w:r>
          </w:p>
          <w:p w:rsidR="00707F6E" w:rsidRPr="00F843EF" w:rsidRDefault="00707F6E" w:rsidP="00E6700C">
            <w:pPr>
              <w:rPr>
                <w:rFonts w:ascii="Tw Cen MT" w:hAnsi="Tw Cen MT"/>
                <w:sz w:val="20"/>
                <w:szCs w:val="20"/>
              </w:rPr>
            </w:pPr>
            <w:r w:rsidRPr="00F843EF">
              <w:rPr>
                <w:rFonts w:ascii="Tw Cen MT" w:hAnsi="Tw Cen MT"/>
                <w:sz w:val="20"/>
                <w:szCs w:val="20"/>
              </w:rPr>
              <w:t>desastres en el mundo.</w:t>
            </w:r>
          </w:p>
          <w:p w:rsidR="00707F6E" w:rsidRPr="00F843EF" w:rsidRDefault="00707F6E" w:rsidP="00E6700C">
            <w:pPr>
              <w:rPr>
                <w:rFonts w:ascii="Tw Cen MT" w:hAnsi="Tw Cen MT"/>
                <w:sz w:val="20"/>
                <w:szCs w:val="20"/>
              </w:rPr>
            </w:pPr>
          </w:p>
          <w:p w:rsidR="00707F6E" w:rsidRPr="00F843EF" w:rsidRDefault="00707F6E" w:rsidP="00E6700C">
            <w:pPr>
              <w:rPr>
                <w:rFonts w:ascii="Tw Cen MT" w:hAnsi="Tw Cen MT"/>
                <w:sz w:val="20"/>
                <w:szCs w:val="20"/>
              </w:rPr>
            </w:pPr>
          </w:p>
          <w:p w:rsidR="00707F6E" w:rsidRPr="00F843EF" w:rsidRDefault="00707F6E" w:rsidP="00E6700C">
            <w:pPr>
              <w:rPr>
                <w:rFonts w:ascii="Tw Cen MT" w:hAnsi="Tw Cen MT"/>
                <w:sz w:val="20"/>
                <w:szCs w:val="20"/>
              </w:rPr>
            </w:pPr>
          </w:p>
          <w:p w:rsidR="00707F6E" w:rsidRPr="00F843EF" w:rsidRDefault="00707F6E" w:rsidP="00E6700C">
            <w:pPr>
              <w:rPr>
                <w:rFonts w:ascii="Tw Cen MT" w:hAnsi="Tw Cen MT"/>
                <w:sz w:val="20"/>
                <w:szCs w:val="20"/>
              </w:rPr>
            </w:pPr>
          </w:p>
          <w:p w:rsidR="00707F6E" w:rsidRPr="00F843EF" w:rsidRDefault="00707F6E" w:rsidP="00E6700C">
            <w:pPr>
              <w:rPr>
                <w:rFonts w:ascii="Tw Cen MT" w:hAnsi="Tw Cen MT"/>
                <w:sz w:val="20"/>
                <w:szCs w:val="20"/>
              </w:rPr>
            </w:pPr>
          </w:p>
        </w:tc>
        <w:tc>
          <w:tcPr>
            <w:tcW w:w="6005" w:type="dxa"/>
          </w:tcPr>
          <w:p w:rsidR="00707F6E" w:rsidRDefault="00707F6E" w:rsidP="00AF38B6">
            <w:pPr>
              <w:jc w:val="both"/>
              <w:rPr>
                <w:rFonts w:ascii="Tw Cen MT" w:hAnsi="Tw Cen MT"/>
                <w:sz w:val="20"/>
                <w:szCs w:val="20"/>
              </w:rPr>
            </w:pPr>
            <w:r>
              <w:rPr>
                <w:rFonts w:ascii="Tw Cen MT" w:hAnsi="Tw Cen MT"/>
                <w:sz w:val="20"/>
                <w:szCs w:val="20"/>
              </w:rPr>
              <w:t>Observar la tabla del Anexo #2, en la parte superior vienen algunos fenómenos que pueden originar desastres y en la columna de la izquierda aparecen las afectaciones que comúnmente provocan.</w:t>
            </w:r>
          </w:p>
          <w:p w:rsidR="00707F6E" w:rsidRDefault="00707F6E" w:rsidP="00AF38B6">
            <w:pPr>
              <w:jc w:val="both"/>
              <w:rPr>
                <w:rFonts w:ascii="Tw Cen MT" w:hAnsi="Tw Cen MT"/>
                <w:sz w:val="20"/>
                <w:szCs w:val="20"/>
              </w:rPr>
            </w:pPr>
          </w:p>
          <w:p w:rsidR="00707F6E" w:rsidRDefault="00707F6E" w:rsidP="00AF38B6">
            <w:pPr>
              <w:jc w:val="both"/>
              <w:rPr>
                <w:rFonts w:ascii="Tw Cen MT" w:hAnsi="Tw Cen MT"/>
                <w:sz w:val="20"/>
                <w:szCs w:val="20"/>
              </w:rPr>
            </w:pPr>
            <w:r>
              <w:rPr>
                <w:rFonts w:ascii="Tw Cen MT" w:hAnsi="Tw Cen MT"/>
                <w:sz w:val="20"/>
                <w:szCs w:val="20"/>
              </w:rPr>
              <w:t>Marca con una X que para cada eventual desastre sus posibles efectos.</w:t>
            </w:r>
          </w:p>
          <w:p w:rsidR="00707F6E" w:rsidRDefault="00707F6E" w:rsidP="00AF38B6">
            <w:pPr>
              <w:jc w:val="both"/>
              <w:rPr>
                <w:rFonts w:ascii="Tw Cen MT" w:hAnsi="Tw Cen MT"/>
                <w:sz w:val="20"/>
                <w:szCs w:val="20"/>
              </w:rPr>
            </w:pPr>
          </w:p>
          <w:p w:rsidR="00707F6E" w:rsidRDefault="00707F6E" w:rsidP="00AF38B6">
            <w:pPr>
              <w:jc w:val="both"/>
              <w:rPr>
                <w:rFonts w:ascii="Tw Cen MT" w:hAnsi="Tw Cen MT"/>
                <w:sz w:val="20"/>
                <w:szCs w:val="20"/>
              </w:rPr>
            </w:pPr>
          </w:p>
          <w:p w:rsidR="00707F6E" w:rsidRPr="00DF135F" w:rsidRDefault="00707F6E" w:rsidP="00AF38B6">
            <w:pPr>
              <w:jc w:val="both"/>
              <w:rPr>
                <w:rFonts w:ascii="Tw Cen MT" w:hAnsi="Tw Cen MT"/>
                <w:sz w:val="20"/>
                <w:szCs w:val="20"/>
              </w:rPr>
            </w:pPr>
            <w:r>
              <w:rPr>
                <w:rFonts w:ascii="Tw Cen MT" w:hAnsi="Tw Cen MT"/>
                <w:sz w:val="20"/>
                <w:szCs w:val="20"/>
              </w:rPr>
              <w:t>Analizar las respuestas en plenaria para su retroalimentación.</w:t>
            </w:r>
          </w:p>
        </w:tc>
        <w:tc>
          <w:tcPr>
            <w:tcW w:w="2204" w:type="dxa"/>
            <w:vMerge/>
          </w:tcPr>
          <w:p w:rsidR="00707F6E" w:rsidRPr="00016C11" w:rsidRDefault="00707F6E" w:rsidP="00F4142B">
            <w:pPr>
              <w:rPr>
                <w:rFonts w:ascii="Tw Cen MT" w:hAnsi="Tw Cen MT"/>
                <w:sz w:val="20"/>
                <w:szCs w:val="20"/>
              </w:rPr>
            </w:pPr>
          </w:p>
        </w:tc>
      </w:tr>
      <w:tr w:rsidR="00707F6E" w:rsidTr="00707F6E">
        <w:trPr>
          <w:cantSplit/>
          <w:trHeight w:val="965"/>
          <w:jc w:val="center"/>
        </w:trPr>
        <w:tc>
          <w:tcPr>
            <w:tcW w:w="469" w:type="dxa"/>
            <w:vMerge/>
            <w:tcBorders>
              <w:left w:val="dashSmallGap" w:sz="4" w:space="0" w:color="auto"/>
              <w:right w:val="dashSmallGap" w:sz="4" w:space="0" w:color="auto"/>
            </w:tcBorders>
            <w:shd w:val="clear" w:color="auto" w:fill="FFC000" w:themeFill="accent4"/>
            <w:textDirection w:val="btLr"/>
          </w:tcPr>
          <w:p w:rsidR="00707F6E" w:rsidRPr="00016C11" w:rsidRDefault="00707F6E" w:rsidP="00F4142B">
            <w:pPr>
              <w:ind w:left="113" w:right="113"/>
              <w:jc w:val="center"/>
              <w:rPr>
                <w:rFonts w:ascii="Tw Cen MT" w:hAnsi="Tw Cen MT"/>
              </w:rPr>
            </w:pP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rsidR="00707F6E" w:rsidRPr="00F4142B" w:rsidRDefault="00707F6E" w:rsidP="003371DC">
            <w:pPr>
              <w:rPr>
                <w:rFonts w:ascii="Tw Cen MT" w:hAnsi="Tw Cen MT"/>
                <w:sz w:val="20"/>
                <w:szCs w:val="20"/>
              </w:rPr>
            </w:pPr>
            <w:r>
              <w:rPr>
                <w:rFonts w:ascii="Tw Cen MT" w:hAnsi="Tw Cen MT"/>
                <w:sz w:val="20"/>
                <w:szCs w:val="20"/>
              </w:rPr>
              <w:t xml:space="preserve">Lengua materna </w:t>
            </w:r>
          </w:p>
        </w:tc>
        <w:tc>
          <w:tcPr>
            <w:tcW w:w="2659" w:type="dxa"/>
            <w:tcBorders>
              <w:top w:val="dashSmallGap" w:sz="4" w:space="0" w:color="auto"/>
              <w:left w:val="dashSmallGap" w:sz="4" w:space="0" w:color="auto"/>
              <w:bottom w:val="dashSmallGap" w:sz="4" w:space="0" w:color="auto"/>
              <w:right w:val="dashSmallGap" w:sz="4" w:space="0" w:color="auto"/>
            </w:tcBorders>
            <w:shd w:val="clear" w:color="auto" w:fill="auto"/>
          </w:tcPr>
          <w:p w:rsidR="00707F6E" w:rsidRPr="00E6700C" w:rsidRDefault="00707F6E" w:rsidP="00E6700C">
            <w:pPr>
              <w:rPr>
                <w:rFonts w:ascii="Tw Cen MT" w:hAnsi="Tw Cen MT"/>
                <w:sz w:val="20"/>
                <w:szCs w:val="20"/>
              </w:rPr>
            </w:pPr>
            <w:r w:rsidRPr="00E6700C">
              <w:rPr>
                <w:rFonts w:ascii="Tw Cen MT" w:hAnsi="Tw Cen MT"/>
                <w:sz w:val="20"/>
                <w:szCs w:val="20"/>
              </w:rPr>
              <w:t>Analiza la estructura</w:t>
            </w:r>
          </w:p>
          <w:p w:rsidR="00707F6E" w:rsidRPr="00E6700C" w:rsidRDefault="00707F6E" w:rsidP="00E6700C">
            <w:pPr>
              <w:rPr>
                <w:rFonts w:ascii="Tw Cen MT" w:hAnsi="Tw Cen MT"/>
                <w:sz w:val="20"/>
                <w:szCs w:val="20"/>
              </w:rPr>
            </w:pPr>
            <w:r w:rsidRPr="00E6700C">
              <w:rPr>
                <w:rFonts w:ascii="Tw Cen MT" w:hAnsi="Tw Cen MT"/>
                <w:sz w:val="20"/>
                <w:szCs w:val="20"/>
              </w:rPr>
              <w:t>básica de un texto</w:t>
            </w:r>
          </w:p>
          <w:p w:rsidR="00707F6E" w:rsidRDefault="00707F6E" w:rsidP="00E6700C">
            <w:pPr>
              <w:rPr>
                <w:rFonts w:ascii="Tw Cen MT" w:hAnsi="Tw Cen MT"/>
                <w:sz w:val="20"/>
                <w:szCs w:val="20"/>
              </w:rPr>
            </w:pPr>
            <w:r w:rsidRPr="00E6700C">
              <w:rPr>
                <w:rFonts w:ascii="Tw Cen MT" w:hAnsi="Tw Cen MT"/>
                <w:sz w:val="20"/>
                <w:szCs w:val="20"/>
              </w:rPr>
              <w:t>narrativo.</w:t>
            </w:r>
            <w:r w:rsidRPr="00E6700C">
              <w:rPr>
                <w:rFonts w:ascii="Tw Cen MT" w:hAnsi="Tw Cen MT"/>
                <w:sz w:val="20"/>
                <w:szCs w:val="20"/>
              </w:rPr>
              <w:cr/>
            </w:r>
          </w:p>
          <w:p w:rsidR="00707F6E" w:rsidRDefault="00707F6E" w:rsidP="00E6700C">
            <w:pPr>
              <w:rPr>
                <w:rFonts w:ascii="Tw Cen MT" w:hAnsi="Tw Cen MT"/>
                <w:sz w:val="20"/>
                <w:szCs w:val="20"/>
              </w:rPr>
            </w:pPr>
          </w:p>
          <w:p w:rsidR="00707F6E" w:rsidRDefault="00707F6E" w:rsidP="00E6700C">
            <w:pPr>
              <w:rPr>
                <w:rFonts w:ascii="Tw Cen MT" w:hAnsi="Tw Cen MT"/>
                <w:sz w:val="20"/>
                <w:szCs w:val="20"/>
              </w:rPr>
            </w:pPr>
          </w:p>
          <w:p w:rsidR="00707F6E" w:rsidRDefault="00707F6E" w:rsidP="00E6700C">
            <w:pPr>
              <w:rPr>
                <w:rFonts w:ascii="Tw Cen MT" w:hAnsi="Tw Cen MT"/>
                <w:sz w:val="20"/>
                <w:szCs w:val="20"/>
              </w:rPr>
            </w:pPr>
          </w:p>
          <w:p w:rsidR="00707F6E" w:rsidRDefault="00707F6E" w:rsidP="00E6700C">
            <w:pPr>
              <w:rPr>
                <w:rFonts w:ascii="Tw Cen MT" w:hAnsi="Tw Cen MT"/>
                <w:sz w:val="20"/>
                <w:szCs w:val="20"/>
              </w:rPr>
            </w:pPr>
          </w:p>
          <w:p w:rsidR="00707F6E" w:rsidRDefault="00707F6E" w:rsidP="00E6700C">
            <w:pPr>
              <w:rPr>
                <w:rFonts w:ascii="Tw Cen MT" w:hAnsi="Tw Cen MT"/>
                <w:sz w:val="20"/>
                <w:szCs w:val="20"/>
              </w:rPr>
            </w:pPr>
          </w:p>
          <w:p w:rsidR="00707F6E" w:rsidRPr="00F4142B" w:rsidRDefault="00707F6E" w:rsidP="00E6700C">
            <w:pPr>
              <w:rPr>
                <w:rFonts w:ascii="Tw Cen MT" w:hAnsi="Tw Cen MT"/>
                <w:sz w:val="20"/>
                <w:szCs w:val="20"/>
              </w:rPr>
            </w:pPr>
          </w:p>
        </w:tc>
        <w:tc>
          <w:tcPr>
            <w:tcW w:w="6005" w:type="dxa"/>
          </w:tcPr>
          <w:p w:rsidR="00707F6E" w:rsidRDefault="00707F6E" w:rsidP="00E24553">
            <w:pPr>
              <w:jc w:val="both"/>
              <w:rPr>
                <w:rFonts w:ascii="Tw Cen MT" w:hAnsi="Tw Cen MT"/>
                <w:sz w:val="20"/>
                <w:szCs w:val="20"/>
              </w:rPr>
            </w:pPr>
            <w:r>
              <w:rPr>
                <w:rFonts w:ascii="Tw Cen MT" w:hAnsi="Tw Cen MT"/>
                <w:sz w:val="20"/>
                <w:szCs w:val="20"/>
              </w:rPr>
              <w:t>Analizar y copiar en el cuaderno, la estructura de los textos narrativos. Posteriormente escribe un poema y subraya de color rojo el inicio, de amarillo el desarrollo y de azul el desenlace o final.</w:t>
            </w:r>
          </w:p>
          <w:p w:rsidR="00707F6E" w:rsidRDefault="00707F6E" w:rsidP="00E24553">
            <w:pPr>
              <w:jc w:val="both"/>
              <w:rPr>
                <w:rFonts w:ascii="Tw Cen MT" w:hAnsi="Tw Cen MT"/>
                <w:sz w:val="20"/>
                <w:szCs w:val="20"/>
              </w:rPr>
            </w:pPr>
            <w:r>
              <w:rPr>
                <w:noProof/>
                <w:lang w:eastAsia="es-MX"/>
              </w:rPr>
              <w:drawing>
                <wp:inline distT="0" distB="0" distL="0" distR="0">
                  <wp:extent cx="3105149" cy="1790700"/>
                  <wp:effectExtent l="19050" t="0" r="1" b="0"/>
                  <wp:docPr id="11" name="Imagen 4" descr="Estructura DEL TEXTO NAR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ructura DEL TEXTO NARRATIV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3526" cy="1807065"/>
                          </a:xfrm>
                          <a:prstGeom prst="rect">
                            <a:avLst/>
                          </a:prstGeom>
                          <a:noFill/>
                          <a:ln>
                            <a:noFill/>
                          </a:ln>
                        </pic:spPr>
                      </pic:pic>
                    </a:graphicData>
                  </a:graphic>
                </wp:inline>
              </w:drawing>
            </w:r>
          </w:p>
          <w:p w:rsidR="00707F6E" w:rsidRDefault="00707F6E" w:rsidP="00E24553">
            <w:pPr>
              <w:jc w:val="both"/>
              <w:rPr>
                <w:rFonts w:ascii="Tw Cen MT" w:hAnsi="Tw Cen MT"/>
                <w:sz w:val="20"/>
                <w:szCs w:val="20"/>
              </w:rPr>
            </w:pPr>
          </w:p>
          <w:p w:rsidR="00707F6E" w:rsidRPr="00016C11" w:rsidRDefault="00707F6E" w:rsidP="00E24553">
            <w:pPr>
              <w:jc w:val="both"/>
              <w:rPr>
                <w:rFonts w:ascii="Tw Cen MT" w:hAnsi="Tw Cen MT"/>
                <w:sz w:val="20"/>
                <w:szCs w:val="20"/>
              </w:rPr>
            </w:pPr>
            <w:r>
              <w:rPr>
                <w:rFonts w:ascii="Tw Cen MT" w:hAnsi="Tw Cen MT"/>
                <w:sz w:val="20"/>
                <w:szCs w:val="20"/>
              </w:rPr>
              <w:t>Analizar los trabajos en plenaria para su retroalimentación.</w:t>
            </w:r>
          </w:p>
        </w:tc>
        <w:tc>
          <w:tcPr>
            <w:tcW w:w="2204" w:type="dxa"/>
            <w:vMerge/>
          </w:tcPr>
          <w:p w:rsidR="00707F6E" w:rsidRPr="00016C11" w:rsidRDefault="00707F6E" w:rsidP="00F4142B">
            <w:pPr>
              <w:rPr>
                <w:rFonts w:ascii="Tw Cen MT" w:hAnsi="Tw Cen MT"/>
                <w:sz w:val="20"/>
                <w:szCs w:val="20"/>
              </w:rPr>
            </w:pPr>
          </w:p>
        </w:tc>
      </w:tr>
      <w:tr w:rsidR="00707F6E" w:rsidTr="00707F6E">
        <w:trPr>
          <w:cantSplit/>
          <w:trHeight w:val="746"/>
          <w:jc w:val="center"/>
        </w:trPr>
        <w:tc>
          <w:tcPr>
            <w:tcW w:w="469" w:type="dxa"/>
            <w:vMerge/>
            <w:tcBorders>
              <w:left w:val="dashSmallGap" w:sz="4" w:space="0" w:color="auto"/>
              <w:bottom w:val="dashSmallGap" w:sz="4" w:space="0" w:color="auto"/>
              <w:right w:val="dashSmallGap" w:sz="4" w:space="0" w:color="auto"/>
            </w:tcBorders>
            <w:shd w:val="clear" w:color="auto" w:fill="FFC000" w:themeFill="accent4"/>
            <w:textDirection w:val="btLr"/>
          </w:tcPr>
          <w:p w:rsidR="00707F6E" w:rsidRPr="00016C11" w:rsidRDefault="00707F6E" w:rsidP="00F4142B">
            <w:pPr>
              <w:ind w:left="113" w:right="113"/>
              <w:jc w:val="center"/>
              <w:rPr>
                <w:rFonts w:ascii="Tw Cen MT" w:hAnsi="Tw Cen MT"/>
              </w:rPr>
            </w:pP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rsidR="00707F6E" w:rsidRPr="00F4142B" w:rsidRDefault="00707F6E" w:rsidP="003371DC">
            <w:pPr>
              <w:rPr>
                <w:rFonts w:ascii="Tw Cen MT" w:hAnsi="Tw Cen MT"/>
                <w:sz w:val="20"/>
                <w:szCs w:val="20"/>
              </w:rPr>
            </w:pPr>
            <w:r>
              <w:rPr>
                <w:rFonts w:ascii="Tw Cen MT" w:hAnsi="Tw Cen MT"/>
                <w:sz w:val="20"/>
                <w:szCs w:val="20"/>
              </w:rPr>
              <w:t xml:space="preserve">Ciencias naturales </w:t>
            </w:r>
          </w:p>
        </w:tc>
        <w:tc>
          <w:tcPr>
            <w:tcW w:w="2659" w:type="dxa"/>
            <w:tcBorders>
              <w:top w:val="dashSmallGap" w:sz="4" w:space="0" w:color="auto"/>
              <w:left w:val="dashSmallGap" w:sz="4" w:space="0" w:color="auto"/>
              <w:bottom w:val="dashSmallGap" w:sz="4" w:space="0" w:color="auto"/>
              <w:right w:val="dashSmallGap" w:sz="4" w:space="0" w:color="auto"/>
            </w:tcBorders>
            <w:shd w:val="clear" w:color="auto" w:fill="auto"/>
          </w:tcPr>
          <w:p w:rsidR="00707F6E" w:rsidRPr="00E6700C" w:rsidRDefault="00707F6E" w:rsidP="00E6700C">
            <w:pPr>
              <w:rPr>
                <w:rFonts w:ascii="Tw Cen MT" w:hAnsi="Tw Cen MT"/>
                <w:sz w:val="20"/>
                <w:szCs w:val="20"/>
              </w:rPr>
            </w:pPr>
            <w:r w:rsidRPr="00E6700C">
              <w:rPr>
                <w:rFonts w:ascii="Tw Cen MT" w:hAnsi="Tw Cen MT"/>
                <w:sz w:val="20"/>
                <w:szCs w:val="20"/>
              </w:rPr>
              <w:t>Argumenta las</w:t>
            </w:r>
            <w:r>
              <w:rPr>
                <w:rFonts w:ascii="Tw Cen MT" w:hAnsi="Tw Cen MT"/>
                <w:sz w:val="20"/>
                <w:szCs w:val="20"/>
              </w:rPr>
              <w:t xml:space="preserve"> </w:t>
            </w:r>
            <w:r w:rsidRPr="00E6700C">
              <w:rPr>
                <w:rFonts w:ascii="Tw Cen MT" w:hAnsi="Tw Cen MT"/>
                <w:sz w:val="20"/>
                <w:szCs w:val="20"/>
              </w:rPr>
              <w:t>implicaciones del</w:t>
            </w:r>
            <w:r>
              <w:rPr>
                <w:rFonts w:ascii="Tw Cen MT" w:hAnsi="Tw Cen MT"/>
                <w:sz w:val="20"/>
                <w:szCs w:val="20"/>
              </w:rPr>
              <w:t xml:space="preserve"> </w:t>
            </w:r>
            <w:r w:rsidRPr="00E6700C">
              <w:rPr>
                <w:rFonts w:ascii="Tw Cen MT" w:hAnsi="Tw Cen MT"/>
                <w:sz w:val="20"/>
                <w:szCs w:val="20"/>
              </w:rPr>
              <w:t>aprovechamiento de</w:t>
            </w:r>
          </w:p>
          <w:p w:rsidR="00707F6E" w:rsidRPr="00F4142B" w:rsidRDefault="00707F6E" w:rsidP="00E6700C">
            <w:pPr>
              <w:rPr>
                <w:rFonts w:ascii="Tw Cen MT" w:hAnsi="Tw Cen MT"/>
                <w:sz w:val="20"/>
                <w:szCs w:val="20"/>
              </w:rPr>
            </w:pPr>
            <w:r w:rsidRPr="00E6700C">
              <w:rPr>
                <w:rFonts w:ascii="Tw Cen MT" w:hAnsi="Tw Cen MT"/>
                <w:sz w:val="20"/>
                <w:szCs w:val="20"/>
              </w:rPr>
              <w:t>fuentes alternativas</w:t>
            </w:r>
            <w:r>
              <w:rPr>
                <w:rFonts w:ascii="Tw Cen MT" w:hAnsi="Tw Cen MT"/>
                <w:sz w:val="20"/>
                <w:szCs w:val="20"/>
              </w:rPr>
              <w:t xml:space="preserve"> </w:t>
            </w:r>
            <w:r w:rsidRPr="00E6700C">
              <w:rPr>
                <w:rFonts w:ascii="Tw Cen MT" w:hAnsi="Tw Cen MT"/>
                <w:sz w:val="20"/>
                <w:szCs w:val="20"/>
              </w:rPr>
              <w:t>de energía en las</w:t>
            </w:r>
            <w:r>
              <w:rPr>
                <w:rFonts w:ascii="Tw Cen MT" w:hAnsi="Tw Cen MT"/>
                <w:sz w:val="20"/>
                <w:szCs w:val="20"/>
              </w:rPr>
              <w:t xml:space="preserve"> </w:t>
            </w:r>
            <w:r w:rsidRPr="00E6700C">
              <w:rPr>
                <w:rFonts w:ascii="Tw Cen MT" w:hAnsi="Tw Cen MT"/>
                <w:sz w:val="20"/>
                <w:szCs w:val="20"/>
              </w:rPr>
              <w:t>actividades humanas,</w:t>
            </w:r>
            <w:r>
              <w:rPr>
                <w:rFonts w:ascii="Tw Cen MT" w:hAnsi="Tw Cen MT"/>
                <w:sz w:val="20"/>
                <w:szCs w:val="20"/>
              </w:rPr>
              <w:t xml:space="preserve"> </w:t>
            </w:r>
            <w:r w:rsidRPr="00E6700C">
              <w:rPr>
                <w:rFonts w:ascii="Tw Cen MT" w:hAnsi="Tw Cen MT"/>
                <w:sz w:val="20"/>
                <w:szCs w:val="20"/>
              </w:rPr>
              <w:t>y su importancia para</w:t>
            </w:r>
            <w:r>
              <w:rPr>
                <w:rFonts w:ascii="Tw Cen MT" w:hAnsi="Tw Cen MT"/>
                <w:sz w:val="20"/>
                <w:szCs w:val="20"/>
              </w:rPr>
              <w:t xml:space="preserve"> </w:t>
            </w:r>
            <w:r w:rsidRPr="00E6700C">
              <w:rPr>
                <w:rFonts w:ascii="Tw Cen MT" w:hAnsi="Tw Cen MT"/>
                <w:sz w:val="20"/>
                <w:szCs w:val="20"/>
              </w:rPr>
              <w:t>el cuidado del</w:t>
            </w:r>
            <w:r>
              <w:rPr>
                <w:rFonts w:ascii="Tw Cen MT" w:hAnsi="Tw Cen MT"/>
                <w:sz w:val="20"/>
                <w:szCs w:val="20"/>
              </w:rPr>
              <w:t xml:space="preserve"> </w:t>
            </w:r>
            <w:r w:rsidRPr="00E6700C">
              <w:rPr>
                <w:rFonts w:ascii="Tw Cen MT" w:hAnsi="Tw Cen MT"/>
                <w:sz w:val="20"/>
                <w:szCs w:val="20"/>
              </w:rPr>
              <w:t>ambiente.</w:t>
            </w:r>
          </w:p>
        </w:tc>
        <w:tc>
          <w:tcPr>
            <w:tcW w:w="6005" w:type="dxa"/>
          </w:tcPr>
          <w:p w:rsidR="00707F6E" w:rsidRDefault="00707F6E" w:rsidP="00EF7578">
            <w:pPr>
              <w:jc w:val="both"/>
              <w:rPr>
                <w:rFonts w:ascii="Tw Cen MT" w:hAnsi="Tw Cen MT"/>
                <w:sz w:val="20"/>
                <w:szCs w:val="20"/>
              </w:rPr>
            </w:pPr>
            <w:r>
              <w:rPr>
                <w:rFonts w:ascii="Tw Cen MT" w:hAnsi="Tw Cen MT"/>
                <w:sz w:val="20"/>
                <w:szCs w:val="20"/>
              </w:rPr>
              <w:t>Analizar a detalle el Anexo #3 de este documento el cual habla sobre las fuentes alternativas de energía. Posteriormente con la información elaborar un cartel o un cuadro sinóptico en el cuaderno donde organices la información para darla a conocer a los miembros de tu comunidad.</w:t>
            </w:r>
          </w:p>
          <w:p w:rsidR="00707F6E" w:rsidRDefault="00707F6E" w:rsidP="00EF7578">
            <w:pPr>
              <w:jc w:val="both"/>
              <w:rPr>
                <w:rFonts w:ascii="Tw Cen MT" w:hAnsi="Tw Cen MT"/>
                <w:sz w:val="20"/>
                <w:szCs w:val="20"/>
              </w:rPr>
            </w:pPr>
          </w:p>
          <w:p w:rsidR="00707F6E" w:rsidRDefault="00707F6E" w:rsidP="00EF7578">
            <w:pPr>
              <w:jc w:val="both"/>
              <w:rPr>
                <w:rFonts w:ascii="Tw Cen MT" w:hAnsi="Tw Cen MT"/>
                <w:sz w:val="20"/>
                <w:szCs w:val="20"/>
              </w:rPr>
            </w:pPr>
            <w:r>
              <w:rPr>
                <w:rFonts w:ascii="Tw Cen MT" w:hAnsi="Tw Cen MT"/>
                <w:sz w:val="20"/>
                <w:szCs w:val="20"/>
              </w:rPr>
              <w:t>Analizar los carteles en plenaria para su retroalimentación.</w:t>
            </w:r>
          </w:p>
          <w:p w:rsidR="00707F6E" w:rsidRDefault="00707F6E" w:rsidP="00EF7578">
            <w:pPr>
              <w:jc w:val="both"/>
              <w:rPr>
                <w:rFonts w:ascii="Tw Cen MT" w:hAnsi="Tw Cen MT"/>
                <w:sz w:val="20"/>
                <w:szCs w:val="20"/>
              </w:rPr>
            </w:pPr>
          </w:p>
          <w:p w:rsidR="00707F6E" w:rsidRDefault="00707F6E" w:rsidP="00EF7578">
            <w:pPr>
              <w:jc w:val="both"/>
              <w:rPr>
                <w:rFonts w:ascii="Tw Cen MT" w:hAnsi="Tw Cen MT"/>
                <w:sz w:val="20"/>
                <w:szCs w:val="20"/>
              </w:rPr>
            </w:pPr>
          </w:p>
          <w:p w:rsidR="00707F6E" w:rsidRPr="00961D29" w:rsidRDefault="00707F6E" w:rsidP="00EF7578">
            <w:pPr>
              <w:jc w:val="both"/>
              <w:rPr>
                <w:rFonts w:ascii="Tw Cen MT" w:hAnsi="Tw Cen MT"/>
                <w:sz w:val="20"/>
                <w:szCs w:val="20"/>
              </w:rPr>
            </w:pPr>
          </w:p>
        </w:tc>
        <w:tc>
          <w:tcPr>
            <w:tcW w:w="2204" w:type="dxa"/>
            <w:vMerge/>
          </w:tcPr>
          <w:p w:rsidR="00707F6E" w:rsidRPr="00016C11" w:rsidRDefault="00707F6E" w:rsidP="00F4142B">
            <w:pPr>
              <w:rPr>
                <w:rFonts w:ascii="Tw Cen MT" w:hAnsi="Tw Cen MT"/>
                <w:sz w:val="20"/>
                <w:szCs w:val="20"/>
              </w:rPr>
            </w:pPr>
          </w:p>
        </w:tc>
      </w:tr>
      <w:tr w:rsidR="00707F6E" w:rsidTr="00707F6E">
        <w:trPr>
          <w:trHeight w:val="230"/>
          <w:jc w:val="center"/>
        </w:trPr>
        <w:tc>
          <w:tcPr>
            <w:tcW w:w="469" w:type="dxa"/>
            <w:tcBorders>
              <w:top w:val="dashSmallGap" w:sz="4" w:space="0" w:color="auto"/>
              <w:left w:val="nil"/>
              <w:bottom w:val="dashSmallGap" w:sz="4" w:space="0" w:color="auto"/>
              <w:right w:val="dashSmallGap" w:sz="4" w:space="0" w:color="auto"/>
            </w:tcBorders>
          </w:tcPr>
          <w:p w:rsidR="00707F6E" w:rsidRDefault="00707F6E" w:rsidP="00F4142B">
            <w:pPr>
              <w:jc w:val="center"/>
              <w:rPr>
                <w:rFonts w:ascii="Tw Cen MT" w:hAnsi="Tw Cen MT"/>
              </w:rPr>
            </w:pPr>
          </w:p>
        </w:tc>
        <w:tc>
          <w:tcPr>
            <w:tcW w:w="1433" w:type="dxa"/>
            <w:tcBorders>
              <w:top w:val="dashSmallGap" w:sz="4" w:space="0" w:color="auto"/>
              <w:left w:val="dashSmallGap" w:sz="4" w:space="0" w:color="auto"/>
              <w:bottom w:val="dashSmallGap" w:sz="4" w:space="0" w:color="auto"/>
            </w:tcBorders>
            <w:shd w:val="clear" w:color="auto" w:fill="ED7D31" w:themeFill="accent2"/>
            <w:vAlign w:val="center"/>
          </w:tcPr>
          <w:p w:rsidR="00707F6E" w:rsidRDefault="00707F6E" w:rsidP="00F4142B">
            <w:pPr>
              <w:jc w:val="center"/>
              <w:rPr>
                <w:rFonts w:ascii="Tw Cen MT" w:hAnsi="Tw Cen MT"/>
              </w:rPr>
            </w:pPr>
            <w:r>
              <w:rPr>
                <w:rFonts w:ascii="Tw Cen MT" w:hAnsi="Tw Cen MT"/>
              </w:rPr>
              <w:t>ASIGNATURA</w:t>
            </w:r>
          </w:p>
        </w:tc>
        <w:tc>
          <w:tcPr>
            <w:tcW w:w="2659" w:type="dxa"/>
            <w:tcBorders>
              <w:top w:val="dashSmallGap" w:sz="4" w:space="0" w:color="auto"/>
              <w:bottom w:val="dashSmallGap" w:sz="4" w:space="0" w:color="auto"/>
            </w:tcBorders>
            <w:shd w:val="clear" w:color="auto" w:fill="F7CAAC" w:themeFill="accent2" w:themeFillTint="66"/>
            <w:vAlign w:val="center"/>
          </w:tcPr>
          <w:p w:rsidR="00707F6E" w:rsidRDefault="00707F6E" w:rsidP="00F4142B">
            <w:pPr>
              <w:jc w:val="center"/>
              <w:rPr>
                <w:rFonts w:ascii="Tw Cen MT" w:hAnsi="Tw Cen MT"/>
              </w:rPr>
            </w:pPr>
            <w:r>
              <w:rPr>
                <w:rFonts w:ascii="Tw Cen MT" w:hAnsi="Tw Cen MT"/>
              </w:rPr>
              <w:t>APRENDIZAJE ESPERADO</w:t>
            </w:r>
          </w:p>
        </w:tc>
        <w:tc>
          <w:tcPr>
            <w:tcW w:w="6005" w:type="dxa"/>
            <w:shd w:val="clear" w:color="auto" w:fill="F7CAAC" w:themeFill="accent2" w:themeFillTint="66"/>
            <w:vAlign w:val="center"/>
          </w:tcPr>
          <w:p w:rsidR="00707F6E" w:rsidRDefault="00707F6E" w:rsidP="00F4142B">
            <w:pPr>
              <w:jc w:val="center"/>
              <w:rPr>
                <w:rFonts w:ascii="Tw Cen MT" w:hAnsi="Tw Cen MT"/>
              </w:rPr>
            </w:pPr>
            <w:r>
              <w:rPr>
                <w:rFonts w:ascii="Tw Cen MT" w:hAnsi="Tw Cen MT"/>
              </w:rPr>
              <w:t>ACTIVIDADES</w:t>
            </w:r>
          </w:p>
        </w:tc>
        <w:tc>
          <w:tcPr>
            <w:tcW w:w="2204" w:type="dxa"/>
            <w:shd w:val="clear" w:color="auto" w:fill="ED7D31" w:themeFill="accent2"/>
            <w:vAlign w:val="center"/>
          </w:tcPr>
          <w:p w:rsidR="00707F6E" w:rsidRDefault="00707F6E" w:rsidP="00F4142B">
            <w:pPr>
              <w:jc w:val="center"/>
              <w:rPr>
                <w:rFonts w:ascii="Tw Cen MT" w:hAnsi="Tw Cen MT"/>
              </w:rPr>
            </w:pPr>
            <w:r>
              <w:rPr>
                <w:rFonts w:ascii="Tw Cen MT" w:hAnsi="Tw Cen MT"/>
              </w:rPr>
              <w:t>SEGUIMIENTO Y RETROALIMENTACIÓN</w:t>
            </w:r>
          </w:p>
        </w:tc>
      </w:tr>
      <w:tr w:rsidR="00707F6E" w:rsidTr="00707F6E">
        <w:trPr>
          <w:cantSplit/>
          <w:trHeight w:val="600"/>
          <w:jc w:val="center"/>
        </w:trPr>
        <w:tc>
          <w:tcPr>
            <w:tcW w:w="469" w:type="dxa"/>
            <w:vMerge w:val="restart"/>
            <w:tcBorders>
              <w:top w:val="dashSmallGap" w:sz="4" w:space="0" w:color="auto"/>
            </w:tcBorders>
            <w:shd w:val="clear" w:color="auto" w:fill="ED7D31" w:themeFill="accent2"/>
            <w:textDirection w:val="btLr"/>
          </w:tcPr>
          <w:p w:rsidR="00707F6E" w:rsidRPr="00016C11" w:rsidRDefault="00707F6E" w:rsidP="00F4142B">
            <w:pPr>
              <w:ind w:left="113" w:right="113"/>
              <w:jc w:val="center"/>
              <w:rPr>
                <w:rFonts w:ascii="Tw Cen MT" w:hAnsi="Tw Cen MT"/>
              </w:rPr>
            </w:pPr>
            <w:r>
              <w:rPr>
                <w:rFonts w:ascii="Tw Cen MT" w:hAnsi="Tw Cen MT"/>
              </w:rPr>
              <w:t>VIERNES</w:t>
            </w:r>
          </w:p>
        </w:tc>
        <w:tc>
          <w:tcPr>
            <w:tcW w:w="1433" w:type="dxa"/>
            <w:tcBorders>
              <w:top w:val="dashSmallGap" w:sz="4" w:space="0" w:color="auto"/>
              <w:left w:val="single" w:sz="6" w:space="0" w:color="000000"/>
              <w:bottom w:val="dashSmallGap" w:sz="4" w:space="0" w:color="auto"/>
              <w:right w:val="dashSmallGap" w:sz="4" w:space="0" w:color="auto"/>
            </w:tcBorders>
            <w:shd w:val="clear" w:color="auto" w:fill="auto"/>
          </w:tcPr>
          <w:p w:rsidR="00707F6E" w:rsidRPr="00F4142B" w:rsidRDefault="00707F6E" w:rsidP="003371DC">
            <w:pPr>
              <w:rPr>
                <w:rFonts w:ascii="Tw Cen MT" w:hAnsi="Tw Cen MT"/>
                <w:sz w:val="20"/>
                <w:szCs w:val="20"/>
              </w:rPr>
            </w:pPr>
            <w:r w:rsidRPr="005B4911">
              <w:rPr>
                <w:rFonts w:ascii="Tw Cen MT" w:hAnsi="Tw Cen MT"/>
                <w:sz w:val="20"/>
                <w:szCs w:val="20"/>
              </w:rPr>
              <w:t>Vida Saludable</w:t>
            </w:r>
          </w:p>
        </w:tc>
        <w:tc>
          <w:tcPr>
            <w:tcW w:w="2659" w:type="dxa"/>
            <w:tcBorders>
              <w:top w:val="dashSmallGap" w:sz="4" w:space="0" w:color="auto"/>
              <w:left w:val="dashSmallGap" w:sz="4" w:space="0" w:color="auto"/>
              <w:bottom w:val="dashSmallGap" w:sz="4" w:space="0" w:color="auto"/>
              <w:right w:val="dashSmallGap" w:sz="4" w:space="0" w:color="auto"/>
            </w:tcBorders>
            <w:shd w:val="clear" w:color="auto" w:fill="auto"/>
          </w:tcPr>
          <w:p w:rsidR="00707F6E" w:rsidRPr="005B4911" w:rsidRDefault="00707F6E" w:rsidP="005B4911">
            <w:pPr>
              <w:rPr>
                <w:rFonts w:ascii="Tw Cen MT" w:hAnsi="Tw Cen MT"/>
                <w:sz w:val="20"/>
                <w:szCs w:val="20"/>
              </w:rPr>
            </w:pPr>
            <w:r w:rsidRPr="005B4911">
              <w:rPr>
                <w:rFonts w:ascii="Tw Cen MT" w:hAnsi="Tw Cen MT"/>
                <w:sz w:val="20"/>
                <w:szCs w:val="20"/>
              </w:rPr>
              <w:t>Propone alternativas</w:t>
            </w:r>
          </w:p>
          <w:p w:rsidR="00707F6E" w:rsidRPr="00F4142B" w:rsidRDefault="00707F6E" w:rsidP="005B4911">
            <w:pPr>
              <w:rPr>
                <w:rFonts w:ascii="Tw Cen MT" w:hAnsi="Tw Cen MT"/>
                <w:sz w:val="20"/>
                <w:szCs w:val="20"/>
              </w:rPr>
            </w:pPr>
            <w:r w:rsidRPr="005B4911">
              <w:rPr>
                <w:rFonts w:ascii="Tw Cen MT" w:hAnsi="Tw Cen MT"/>
                <w:sz w:val="20"/>
                <w:szCs w:val="20"/>
              </w:rPr>
              <w:t>de actividades físicas</w:t>
            </w:r>
            <w:r>
              <w:rPr>
                <w:rFonts w:ascii="Tw Cen MT" w:hAnsi="Tw Cen MT"/>
                <w:sz w:val="20"/>
                <w:szCs w:val="20"/>
              </w:rPr>
              <w:t xml:space="preserve"> </w:t>
            </w:r>
            <w:r w:rsidRPr="005B4911">
              <w:rPr>
                <w:rFonts w:ascii="Tw Cen MT" w:hAnsi="Tw Cen MT"/>
                <w:sz w:val="20"/>
                <w:szCs w:val="20"/>
              </w:rPr>
              <w:t>que puede practicar</w:t>
            </w:r>
            <w:r>
              <w:rPr>
                <w:rFonts w:ascii="Tw Cen MT" w:hAnsi="Tw Cen MT"/>
                <w:sz w:val="20"/>
                <w:szCs w:val="20"/>
              </w:rPr>
              <w:t xml:space="preserve"> </w:t>
            </w:r>
            <w:r w:rsidRPr="005B4911">
              <w:rPr>
                <w:rFonts w:ascii="Tw Cen MT" w:hAnsi="Tw Cen MT"/>
                <w:sz w:val="20"/>
                <w:szCs w:val="20"/>
              </w:rPr>
              <w:t>dentro y fuera de la</w:t>
            </w:r>
            <w:r>
              <w:rPr>
                <w:rFonts w:ascii="Tw Cen MT" w:hAnsi="Tw Cen MT"/>
                <w:sz w:val="20"/>
                <w:szCs w:val="20"/>
              </w:rPr>
              <w:t xml:space="preserve"> </w:t>
            </w:r>
            <w:r w:rsidRPr="005B4911">
              <w:rPr>
                <w:rFonts w:ascii="Tw Cen MT" w:hAnsi="Tw Cen MT"/>
                <w:sz w:val="20"/>
                <w:szCs w:val="20"/>
              </w:rPr>
              <w:t>escuela para su</w:t>
            </w:r>
            <w:r>
              <w:rPr>
                <w:rFonts w:ascii="Tw Cen MT" w:hAnsi="Tw Cen MT"/>
                <w:sz w:val="20"/>
                <w:szCs w:val="20"/>
              </w:rPr>
              <w:t xml:space="preserve"> </w:t>
            </w:r>
            <w:r w:rsidRPr="005B4911">
              <w:rPr>
                <w:rFonts w:ascii="Tw Cen MT" w:hAnsi="Tw Cen MT"/>
                <w:sz w:val="20"/>
                <w:szCs w:val="20"/>
              </w:rPr>
              <w:t>bienestar.</w:t>
            </w:r>
          </w:p>
        </w:tc>
        <w:tc>
          <w:tcPr>
            <w:tcW w:w="6005" w:type="dxa"/>
          </w:tcPr>
          <w:p w:rsidR="00707F6E" w:rsidRDefault="00707F6E" w:rsidP="00C14BAF">
            <w:pPr>
              <w:jc w:val="center"/>
              <w:rPr>
                <w:rFonts w:ascii="Tw Cen MT" w:hAnsi="Tw Cen MT"/>
                <w:sz w:val="20"/>
                <w:szCs w:val="20"/>
              </w:rPr>
            </w:pPr>
            <w:r>
              <w:rPr>
                <w:rFonts w:ascii="Tw Cen MT" w:hAnsi="Tw Cen MT"/>
                <w:sz w:val="20"/>
                <w:szCs w:val="20"/>
              </w:rPr>
              <w:t>Los beneficios de estar en movimiento</w:t>
            </w:r>
          </w:p>
          <w:p w:rsidR="00707F6E" w:rsidRDefault="00707F6E" w:rsidP="00C14BAF">
            <w:pPr>
              <w:jc w:val="both"/>
              <w:rPr>
                <w:rFonts w:ascii="Tw Cen MT" w:hAnsi="Tw Cen MT"/>
                <w:sz w:val="20"/>
                <w:szCs w:val="20"/>
              </w:rPr>
            </w:pPr>
            <w:r>
              <w:rPr>
                <w:rFonts w:ascii="Tw Cen MT" w:hAnsi="Tw Cen MT"/>
                <w:sz w:val="20"/>
                <w:szCs w:val="20"/>
              </w:rPr>
              <w:t>Investiga</w:t>
            </w:r>
            <w:r w:rsidR="00D0158A">
              <w:rPr>
                <w:rFonts w:ascii="Tw Cen MT" w:hAnsi="Tw Cen MT"/>
                <w:sz w:val="20"/>
                <w:szCs w:val="20"/>
              </w:rPr>
              <w:t>r en libros o en internet</w:t>
            </w:r>
            <w:r>
              <w:rPr>
                <w:rFonts w:ascii="Tw Cen MT" w:hAnsi="Tw Cen MT"/>
                <w:sz w:val="20"/>
                <w:szCs w:val="20"/>
              </w:rPr>
              <w:t xml:space="preserve"> cuales son los beneficios de practicar actividades físicas. </w:t>
            </w:r>
          </w:p>
          <w:p w:rsidR="00707F6E" w:rsidRPr="00016C11" w:rsidRDefault="00707F6E" w:rsidP="00B253CE">
            <w:pPr>
              <w:jc w:val="both"/>
              <w:rPr>
                <w:rFonts w:ascii="Tw Cen MT" w:hAnsi="Tw Cen MT"/>
                <w:sz w:val="20"/>
                <w:szCs w:val="20"/>
              </w:rPr>
            </w:pPr>
            <w:r>
              <w:rPr>
                <w:rFonts w:ascii="Tw Cen MT" w:hAnsi="Tw Cen MT"/>
                <w:sz w:val="20"/>
                <w:szCs w:val="20"/>
              </w:rPr>
              <w:t>Anota la información obtenida en tu cuaderno y dibuja</w:t>
            </w:r>
            <w:r w:rsidR="00D0158A">
              <w:rPr>
                <w:rFonts w:ascii="Tw Cen MT" w:hAnsi="Tw Cen MT"/>
                <w:sz w:val="20"/>
                <w:szCs w:val="20"/>
              </w:rPr>
              <w:t>r</w:t>
            </w:r>
            <w:r>
              <w:rPr>
                <w:rFonts w:ascii="Tw Cen MT" w:hAnsi="Tw Cen MT"/>
                <w:sz w:val="20"/>
                <w:szCs w:val="20"/>
              </w:rPr>
              <w:t xml:space="preserve"> que deporte te gusta practicar más. </w:t>
            </w:r>
          </w:p>
        </w:tc>
        <w:tc>
          <w:tcPr>
            <w:tcW w:w="2204" w:type="dxa"/>
            <w:vMerge w:val="restart"/>
          </w:tcPr>
          <w:p w:rsidR="00707F6E" w:rsidRDefault="00707F6E" w:rsidP="00E26953">
            <w:pPr>
              <w:rPr>
                <w:rFonts w:ascii="Tw Cen MT" w:hAnsi="Tw Cen MT"/>
                <w:sz w:val="20"/>
                <w:szCs w:val="20"/>
              </w:rPr>
            </w:pPr>
          </w:p>
          <w:p w:rsidR="00707F6E" w:rsidRPr="00016C11" w:rsidRDefault="00707F6E" w:rsidP="00E26953">
            <w:pPr>
              <w:jc w:val="both"/>
              <w:rPr>
                <w:rFonts w:ascii="Tw Cen MT" w:hAnsi="Tw Cen MT"/>
                <w:sz w:val="20"/>
                <w:szCs w:val="20"/>
              </w:rPr>
            </w:pPr>
          </w:p>
        </w:tc>
      </w:tr>
      <w:tr w:rsidR="00707F6E" w:rsidRPr="005B46AA" w:rsidTr="00707F6E">
        <w:trPr>
          <w:cantSplit/>
          <w:trHeight w:val="675"/>
          <w:jc w:val="center"/>
        </w:trPr>
        <w:tc>
          <w:tcPr>
            <w:tcW w:w="469" w:type="dxa"/>
            <w:vMerge/>
            <w:tcBorders>
              <w:top w:val="dashSmallGap" w:sz="4" w:space="0" w:color="auto"/>
            </w:tcBorders>
            <w:shd w:val="clear" w:color="auto" w:fill="ED7D31" w:themeFill="accent2"/>
            <w:textDirection w:val="btLr"/>
          </w:tcPr>
          <w:p w:rsidR="00707F6E" w:rsidRDefault="00707F6E" w:rsidP="00F4142B">
            <w:pPr>
              <w:ind w:left="113" w:right="113"/>
              <w:jc w:val="center"/>
              <w:rPr>
                <w:rFonts w:ascii="Tw Cen MT" w:hAnsi="Tw Cen MT"/>
              </w:rPr>
            </w:pPr>
          </w:p>
        </w:tc>
        <w:tc>
          <w:tcPr>
            <w:tcW w:w="1433" w:type="dxa"/>
            <w:tcBorders>
              <w:top w:val="dashSmallGap" w:sz="4" w:space="0" w:color="auto"/>
              <w:left w:val="single" w:sz="6" w:space="0" w:color="000000"/>
              <w:bottom w:val="dashSmallGap" w:sz="4" w:space="0" w:color="auto"/>
              <w:right w:val="dashSmallGap" w:sz="4" w:space="0" w:color="auto"/>
            </w:tcBorders>
            <w:shd w:val="clear" w:color="auto" w:fill="auto"/>
          </w:tcPr>
          <w:p w:rsidR="00707F6E" w:rsidRPr="00F4142B" w:rsidRDefault="00707F6E" w:rsidP="005B4911">
            <w:pPr>
              <w:rPr>
                <w:rFonts w:ascii="Tw Cen MT" w:hAnsi="Tw Cen MT"/>
                <w:sz w:val="20"/>
                <w:szCs w:val="20"/>
              </w:rPr>
            </w:pPr>
            <w:r w:rsidRPr="005B4911">
              <w:rPr>
                <w:rFonts w:ascii="Tw Cen MT" w:hAnsi="Tw Cen MT"/>
                <w:sz w:val="20"/>
                <w:szCs w:val="20"/>
              </w:rPr>
              <w:t>Matemáticas</w:t>
            </w:r>
          </w:p>
        </w:tc>
        <w:tc>
          <w:tcPr>
            <w:tcW w:w="2659" w:type="dxa"/>
            <w:tcBorders>
              <w:top w:val="dashSmallGap" w:sz="4" w:space="0" w:color="auto"/>
              <w:left w:val="dashSmallGap" w:sz="4" w:space="0" w:color="auto"/>
              <w:bottom w:val="dashSmallGap" w:sz="4" w:space="0" w:color="auto"/>
              <w:right w:val="dashSmallGap" w:sz="4" w:space="0" w:color="auto"/>
            </w:tcBorders>
            <w:shd w:val="clear" w:color="auto" w:fill="auto"/>
          </w:tcPr>
          <w:p w:rsidR="00707F6E" w:rsidRPr="005B4911" w:rsidRDefault="00707F6E" w:rsidP="005B4911">
            <w:pPr>
              <w:rPr>
                <w:rFonts w:ascii="Tw Cen MT" w:hAnsi="Tw Cen MT"/>
                <w:sz w:val="20"/>
                <w:szCs w:val="20"/>
              </w:rPr>
            </w:pPr>
            <w:r w:rsidRPr="005B4911">
              <w:rPr>
                <w:rFonts w:ascii="Tw Cen MT" w:hAnsi="Tw Cen MT"/>
                <w:sz w:val="20"/>
                <w:szCs w:val="20"/>
              </w:rPr>
              <w:t>Identifica y aplica la</w:t>
            </w:r>
          </w:p>
          <w:p w:rsidR="00707F6E" w:rsidRPr="00F4142B" w:rsidRDefault="00707F6E" w:rsidP="005B4911">
            <w:pPr>
              <w:rPr>
                <w:rFonts w:ascii="Tw Cen MT" w:hAnsi="Tw Cen MT"/>
                <w:sz w:val="20"/>
                <w:szCs w:val="20"/>
              </w:rPr>
            </w:pPr>
            <w:r>
              <w:rPr>
                <w:rFonts w:ascii="Tw Cen MT" w:hAnsi="Tw Cen MT"/>
                <w:sz w:val="20"/>
                <w:szCs w:val="20"/>
              </w:rPr>
              <w:t xml:space="preserve">regularidad de </w:t>
            </w:r>
            <w:r w:rsidRPr="005B4911">
              <w:rPr>
                <w:rFonts w:ascii="Tw Cen MT" w:hAnsi="Tw Cen MT"/>
                <w:sz w:val="20"/>
                <w:szCs w:val="20"/>
              </w:rPr>
              <w:t>sucesiones configuras, que tengan</w:t>
            </w:r>
            <w:r>
              <w:rPr>
                <w:rFonts w:ascii="Tw Cen MT" w:hAnsi="Tw Cen MT"/>
                <w:sz w:val="20"/>
                <w:szCs w:val="20"/>
              </w:rPr>
              <w:t xml:space="preserve"> progresión </w:t>
            </w:r>
            <w:r w:rsidRPr="005B4911">
              <w:rPr>
                <w:rFonts w:ascii="Tw Cen MT" w:hAnsi="Tw Cen MT"/>
                <w:sz w:val="20"/>
                <w:szCs w:val="20"/>
              </w:rPr>
              <w:t>aritmética o</w:t>
            </w:r>
            <w:r>
              <w:rPr>
                <w:rFonts w:ascii="Tw Cen MT" w:hAnsi="Tw Cen MT"/>
                <w:sz w:val="20"/>
                <w:szCs w:val="20"/>
              </w:rPr>
              <w:t xml:space="preserve"> geométrica, así </w:t>
            </w:r>
            <w:r w:rsidRPr="005B4911">
              <w:rPr>
                <w:rFonts w:ascii="Tw Cen MT" w:hAnsi="Tw Cen MT"/>
                <w:sz w:val="20"/>
                <w:szCs w:val="20"/>
              </w:rPr>
              <w:t>como sucesiones</w:t>
            </w:r>
            <w:r>
              <w:rPr>
                <w:rFonts w:ascii="Tw Cen MT" w:hAnsi="Tw Cen MT"/>
                <w:sz w:val="20"/>
                <w:szCs w:val="20"/>
              </w:rPr>
              <w:t xml:space="preserve"> </w:t>
            </w:r>
            <w:r w:rsidRPr="005B4911">
              <w:rPr>
                <w:rFonts w:ascii="Tw Cen MT" w:hAnsi="Tw Cen MT"/>
                <w:sz w:val="20"/>
                <w:szCs w:val="20"/>
              </w:rPr>
              <w:t>especiales.</w:t>
            </w:r>
          </w:p>
        </w:tc>
        <w:tc>
          <w:tcPr>
            <w:tcW w:w="6005" w:type="dxa"/>
          </w:tcPr>
          <w:p w:rsidR="00707F6E" w:rsidRDefault="00707F6E" w:rsidP="008A1FC4">
            <w:pPr>
              <w:jc w:val="both"/>
              <w:rPr>
                <w:rFonts w:ascii="Tw Cen MT" w:hAnsi="Tw Cen MT"/>
                <w:sz w:val="20"/>
                <w:szCs w:val="20"/>
              </w:rPr>
            </w:pPr>
            <w:r>
              <w:rPr>
                <w:rFonts w:ascii="Tw Cen MT" w:hAnsi="Tw Cen MT"/>
                <w:sz w:val="20"/>
                <w:szCs w:val="20"/>
              </w:rPr>
              <w:t xml:space="preserve">Realizar el desafío matemático #77 “Incrementos rápidos” el cual se encuentra ubicado en las </w:t>
            </w:r>
            <w:r w:rsidRPr="00C14BAF">
              <w:rPr>
                <w:rFonts w:ascii="Tw Cen MT" w:hAnsi="Tw Cen MT"/>
                <w:sz w:val="20"/>
                <w:szCs w:val="20"/>
                <w:u w:val="single"/>
              </w:rPr>
              <w:t>página</w:t>
            </w:r>
            <w:r>
              <w:rPr>
                <w:rFonts w:ascii="Tw Cen MT" w:hAnsi="Tw Cen MT"/>
                <w:sz w:val="20"/>
                <w:szCs w:val="20"/>
                <w:u w:val="single"/>
              </w:rPr>
              <w:t>s</w:t>
            </w:r>
            <w:r w:rsidRPr="00C14BAF">
              <w:rPr>
                <w:rFonts w:ascii="Tw Cen MT" w:hAnsi="Tw Cen MT"/>
                <w:sz w:val="20"/>
                <w:szCs w:val="20"/>
                <w:u w:val="single"/>
              </w:rPr>
              <w:t xml:space="preserve"> 142 y 143</w:t>
            </w:r>
            <w:r>
              <w:rPr>
                <w:rFonts w:ascii="Tw Cen MT" w:hAnsi="Tw Cen MT"/>
                <w:sz w:val="20"/>
                <w:szCs w:val="20"/>
              </w:rPr>
              <w:t xml:space="preserve"> del libro de texto.</w:t>
            </w:r>
          </w:p>
          <w:p w:rsidR="00707F6E" w:rsidRDefault="00707F6E" w:rsidP="008A1FC4">
            <w:pPr>
              <w:jc w:val="both"/>
              <w:rPr>
                <w:rFonts w:ascii="Tw Cen MT" w:hAnsi="Tw Cen MT"/>
                <w:sz w:val="20"/>
                <w:szCs w:val="20"/>
              </w:rPr>
            </w:pPr>
          </w:p>
          <w:p w:rsidR="00707F6E" w:rsidRPr="00CF792A" w:rsidRDefault="00707F6E" w:rsidP="008A1FC4">
            <w:pPr>
              <w:jc w:val="both"/>
              <w:rPr>
                <w:rFonts w:ascii="Tw Cen MT" w:hAnsi="Tw Cen MT"/>
                <w:sz w:val="20"/>
                <w:szCs w:val="20"/>
              </w:rPr>
            </w:pPr>
            <w:r>
              <w:rPr>
                <w:rFonts w:ascii="Tw Cen MT" w:hAnsi="Tw Cen MT"/>
                <w:sz w:val="20"/>
                <w:szCs w:val="20"/>
              </w:rPr>
              <w:t>Analizar las respuestas en plenaria para su retroalimentación.</w:t>
            </w:r>
          </w:p>
          <w:p w:rsidR="00707F6E" w:rsidRPr="00CF792A" w:rsidRDefault="00707F6E" w:rsidP="00F4142B">
            <w:pPr>
              <w:jc w:val="both"/>
              <w:rPr>
                <w:rFonts w:ascii="Tw Cen MT" w:hAnsi="Tw Cen MT"/>
                <w:sz w:val="20"/>
                <w:szCs w:val="20"/>
              </w:rPr>
            </w:pPr>
          </w:p>
          <w:p w:rsidR="00707F6E" w:rsidRPr="00CF792A" w:rsidRDefault="00707F6E" w:rsidP="00F4142B">
            <w:pPr>
              <w:jc w:val="both"/>
              <w:rPr>
                <w:rFonts w:ascii="Tw Cen MT" w:hAnsi="Tw Cen MT"/>
                <w:sz w:val="20"/>
                <w:szCs w:val="20"/>
              </w:rPr>
            </w:pPr>
          </w:p>
          <w:p w:rsidR="00707F6E" w:rsidRPr="00CF792A" w:rsidRDefault="00707F6E" w:rsidP="00F4142B">
            <w:pPr>
              <w:jc w:val="both"/>
              <w:rPr>
                <w:rFonts w:ascii="Tw Cen MT" w:hAnsi="Tw Cen MT"/>
                <w:sz w:val="20"/>
                <w:szCs w:val="20"/>
              </w:rPr>
            </w:pPr>
          </w:p>
        </w:tc>
        <w:tc>
          <w:tcPr>
            <w:tcW w:w="2204" w:type="dxa"/>
            <w:vMerge/>
          </w:tcPr>
          <w:p w:rsidR="00707F6E" w:rsidRPr="00CF792A" w:rsidRDefault="00707F6E" w:rsidP="00E26953">
            <w:pPr>
              <w:rPr>
                <w:rFonts w:ascii="Tw Cen MT" w:hAnsi="Tw Cen MT"/>
                <w:sz w:val="20"/>
                <w:szCs w:val="20"/>
              </w:rPr>
            </w:pPr>
          </w:p>
        </w:tc>
      </w:tr>
      <w:tr w:rsidR="00707F6E" w:rsidTr="00707F6E">
        <w:trPr>
          <w:cantSplit/>
          <w:trHeight w:val="675"/>
          <w:jc w:val="center"/>
        </w:trPr>
        <w:tc>
          <w:tcPr>
            <w:tcW w:w="469" w:type="dxa"/>
            <w:vMerge/>
            <w:tcBorders>
              <w:top w:val="dashSmallGap" w:sz="4" w:space="0" w:color="auto"/>
            </w:tcBorders>
            <w:shd w:val="clear" w:color="auto" w:fill="ED7D31" w:themeFill="accent2"/>
            <w:textDirection w:val="btLr"/>
          </w:tcPr>
          <w:p w:rsidR="00707F6E" w:rsidRPr="00CF792A" w:rsidRDefault="00707F6E" w:rsidP="00F4142B">
            <w:pPr>
              <w:ind w:left="113" w:right="113"/>
              <w:jc w:val="center"/>
              <w:rPr>
                <w:rFonts w:ascii="Tw Cen MT" w:hAnsi="Tw Cen MT"/>
              </w:rPr>
            </w:pPr>
          </w:p>
        </w:tc>
        <w:tc>
          <w:tcPr>
            <w:tcW w:w="1433" w:type="dxa"/>
            <w:tcBorders>
              <w:top w:val="dashSmallGap" w:sz="4" w:space="0" w:color="auto"/>
              <w:left w:val="single" w:sz="6" w:space="0" w:color="000000"/>
              <w:bottom w:val="dashSmallGap" w:sz="4" w:space="0" w:color="auto"/>
              <w:right w:val="dashSmallGap" w:sz="4" w:space="0" w:color="auto"/>
            </w:tcBorders>
            <w:shd w:val="clear" w:color="auto" w:fill="auto"/>
          </w:tcPr>
          <w:p w:rsidR="00707F6E" w:rsidRPr="00F4142B" w:rsidRDefault="00707F6E" w:rsidP="005B4911">
            <w:pPr>
              <w:rPr>
                <w:rFonts w:ascii="Tw Cen MT" w:hAnsi="Tw Cen MT"/>
                <w:sz w:val="20"/>
                <w:szCs w:val="20"/>
              </w:rPr>
            </w:pPr>
            <w:r>
              <w:rPr>
                <w:rFonts w:ascii="Tw Cen MT" w:hAnsi="Tw Cen MT"/>
                <w:sz w:val="20"/>
                <w:szCs w:val="20"/>
              </w:rPr>
              <w:t xml:space="preserve">Artes </w:t>
            </w:r>
          </w:p>
        </w:tc>
        <w:tc>
          <w:tcPr>
            <w:tcW w:w="2659" w:type="dxa"/>
            <w:tcBorders>
              <w:top w:val="dashSmallGap" w:sz="4" w:space="0" w:color="auto"/>
              <w:left w:val="dashSmallGap" w:sz="4" w:space="0" w:color="auto"/>
              <w:bottom w:val="dashSmallGap" w:sz="4" w:space="0" w:color="auto"/>
              <w:right w:val="dashSmallGap" w:sz="4" w:space="0" w:color="auto"/>
            </w:tcBorders>
            <w:shd w:val="clear" w:color="auto" w:fill="auto"/>
          </w:tcPr>
          <w:p w:rsidR="00707F6E" w:rsidRPr="00F4142B" w:rsidRDefault="00707F6E" w:rsidP="005B4911">
            <w:pPr>
              <w:rPr>
                <w:rFonts w:ascii="Tw Cen MT" w:hAnsi="Tw Cen MT"/>
                <w:sz w:val="20"/>
                <w:szCs w:val="20"/>
              </w:rPr>
            </w:pPr>
            <w:r w:rsidRPr="005B4911">
              <w:rPr>
                <w:rFonts w:ascii="Tw Cen MT" w:hAnsi="Tw Cen MT"/>
                <w:sz w:val="20"/>
                <w:szCs w:val="20"/>
              </w:rPr>
              <w:t>Opina sobre el</w:t>
            </w:r>
            <w:r>
              <w:rPr>
                <w:rFonts w:ascii="Tw Cen MT" w:hAnsi="Tw Cen MT"/>
                <w:sz w:val="20"/>
                <w:szCs w:val="20"/>
              </w:rPr>
              <w:t xml:space="preserve"> proceso y los resultados obtenidos </w:t>
            </w:r>
            <w:r w:rsidRPr="005B4911">
              <w:rPr>
                <w:rFonts w:ascii="Tw Cen MT" w:hAnsi="Tw Cen MT"/>
                <w:sz w:val="20"/>
                <w:szCs w:val="20"/>
              </w:rPr>
              <w:t>en relación con la</w:t>
            </w:r>
            <w:r>
              <w:rPr>
                <w:rFonts w:ascii="Tw Cen MT" w:hAnsi="Tw Cen MT"/>
                <w:sz w:val="20"/>
                <w:szCs w:val="20"/>
              </w:rPr>
              <w:t xml:space="preserve"> </w:t>
            </w:r>
            <w:r w:rsidRPr="005B4911">
              <w:rPr>
                <w:rFonts w:ascii="Tw Cen MT" w:hAnsi="Tw Cen MT"/>
                <w:sz w:val="20"/>
                <w:szCs w:val="20"/>
              </w:rPr>
              <w:t>presentación de una</w:t>
            </w:r>
            <w:r>
              <w:rPr>
                <w:rFonts w:ascii="Tw Cen MT" w:hAnsi="Tw Cen MT"/>
                <w:sz w:val="20"/>
                <w:szCs w:val="20"/>
              </w:rPr>
              <w:t xml:space="preserve"> </w:t>
            </w:r>
            <w:r w:rsidRPr="005B4911">
              <w:rPr>
                <w:rFonts w:ascii="Tw Cen MT" w:hAnsi="Tw Cen MT"/>
                <w:sz w:val="20"/>
                <w:szCs w:val="20"/>
              </w:rPr>
              <w:t>pieza teatral.</w:t>
            </w:r>
          </w:p>
        </w:tc>
        <w:tc>
          <w:tcPr>
            <w:tcW w:w="6005" w:type="dxa"/>
          </w:tcPr>
          <w:p w:rsidR="00707F6E" w:rsidRPr="000974B5" w:rsidRDefault="00707F6E" w:rsidP="00115B04">
            <w:pPr>
              <w:jc w:val="both"/>
              <w:rPr>
                <w:rFonts w:ascii="Tw Cen MT" w:hAnsi="Tw Cen MT"/>
                <w:sz w:val="20"/>
              </w:rPr>
            </w:pPr>
            <w:r w:rsidRPr="000974B5">
              <w:rPr>
                <w:rFonts w:ascii="Tw Cen MT" w:hAnsi="Tw Cen MT"/>
                <w:sz w:val="20"/>
              </w:rPr>
              <w:t>¿Qué tipo de espectáculos presentan en circos?</w:t>
            </w:r>
          </w:p>
          <w:p w:rsidR="00707F6E" w:rsidRPr="000974B5" w:rsidRDefault="00D0158A" w:rsidP="00115B04">
            <w:pPr>
              <w:jc w:val="both"/>
              <w:rPr>
                <w:rFonts w:ascii="Tw Cen MT" w:hAnsi="Tw Cen MT"/>
                <w:sz w:val="20"/>
              </w:rPr>
            </w:pPr>
            <w:r>
              <w:rPr>
                <w:rFonts w:ascii="Tw Cen MT" w:hAnsi="Tw Cen MT"/>
                <w:sz w:val="20"/>
              </w:rPr>
              <w:t xml:space="preserve">De manera grupal </w:t>
            </w:r>
            <w:r w:rsidR="00707F6E" w:rsidRPr="000974B5">
              <w:rPr>
                <w:rFonts w:ascii="Tw Cen MT" w:hAnsi="Tw Cen MT"/>
                <w:sz w:val="20"/>
              </w:rPr>
              <w:t>investiga</w:t>
            </w:r>
            <w:r>
              <w:rPr>
                <w:rFonts w:ascii="Tw Cen MT" w:hAnsi="Tw Cen MT"/>
                <w:sz w:val="20"/>
              </w:rPr>
              <w:t>r</w:t>
            </w:r>
            <w:r w:rsidR="00707F6E" w:rsidRPr="000974B5">
              <w:rPr>
                <w:rFonts w:ascii="Tw Cen MT" w:hAnsi="Tw Cen MT"/>
                <w:sz w:val="20"/>
              </w:rPr>
              <w:t xml:space="preserve"> </w:t>
            </w:r>
            <w:r w:rsidRPr="000974B5">
              <w:rPr>
                <w:rFonts w:ascii="Tw Cen MT" w:hAnsi="Tw Cen MT"/>
                <w:sz w:val="20"/>
              </w:rPr>
              <w:t>qué</w:t>
            </w:r>
            <w:r w:rsidR="00707F6E" w:rsidRPr="000974B5">
              <w:rPr>
                <w:rFonts w:ascii="Tw Cen MT" w:hAnsi="Tw Cen MT"/>
                <w:sz w:val="20"/>
              </w:rPr>
              <w:t xml:space="preserve"> tipo de espectácu</w:t>
            </w:r>
            <w:r>
              <w:rPr>
                <w:rFonts w:ascii="Tw Cen MT" w:hAnsi="Tw Cen MT"/>
                <w:sz w:val="20"/>
              </w:rPr>
              <w:t xml:space="preserve">los se presentan en los circos, pueden preguntar a maestros de otros grupos o compañeros. </w:t>
            </w:r>
          </w:p>
          <w:p w:rsidR="00707F6E" w:rsidRPr="000974B5" w:rsidRDefault="00D0158A" w:rsidP="00115B04">
            <w:pPr>
              <w:jc w:val="both"/>
              <w:rPr>
                <w:rFonts w:ascii="Tw Cen MT" w:hAnsi="Tw Cen MT"/>
                <w:sz w:val="20"/>
              </w:rPr>
            </w:pPr>
            <w:r>
              <w:rPr>
                <w:rFonts w:ascii="Tw Cen MT" w:hAnsi="Tw Cen MT"/>
                <w:sz w:val="20"/>
              </w:rPr>
              <w:t xml:space="preserve">Anotarlos en el </w:t>
            </w:r>
            <w:r w:rsidR="00707F6E" w:rsidRPr="000974B5">
              <w:rPr>
                <w:rFonts w:ascii="Tw Cen MT" w:hAnsi="Tw Cen MT"/>
                <w:sz w:val="20"/>
              </w:rPr>
              <w:t>cuaderno y elabora</w:t>
            </w:r>
            <w:r>
              <w:rPr>
                <w:rFonts w:ascii="Tw Cen MT" w:hAnsi="Tw Cen MT"/>
                <w:sz w:val="20"/>
              </w:rPr>
              <w:t>r</w:t>
            </w:r>
            <w:r w:rsidR="00707F6E" w:rsidRPr="000974B5">
              <w:rPr>
                <w:rFonts w:ascii="Tw Cen MT" w:hAnsi="Tw Cen MT"/>
                <w:sz w:val="20"/>
              </w:rPr>
              <w:t xml:space="preserve"> un pequeño dibujo del espectáculo que más  llame tu atención. </w:t>
            </w:r>
          </w:p>
          <w:p w:rsidR="00707F6E" w:rsidRDefault="00707F6E" w:rsidP="00AF38B6">
            <w:pPr>
              <w:jc w:val="both"/>
              <w:rPr>
                <w:rFonts w:ascii="Tw Cen MT" w:hAnsi="Tw Cen MT"/>
                <w:sz w:val="20"/>
                <w:szCs w:val="20"/>
              </w:rPr>
            </w:pPr>
          </w:p>
        </w:tc>
        <w:tc>
          <w:tcPr>
            <w:tcW w:w="2204" w:type="dxa"/>
            <w:vMerge/>
          </w:tcPr>
          <w:p w:rsidR="00707F6E" w:rsidRDefault="00707F6E" w:rsidP="00E26953">
            <w:pPr>
              <w:rPr>
                <w:rFonts w:ascii="Tw Cen MT" w:hAnsi="Tw Cen MT"/>
                <w:sz w:val="20"/>
                <w:szCs w:val="20"/>
              </w:rPr>
            </w:pPr>
          </w:p>
        </w:tc>
      </w:tr>
      <w:tr w:rsidR="00707F6E" w:rsidTr="00707F6E">
        <w:trPr>
          <w:cantSplit/>
          <w:trHeight w:val="1940"/>
          <w:jc w:val="center"/>
        </w:trPr>
        <w:tc>
          <w:tcPr>
            <w:tcW w:w="469" w:type="dxa"/>
            <w:vMerge/>
            <w:shd w:val="clear" w:color="auto" w:fill="ED7D31" w:themeFill="accent2"/>
            <w:textDirection w:val="btLr"/>
          </w:tcPr>
          <w:p w:rsidR="00707F6E" w:rsidRPr="00016C11" w:rsidRDefault="00707F6E" w:rsidP="00F4142B">
            <w:pPr>
              <w:ind w:left="113" w:right="113"/>
              <w:jc w:val="center"/>
              <w:rPr>
                <w:rFonts w:ascii="Tw Cen MT" w:hAnsi="Tw Cen MT"/>
              </w:rPr>
            </w:pPr>
          </w:p>
        </w:tc>
        <w:tc>
          <w:tcPr>
            <w:tcW w:w="1433" w:type="dxa"/>
            <w:tcBorders>
              <w:top w:val="dashSmallGap" w:sz="4" w:space="0" w:color="auto"/>
              <w:left w:val="single" w:sz="6" w:space="0" w:color="000000"/>
              <w:right w:val="dashSmallGap" w:sz="4" w:space="0" w:color="auto"/>
            </w:tcBorders>
            <w:shd w:val="clear" w:color="auto" w:fill="auto"/>
          </w:tcPr>
          <w:p w:rsidR="00707F6E" w:rsidRPr="00F55DF9" w:rsidRDefault="00707F6E" w:rsidP="00F55DF9">
            <w:pPr>
              <w:rPr>
                <w:rFonts w:ascii="Tw Cen MT" w:hAnsi="Tw Cen MT"/>
                <w:sz w:val="20"/>
                <w:szCs w:val="20"/>
              </w:rPr>
            </w:pPr>
            <w:r w:rsidRPr="00F55DF9">
              <w:rPr>
                <w:rFonts w:ascii="Tw Cen MT" w:hAnsi="Tw Cen MT"/>
                <w:sz w:val="20"/>
                <w:szCs w:val="20"/>
              </w:rPr>
              <w:t>Educación</w:t>
            </w:r>
          </w:p>
          <w:p w:rsidR="00707F6E" w:rsidRPr="00F4142B" w:rsidRDefault="00707F6E" w:rsidP="00F55DF9">
            <w:pPr>
              <w:rPr>
                <w:rFonts w:ascii="Tw Cen MT" w:hAnsi="Tw Cen MT"/>
                <w:sz w:val="20"/>
                <w:szCs w:val="20"/>
              </w:rPr>
            </w:pPr>
            <w:r w:rsidRPr="00F55DF9">
              <w:rPr>
                <w:rFonts w:ascii="Tw Cen MT" w:hAnsi="Tw Cen MT"/>
                <w:sz w:val="20"/>
                <w:szCs w:val="20"/>
              </w:rPr>
              <w:t>Socioemocional</w:t>
            </w:r>
          </w:p>
          <w:p w:rsidR="00707F6E" w:rsidRPr="00F4142B" w:rsidRDefault="00707F6E" w:rsidP="003371DC">
            <w:pPr>
              <w:rPr>
                <w:rFonts w:ascii="Tw Cen MT" w:hAnsi="Tw Cen MT"/>
                <w:sz w:val="20"/>
                <w:szCs w:val="20"/>
              </w:rPr>
            </w:pPr>
          </w:p>
          <w:p w:rsidR="00707F6E" w:rsidRPr="00F4142B" w:rsidRDefault="00707F6E" w:rsidP="00F55DF9">
            <w:pPr>
              <w:rPr>
                <w:rFonts w:ascii="Tw Cen MT" w:hAnsi="Tw Cen MT"/>
                <w:sz w:val="20"/>
                <w:szCs w:val="20"/>
              </w:rPr>
            </w:pPr>
          </w:p>
        </w:tc>
        <w:tc>
          <w:tcPr>
            <w:tcW w:w="2659" w:type="dxa"/>
            <w:tcBorders>
              <w:top w:val="dashSmallGap" w:sz="4" w:space="0" w:color="auto"/>
              <w:left w:val="dashSmallGap" w:sz="4" w:space="0" w:color="auto"/>
              <w:right w:val="dashSmallGap" w:sz="4" w:space="0" w:color="auto"/>
            </w:tcBorders>
            <w:shd w:val="clear" w:color="auto" w:fill="auto"/>
          </w:tcPr>
          <w:p w:rsidR="00707F6E" w:rsidRPr="00F55DF9" w:rsidRDefault="00707F6E" w:rsidP="00F55DF9">
            <w:pPr>
              <w:rPr>
                <w:rFonts w:ascii="Tw Cen MT" w:hAnsi="Tw Cen MT"/>
                <w:sz w:val="20"/>
                <w:szCs w:val="20"/>
              </w:rPr>
            </w:pPr>
            <w:r w:rsidRPr="00F55DF9">
              <w:rPr>
                <w:rFonts w:ascii="Tw Cen MT" w:hAnsi="Tw Cen MT"/>
                <w:sz w:val="20"/>
                <w:szCs w:val="20"/>
              </w:rPr>
              <w:t>Sabe tomar</w:t>
            </w:r>
          </w:p>
          <w:p w:rsidR="00707F6E" w:rsidRPr="00F55DF9" w:rsidRDefault="00707F6E" w:rsidP="00F55DF9">
            <w:pPr>
              <w:rPr>
                <w:rFonts w:ascii="Tw Cen MT" w:hAnsi="Tw Cen MT"/>
                <w:sz w:val="20"/>
                <w:szCs w:val="20"/>
              </w:rPr>
            </w:pPr>
            <w:r w:rsidRPr="00F55DF9">
              <w:rPr>
                <w:rFonts w:ascii="Tw Cen MT" w:hAnsi="Tw Cen MT"/>
                <w:sz w:val="20"/>
                <w:szCs w:val="20"/>
              </w:rPr>
              <w:t>decisiones concretas</w:t>
            </w:r>
          </w:p>
          <w:p w:rsidR="00707F6E" w:rsidRPr="00F55DF9" w:rsidRDefault="00707F6E" w:rsidP="00F55DF9">
            <w:pPr>
              <w:rPr>
                <w:rFonts w:ascii="Tw Cen MT" w:hAnsi="Tw Cen MT"/>
                <w:sz w:val="20"/>
                <w:szCs w:val="20"/>
              </w:rPr>
            </w:pPr>
            <w:r w:rsidRPr="00F55DF9">
              <w:rPr>
                <w:rFonts w:ascii="Tw Cen MT" w:hAnsi="Tw Cen MT"/>
                <w:sz w:val="20"/>
                <w:szCs w:val="20"/>
              </w:rPr>
              <w:t>sobre sus estados de</w:t>
            </w:r>
          </w:p>
          <w:p w:rsidR="00707F6E" w:rsidRPr="00F55DF9" w:rsidRDefault="00707F6E" w:rsidP="00F55DF9">
            <w:pPr>
              <w:rPr>
                <w:rFonts w:ascii="Tw Cen MT" w:hAnsi="Tw Cen MT"/>
                <w:sz w:val="20"/>
                <w:szCs w:val="20"/>
              </w:rPr>
            </w:pPr>
            <w:r w:rsidRPr="00F55DF9">
              <w:rPr>
                <w:rFonts w:ascii="Tw Cen MT" w:hAnsi="Tw Cen MT"/>
                <w:sz w:val="20"/>
                <w:szCs w:val="20"/>
              </w:rPr>
              <w:t>ánimo para lograr su</w:t>
            </w:r>
          </w:p>
          <w:p w:rsidR="00707F6E" w:rsidRPr="00F55DF9" w:rsidRDefault="00707F6E" w:rsidP="00F55DF9">
            <w:pPr>
              <w:rPr>
                <w:rFonts w:ascii="Tw Cen MT" w:hAnsi="Tw Cen MT"/>
                <w:sz w:val="20"/>
                <w:szCs w:val="20"/>
              </w:rPr>
            </w:pPr>
            <w:r w:rsidRPr="00F55DF9">
              <w:rPr>
                <w:rFonts w:ascii="Tw Cen MT" w:hAnsi="Tw Cen MT"/>
                <w:sz w:val="20"/>
                <w:szCs w:val="20"/>
              </w:rPr>
              <w:t>bienestar y mejorar</w:t>
            </w:r>
          </w:p>
          <w:p w:rsidR="00707F6E" w:rsidRPr="00F55DF9" w:rsidRDefault="00707F6E" w:rsidP="00F55DF9">
            <w:pPr>
              <w:rPr>
                <w:rFonts w:ascii="Tw Cen MT" w:hAnsi="Tw Cen MT"/>
                <w:sz w:val="20"/>
                <w:szCs w:val="20"/>
              </w:rPr>
            </w:pPr>
            <w:r w:rsidRPr="00F55DF9">
              <w:rPr>
                <w:rFonts w:ascii="Tw Cen MT" w:hAnsi="Tw Cen MT"/>
                <w:sz w:val="20"/>
                <w:szCs w:val="20"/>
              </w:rPr>
              <w:t>su interacción con</w:t>
            </w:r>
          </w:p>
          <w:p w:rsidR="00707F6E" w:rsidRPr="00F4142B" w:rsidRDefault="00707F6E" w:rsidP="00F55DF9">
            <w:pPr>
              <w:rPr>
                <w:rFonts w:ascii="Tw Cen MT" w:hAnsi="Tw Cen MT"/>
                <w:sz w:val="20"/>
                <w:szCs w:val="20"/>
              </w:rPr>
            </w:pPr>
            <w:r w:rsidRPr="00F55DF9">
              <w:rPr>
                <w:rFonts w:ascii="Tw Cen MT" w:hAnsi="Tw Cen MT"/>
                <w:sz w:val="20"/>
                <w:szCs w:val="20"/>
              </w:rPr>
              <w:t>las personas.</w:t>
            </w:r>
          </w:p>
        </w:tc>
        <w:tc>
          <w:tcPr>
            <w:tcW w:w="6005" w:type="dxa"/>
          </w:tcPr>
          <w:p w:rsidR="00707F6E" w:rsidRDefault="00D0158A" w:rsidP="00115B04">
            <w:pPr>
              <w:jc w:val="both"/>
              <w:rPr>
                <w:rFonts w:ascii="Tw Cen MT" w:hAnsi="Tw Cen MT"/>
                <w:sz w:val="20"/>
                <w:szCs w:val="20"/>
              </w:rPr>
            </w:pPr>
            <w:r>
              <w:rPr>
                <w:rFonts w:ascii="Tw Cen MT" w:hAnsi="Tw Cen MT"/>
                <w:sz w:val="20"/>
                <w:szCs w:val="20"/>
              </w:rPr>
              <w:t xml:space="preserve">Escribir en el cuaderno que suelen </w:t>
            </w:r>
            <w:r w:rsidR="00707F6E">
              <w:rPr>
                <w:rFonts w:ascii="Tw Cen MT" w:hAnsi="Tw Cen MT"/>
                <w:sz w:val="20"/>
                <w:szCs w:val="20"/>
              </w:rPr>
              <w:t xml:space="preserve">hacer al  experimentar las siguientes emociones y como las </w:t>
            </w:r>
            <w:r>
              <w:rPr>
                <w:rFonts w:ascii="Tw Cen MT" w:hAnsi="Tw Cen MT"/>
                <w:sz w:val="20"/>
                <w:szCs w:val="20"/>
              </w:rPr>
              <w:t>pueden controlar</w:t>
            </w:r>
            <w:r w:rsidR="00707F6E">
              <w:rPr>
                <w:rFonts w:ascii="Tw Cen MT" w:hAnsi="Tw Cen MT"/>
                <w:sz w:val="20"/>
                <w:szCs w:val="20"/>
              </w:rPr>
              <w:t>:</w:t>
            </w:r>
          </w:p>
          <w:p w:rsidR="00707F6E" w:rsidRDefault="00707F6E" w:rsidP="00115B04">
            <w:pPr>
              <w:jc w:val="both"/>
              <w:rPr>
                <w:rFonts w:ascii="Tw Cen MT" w:hAnsi="Tw Cen MT"/>
                <w:sz w:val="20"/>
                <w:szCs w:val="20"/>
              </w:rPr>
            </w:pPr>
          </w:p>
          <w:p w:rsidR="00707F6E" w:rsidRDefault="00707F6E" w:rsidP="00115B04">
            <w:pPr>
              <w:jc w:val="both"/>
              <w:rPr>
                <w:rFonts w:ascii="Tw Cen MT" w:hAnsi="Tw Cen MT"/>
                <w:sz w:val="20"/>
                <w:szCs w:val="20"/>
              </w:rPr>
            </w:pPr>
            <w:r>
              <w:rPr>
                <w:rFonts w:ascii="Tw Cen MT" w:hAnsi="Tw Cen MT"/>
                <w:sz w:val="20"/>
                <w:szCs w:val="20"/>
              </w:rPr>
              <w:t xml:space="preserve">Cuando estoy triste suelo hacer: </w:t>
            </w:r>
          </w:p>
          <w:p w:rsidR="00707F6E" w:rsidRDefault="00707F6E" w:rsidP="00115B04">
            <w:pPr>
              <w:jc w:val="both"/>
              <w:rPr>
                <w:rFonts w:ascii="Tw Cen MT" w:hAnsi="Tw Cen MT"/>
                <w:sz w:val="20"/>
                <w:szCs w:val="20"/>
              </w:rPr>
            </w:pPr>
          </w:p>
          <w:p w:rsidR="00707F6E" w:rsidRDefault="00707F6E" w:rsidP="00115B04">
            <w:pPr>
              <w:jc w:val="both"/>
              <w:rPr>
                <w:rFonts w:ascii="Tw Cen MT" w:hAnsi="Tw Cen MT"/>
                <w:sz w:val="20"/>
                <w:szCs w:val="20"/>
              </w:rPr>
            </w:pPr>
            <w:r>
              <w:rPr>
                <w:rFonts w:ascii="Tw Cen MT" w:hAnsi="Tw Cen MT"/>
                <w:sz w:val="20"/>
                <w:szCs w:val="20"/>
              </w:rPr>
              <w:t xml:space="preserve">Pero me controlo haciendo: </w:t>
            </w:r>
          </w:p>
          <w:p w:rsidR="00707F6E" w:rsidRDefault="00707F6E" w:rsidP="00115B04">
            <w:pPr>
              <w:jc w:val="both"/>
              <w:rPr>
                <w:rFonts w:ascii="Tw Cen MT" w:hAnsi="Tw Cen MT"/>
                <w:sz w:val="20"/>
                <w:szCs w:val="20"/>
              </w:rPr>
            </w:pPr>
          </w:p>
          <w:p w:rsidR="00707F6E" w:rsidRDefault="00707F6E" w:rsidP="00115B04">
            <w:pPr>
              <w:jc w:val="both"/>
              <w:rPr>
                <w:rFonts w:ascii="Tw Cen MT" w:hAnsi="Tw Cen MT"/>
                <w:sz w:val="20"/>
                <w:szCs w:val="20"/>
              </w:rPr>
            </w:pPr>
            <w:r>
              <w:rPr>
                <w:rFonts w:ascii="Tw Cen MT" w:hAnsi="Tw Cen MT"/>
                <w:sz w:val="20"/>
                <w:szCs w:val="20"/>
              </w:rPr>
              <w:t>Cuando estoy enojado suelo hacer:</w:t>
            </w:r>
          </w:p>
          <w:p w:rsidR="00707F6E" w:rsidRDefault="00707F6E" w:rsidP="00115B04">
            <w:pPr>
              <w:jc w:val="both"/>
              <w:rPr>
                <w:rFonts w:ascii="Tw Cen MT" w:hAnsi="Tw Cen MT"/>
                <w:sz w:val="20"/>
                <w:szCs w:val="20"/>
              </w:rPr>
            </w:pPr>
          </w:p>
          <w:p w:rsidR="00707F6E" w:rsidRDefault="00707F6E" w:rsidP="00115B04">
            <w:pPr>
              <w:jc w:val="both"/>
              <w:rPr>
                <w:rFonts w:ascii="Tw Cen MT" w:hAnsi="Tw Cen MT"/>
                <w:sz w:val="20"/>
                <w:szCs w:val="20"/>
              </w:rPr>
            </w:pPr>
            <w:r>
              <w:rPr>
                <w:rFonts w:ascii="Tw Cen MT" w:hAnsi="Tw Cen MT"/>
                <w:sz w:val="20"/>
                <w:szCs w:val="20"/>
              </w:rPr>
              <w:t xml:space="preserve">Pero me controlo haciendo: </w:t>
            </w:r>
          </w:p>
          <w:p w:rsidR="00707F6E" w:rsidRDefault="00707F6E" w:rsidP="00115B04">
            <w:pPr>
              <w:jc w:val="both"/>
              <w:rPr>
                <w:rFonts w:ascii="Tw Cen MT" w:hAnsi="Tw Cen MT"/>
                <w:sz w:val="20"/>
                <w:szCs w:val="20"/>
              </w:rPr>
            </w:pPr>
          </w:p>
          <w:p w:rsidR="00707F6E" w:rsidRDefault="00707F6E" w:rsidP="00115B04">
            <w:pPr>
              <w:jc w:val="both"/>
              <w:rPr>
                <w:rFonts w:ascii="Tw Cen MT" w:hAnsi="Tw Cen MT"/>
                <w:sz w:val="20"/>
                <w:szCs w:val="20"/>
              </w:rPr>
            </w:pPr>
            <w:r>
              <w:rPr>
                <w:rFonts w:ascii="Tw Cen MT" w:hAnsi="Tw Cen MT"/>
                <w:sz w:val="20"/>
                <w:szCs w:val="20"/>
              </w:rPr>
              <w:t>Cuando estoy angustiado suelo hacer:</w:t>
            </w:r>
          </w:p>
          <w:p w:rsidR="00707F6E" w:rsidRDefault="00707F6E" w:rsidP="00115B04">
            <w:pPr>
              <w:jc w:val="both"/>
              <w:rPr>
                <w:rFonts w:ascii="Tw Cen MT" w:hAnsi="Tw Cen MT"/>
                <w:sz w:val="20"/>
                <w:szCs w:val="20"/>
              </w:rPr>
            </w:pPr>
          </w:p>
          <w:p w:rsidR="00707F6E" w:rsidRPr="00C32508" w:rsidRDefault="00707F6E" w:rsidP="00115B04">
            <w:pPr>
              <w:jc w:val="both"/>
              <w:rPr>
                <w:rFonts w:ascii="Tw Cen MT" w:hAnsi="Tw Cen MT"/>
                <w:sz w:val="20"/>
                <w:szCs w:val="20"/>
              </w:rPr>
            </w:pPr>
            <w:r>
              <w:rPr>
                <w:rFonts w:ascii="Tw Cen MT" w:hAnsi="Tw Cen MT"/>
                <w:sz w:val="20"/>
                <w:szCs w:val="20"/>
              </w:rPr>
              <w:t>Pero me controlo haciendo:</w:t>
            </w:r>
          </w:p>
          <w:p w:rsidR="00707F6E" w:rsidRPr="00016C11" w:rsidRDefault="00707F6E" w:rsidP="00AF38B6">
            <w:pPr>
              <w:jc w:val="both"/>
              <w:rPr>
                <w:rFonts w:ascii="Tw Cen MT" w:hAnsi="Tw Cen MT"/>
                <w:sz w:val="20"/>
                <w:szCs w:val="20"/>
              </w:rPr>
            </w:pPr>
          </w:p>
        </w:tc>
        <w:tc>
          <w:tcPr>
            <w:tcW w:w="2204" w:type="dxa"/>
            <w:vMerge/>
          </w:tcPr>
          <w:p w:rsidR="00707F6E" w:rsidRPr="00016C11" w:rsidRDefault="00707F6E" w:rsidP="00F4142B">
            <w:pPr>
              <w:rPr>
                <w:rFonts w:ascii="Tw Cen MT" w:hAnsi="Tw Cen MT"/>
                <w:sz w:val="20"/>
                <w:szCs w:val="20"/>
              </w:rPr>
            </w:pPr>
          </w:p>
        </w:tc>
      </w:tr>
    </w:tbl>
    <w:p w:rsidR="00433BAE" w:rsidRDefault="00433BAE" w:rsidP="00832AF8"/>
    <w:p w:rsidR="00433BAE" w:rsidRDefault="00433BAE" w:rsidP="00832AF8"/>
    <w:p w:rsidR="00433BAE" w:rsidRDefault="00433BAE" w:rsidP="00832AF8"/>
    <w:p w:rsidR="00961D29" w:rsidRDefault="00961D29" w:rsidP="00832AF8"/>
    <w:p w:rsidR="00C14BAF" w:rsidRDefault="00C14BAF" w:rsidP="00832AF8"/>
    <w:p w:rsidR="00C14BAF" w:rsidRDefault="00D0158A" w:rsidP="00832AF8">
      <w:r>
        <w:t>ANEXO #1</w:t>
      </w:r>
    </w:p>
    <w:p w:rsidR="00D0158A" w:rsidRDefault="00D0158A" w:rsidP="00832AF8">
      <w:r>
        <w:rPr>
          <w:noProof/>
          <w:lang w:eastAsia="es-MX"/>
        </w:rPr>
        <w:drawing>
          <wp:inline distT="0" distB="0" distL="0" distR="0">
            <wp:extent cx="7944469" cy="5943600"/>
            <wp:effectExtent l="19050" t="0" r="0" b="0"/>
            <wp:docPr id="4" name="3 Imagen" descr="6ee9ac344509d62ee928f9d60f2517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e9ac344509d62ee928f9d60f25174d.jpg"/>
                    <pic:cNvPicPr/>
                  </pic:nvPicPr>
                  <pic:blipFill>
                    <a:blip r:embed="rId14"/>
                    <a:stretch>
                      <a:fillRect/>
                    </a:stretch>
                  </pic:blipFill>
                  <pic:spPr>
                    <a:xfrm>
                      <a:off x="0" y="0"/>
                      <a:ext cx="7942080" cy="5941812"/>
                    </a:xfrm>
                    <a:prstGeom prst="rect">
                      <a:avLst/>
                    </a:prstGeom>
                  </pic:spPr>
                </pic:pic>
              </a:graphicData>
            </a:graphic>
          </wp:inline>
        </w:drawing>
      </w:r>
    </w:p>
    <w:p w:rsidR="00D0158A" w:rsidRDefault="00D0158A" w:rsidP="00832AF8">
      <w:r>
        <w:t>ANEXO#2</w:t>
      </w:r>
    </w:p>
    <w:p w:rsidR="00707F6E" w:rsidRDefault="00707F6E" w:rsidP="00832AF8">
      <w:r w:rsidRPr="00707F6E">
        <w:rPr>
          <w:noProof/>
          <w:lang w:eastAsia="es-MX"/>
        </w:rPr>
        <w:drawing>
          <wp:inline distT="0" distB="0" distL="0" distR="0">
            <wp:extent cx="7448550" cy="4524375"/>
            <wp:effectExtent l="19050" t="0" r="0" b="0"/>
            <wp:docPr id="12" name="Imagen 6" descr="C:\Users\casa\Desktop\efectos-de-los-desastres-sexto-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sa\Desktop\efectos-de-los-desastres-sexto-010.jpg"/>
                    <pic:cNvPicPr>
                      <a:picLocks noChangeAspect="1" noChangeArrowheads="1"/>
                    </pic:cNvPicPr>
                  </pic:nvPicPr>
                  <pic:blipFill>
                    <a:blip r:embed="rId15"/>
                    <a:srcRect/>
                    <a:stretch>
                      <a:fillRect/>
                    </a:stretch>
                  </pic:blipFill>
                  <pic:spPr bwMode="auto">
                    <a:xfrm>
                      <a:off x="0" y="0"/>
                      <a:ext cx="7456741" cy="4529350"/>
                    </a:xfrm>
                    <a:prstGeom prst="rect">
                      <a:avLst/>
                    </a:prstGeom>
                    <a:noFill/>
                    <a:ln w="9525">
                      <a:noFill/>
                      <a:miter lim="800000"/>
                      <a:headEnd/>
                      <a:tailEnd/>
                    </a:ln>
                  </pic:spPr>
                </pic:pic>
              </a:graphicData>
            </a:graphic>
          </wp:inline>
        </w:drawing>
      </w:r>
    </w:p>
    <w:p w:rsidR="00707F6E" w:rsidRDefault="00707F6E" w:rsidP="00832AF8"/>
    <w:p w:rsidR="00707F6E" w:rsidRDefault="00707F6E" w:rsidP="00832AF8"/>
    <w:p w:rsidR="00707F6E" w:rsidRDefault="00707F6E" w:rsidP="00832AF8"/>
    <w:p w:rsidR="00707F6E" w:rsidRDefault="00707F6E" w:rsidP="00832AF8"/>
    <w:p w:rsidR="00707F6E" w:rsidRDefault="00707F6E" w:rsidP="00832AF8"/>
    <w:p w:rsidR="00707F6E" w:rsidRDefault="00D0158A" w:rsidP="00832AF8">
      <w:r>
        <w:t>ANEXO #3</w:t>
      </w:r>
    </w:p>
    <w:p w:rsidR="000265A4" w:rsidRDefault="000265A4" w:rsidP="000265A4">
      <w:r>
        <w:t>Estas son las principales fuentes alternativas de energía presentes en los mercados actuales:</w:t>
      </w:r>
    </w:p>
    <w:p w:rsidR="000265A4" w:rsidRDefault="000265A4" w:rsidP="000265A4">
      <w:r w:rsidRPr="000265A4">
        <w:rPr>
          <w:u w:val="single"/>
        </w:rPr>
        <w:t>Energía solar:</w:t>
      </w:r>
      <w:r>
        <w:t xml:space="preserve"> Es la energía que obtenemos con el sol. La radiación solar se recoge a través de placas solares y se transforma en electricidad.</w:t>
      </w:r>
    </w:p>
    <w:p w:rsidR="000265A4" w:rsidRDefault="000265A4" w:rsidP="000265A4">
      <w:r w:rsidRPr="000265A4">
        <w:rPr>
          <w:u w:val="single"/>
        </w:rPr>
        <w:t>Energía eólica:</w:t>
      </w:r>
      <w:r>
        <w:t xml:space="preserve"> Es la energía que se obtiene con la fuerza del viento. Los molinos de viento de los parques eólicos están conectados a generadores eléctricos y transforman la potencia del viento en electricidad.</w:t>
      </w:r>
    </w:p>
    <w:p w:rsidR="000265A4" w:rsidRPr="000265A4" w:rsidRDefault="000265A4" w:rsidP="000265A4">
      <w:pPr>
        <w:rPr>
          <w:b/>
          <w:i/>
          <w:sz w:val="24"/>
          <w:u w:val="single"/>
        </w:rPr>
      </w:pPr>
      <w:r w:rsidRPr="000265A4">
        <w:rPr>
          <w:b/>
          <w:i/>
          <w:sz w:val="24"/>
          <w:u w:val="single"/>
        </w:rPr>
        <w:t>Ventajas de las energías alternativas</w:t>
      </w:r>
    </w:p>
    <w:p w:rsidR="000265A4" w:rsidRDefault="000265A4" w:rsidP="000265A4">
      <w:r>
        <w:t>Las fuentes alternativas de energía son respetuosas con el medio ambiente. No producen casi emisiones de CO2 ni expulsan gases contaminantes a la atmósfera en comparación con los combustibles fósiles. Además, no generan apenas residuos contaminantes o de difícil tratamiento como sucede, por ejemplo, con la energía nuclear.</w:t>
      </w:r>
    </w:p>
    <w:p w:rsidR="000265A4" w:rsidRDefault="000265A4" w:rsidP="000265A4">
      <w:r>
        <w:t>Son inagotables. Las energías alternativas proceden de recursos naturales, gratuitos e inagotables, al contrario de lo que sucede con la energía generada a partir de combustibles fósiles, procedente de recursos limitados y finitos.</w:t>
      </w:r>
    </w:p>
    <w:p w:rsidR="000265A4" w:rsidRDefault="000265A4" w:rsidP="000265A4">
      <w:r>
        <w:t>Evitan la dependencia exterior. En algunos países como España, no abundan los combustibles fósiles, como el petróleo o el carbón. Estos territorios se ven obligados a vincular su abastecimiento energético a otros países, estableciéndose así una relación de dependencia energética. Las energías alternativas, por su parte, se encuentran disponibles en toda la superficie terrestre, por lo que se convierten en grandes aliadas para impulsar la independencia energética</w:t>
      </w:r>
    </w:p>
    <w:p w:rsidR="000265A4" w:rsidRPr="000265A4" w:rsidRDefault="000265A4" w:rsidP="000265A4">
      <w:pPr>
        <w:rPr>
          <w:b/>
          <w:i/>
          <w:u w:val="single"/>
        </w:rPr>
      </w:pPr>
      <w:r w:rsidRPr="000265A4">
        <w:rPr>
          <w:b/>
          <w:i/>
          <w:u w:val="single"/>
        </w:rPr>
        <w:t>Desventajas de las fuentes alternativas de energía</w:t>
      </w:r>
    </w:p>
    <w:p w:rsidR="000265A4" w:rsidRDefault="000265A4" w:rsidP="000265A4">
      <w:r>
        <w:t>Se caracterizan por producir un impacto visual elevado. Para poder recoger y transformar la energía generada a través de los mencionados recursos naturales (calor, viento, agua) será necesario proceder a la instalación de determinados equipamientos, de gran tamaño, que podrían alterar la estética del paisaje.</w:t>
      </w:r>
    </w:p>
    <w:p w:rsidR="000265A4" w:rsidRDefault="000265A4" w:rsidP="000265A4">
      <w:r>
        <w:t>Se requieren grandes extensiones de espacio para poder generar cantidades significativas de energía. Para poder llevar a cabo la instalación de los equipos dedicados a la captación y transformación de la energía, será imprescindible disponer de una amplia extensión de terreno. Solo de esta manera será posible generar un abastecimiento energético compatible con los consumos de nuestra sociedad.</w:t>
      </w:r>
    </w:p>
    <w:p w:rsidR="000265A4" w:rsidRPr="00832AF8" w:rsidRDefault="000265A4" w:rsidP="000265A4">
      <w:r>
        <w:t>No siempre se obtiene la misma energía con ellas. La cantidad de energía generada por las energías alternativas variará en función de los recursos naturales disponibles. Por lo que en ocasiones no se puede garantizar el suministro constante.</w:t>
      </w:r>
    </w:p>
    <w:sectPr w:rsidR="000265A4" w:rsidRPr="00832AF8" w:rsidSect="007F4063">
      <w:headerReference w:type="even" r:id="rId16"/>
      <w:headerReference w:type="default" r:id="rId17"/>
      <w:footerReference w:type="even" r:id="rId18"/>
      <w:footerReference w:type="default" r:id="rId19"/>
      <w:headerReference w:type="first" r:id="rId20"/>
      <w:footerReference w:type="first" r:id="rId21"/>
      <w:pgSz w:w="15840" w:h="12240" w:orient="landscape"/>
      <w:pgMar w:top="1134" w:right="1134" w:bottom="1134" w:left="1134" w:header="709" w:footer="709" w:gutter="0"/>
      <w:pgBorders w:offsetFrom="page">
        <w:top w:val="thinThickLargeGap" w:sz="24" w:space="24" w:color="538135" w:themeColor="accent6" w:themeShade="BF"/>
        <w:left w:val="thinThickLargeGap" w:sz="24" w:space="24" w:color="538135" w:themeColor="accent6" w:themeShade="BF"/>
        <w:bottom w:val="thickThinLargeGap" w:sz="24" w:space="24" w:color="538135" w:themeColor="accent6" w:themeShade="BF"/>
        <w:right w:val="thickThinLargeGap" w:sz="24"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74A9" w:rsidRDefault="002574A9" w:rsidP="0013152A">
      <w:pPr>
        <w:spacing w:after="0" w:line="240" w:lineRule="auto"/>
      </w:pPr>
      <w:r>
        <w:separator/>
      </w:r>
    </w:p>
  </w:endnote>
  <w:endnote w:type="continuationSeparator" w:id="0">
    <w:p w:rsidR="002574A9" w:rsidRDefault="002574A9"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notTrueType/>
    <w:pitch w:val="variable"/>
    <w:sig w:usb0="2000020F" w:usb1="00000003" w:usb2="00000000" w:usb3="00000000" w:csb0="00000197" w:csb1="00000000"/>
  </w:font>
  <w:font w:name="Tw Cen MT">
    <w:panose1 w:val="020B0602020104020603"/>
    <w:charset w:val="00"/>
    <w:family w:val="swiss"/>
    <w:pitch w:val="variable"/>
    <w:sig w:usb0="00000003" w:usb1="00000000" w:usb2="00000000" w:usb3="00000000" w:csb0="00000003" w:csb1="00000000"/>
  </w:font>
  <w:font w:name="Arial MT">
    <w:altName w:val="Arial"/>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47A" w:rsidRDefault="00E344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47A" w:rsidRDefault="00E3447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47A" w:rsidRDefault="00E344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74A9" w:rsidRDefault="002574A9" w:rsidP="0013152A">
      <w:pPr>
        <w:spacing w:after="0" w:line="240" w:lineRule="auto"/>
      </w:pPr>
      <w:r>
        <w:separator/>
      </w:r>
    </w:p>
  </w:footnote>
  <w:footnote w:type="continuationSeparator" w:id="0">
    <w:p w:rsidR="002574A9" w:rsidRDefault="002574A9" w:rsidP="0013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47A" w:rsidRDefault="00E344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47A" w:rsidRDefault="00E3447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47A" w:rsidRDefault="00E344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50781"/>
    <w:multiLevelType w:val="hybridMultilevel"/>
    <w:tmpl w:val="E49E11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3A265C9"/>
    <w:multiLevelType w:val="hybridMultilevel"/>
    <w:tmpl w:val="BB484C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2493464">
    <w:abstractNumId w:val="3"/>
  </w:num>
  <w:num w:numId="2" w16cid:durableId="1726441371">
    <w:abstractNumId w:val="1"/>
  </w:num>
  <w:num w:numId="3" w16cid:durableId="1829445376">
    <w:abstractNumId w:val="2"/>
  </w:num>
  <w:num w:numId="4" w16cid:durableId="208522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revisionView w:inkAnnotation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C7"/>
    <w:rsid w:val="000015FF"/>
    <w:rsid w:val="00010861"/>
    <w:rsid w:val="00016C11"/>
    <w:rsid w:val="00025F68"/>
    <w:rsid w:val="000265A4"/>
    <w:rsid w:val="00037018"/>
    <w:rsid w:val="0007132F"/>
    <w:rsid w:val="00071FBB"/>
    <w:rsid w:val="00083606"/>
    <w:rsid w:val="000A0187"/>
    <w:rsid w:val="000A2476"/>
    <w:rsid w:val="000A34D2"/>
    <w:rsid w:val="000A3BD3"/>
    <w:rsid w:val="000A410B"/>
    <w:rsid w:val="000B4AB8"/>
    <w:rsid w:val="000C0C3B"/>
    <w:rsid w:val="000C3B0F"/>
    <w:rsid w:val="000D11C5"/>
    <w:rsid w:val="000D6DF3"/>
    <w:rsid w:val="000E48F9"/>
    <w:rsid w:val="00101CA1"/>
    <w:rsid w:val="00115B04"/>
    <w:rsid w:val="00124939"/>
    <w:rsid w:val="001301DA"/>
    <w:rsid w:val="0013152A"/>
    <w:rsid w:val="0013204C"/>
    <w:rsid w:val="001333C5"/>
    <w:rsid w:val="001472A3"/>
    <w:rsid w:val="0015082D"/>
    <w:rsid w:val="00154EDA"/>
    <w:rsid w:val="0019749B"/>
    <w:rsid w:val="001A7600"/>
    <w:rsid w:val="001B199A"/>
    <w:rsid w:val="001B7F7D"/>
    <w:rsid w:val="001C044D"/>
    <w:rsid w:val="001C2307"/>
    <w:rsid w:val="001C299E"/>
    <w:rsid w:val="001C5C3B"/>
    <w:rsid w:val="001D5C3A"/>
    <w:rsid w:val="001E1398"/>
    <w:rsid w:val="001F6B6D"/>
    <w:rsid w:val="00214E10"/>
    <w:rsid w:val="00221816"/>
    <w:rsid w:val="00235987"/>
    <w:rsid w:val="002402B6"/>
    <w:rsid w:val="0024094F"/>
    <w:rsid w:val="00251B51"/>
    <w:rsid w:val="002574A9"/>
    <w:rsid w:val="002605BE"/>
    <w:rsid w:val="00272552"/>
    <w:rsid w:val="00274D7D"/>
    <w:rsid w:val="00286392"/>
    <w:rsid w:val="0029777A"/>
    <w:rsid w:val="002B211F"/>
    <w:rsid w:val="002E433B"/>
    <w:rsid w:val="002F35EE"/>
    <w:rsid w:val="00313EE7"/>
    <w:rsid w:val="003371DC"/>
    <w:rsid w:val="003437FD"/>
    <w:rsid w:val="00352464"/>
    <w:rsid w:val="003609CC"/>
    <w:rsid w:val="00372052"/>
    <w:rsid w:val="00375BEC"/>
    <w:rsid w:val="003812A1"/>
    <w:rsid w:val="003B41B6"/>
    <w:rsid w:val="003B732E"/>
    <w:rsid w:val="003C0AC0"/>
    <w:rsid w:val="003E0CD9"/>
    <w:rsid w:val="003E2E84"/>
    <w:rsid w:val="0041077A"/>
    <w:rsid w:val="004161FF"/>
    <w:rsid w:val="00431B17"/>
    <w:rsid w:val="0043303A"/>
    <w:rsid w:val="00433BAE"/>
    <w:rsid w:val="004556F8"/>
    <w:rsid w:val="00477B8A"/>
    <w:rsid w:val="00493571"/>
    <w:rsid w:val="00496DF0"/>
    <w:rsid w:val="004B297D"/>
    <w:rsid w:val="004C5D18"/>
    <w:rsid w:val="004C614B"/>
    <w:rsid w:val="004F1795"/>
    <w:rsid w:val="00513BDC"/>
    <w:rsid w:val="00522FBC"/>
    <w:rsid w:val="005309A5"/>
    <w:rsid w:val="00547F13"/>
    <w:rsid w:val="00554E2A"/>
    <w:rsid w:val="005567AD"/>
    <w:rsid w:val="00563F38"/>
    <w:rsid w:val="0059700F"/>
    <w:rsid w:val="005B46AA"/>
    <w:rsid w:val="005B4911"/>
    <w:rsid w:val="005C024B"/>
    <w:rsid w:val="005D2F1B"/>
    <w:rsid w:val="005E50D8"/>
    <w:rsid w:val="005F0829"/>
    <w:rsid w:val="005F3A66"/>
    <w:rsid w:val="005F7525"/>
    <w:rsid w:val="006033B9"/>
    <w:rsid w:val="0062220F"/>
    <w:rsid w:val="00624240"/>
    <w:rsid w:val="006244D8"/>
    <w:rsid w:val="00637AC7"/>
    <w:rsid w:val="00655C11"/>
    <w:rsid w:val="0067225B"/>
    <w:rsid w:val="0067347B"/>
    <w:rsid w:val="006774E1"/>
    <w:rsid w:val="006842E8"/>
    <w:rsid w:val="0069291D"/>
    <w:rsid w:val="006B0DDC"/>
    <w:rsid w:val="006C4538"/>
    <w:rsid w:val="006F50AB"/>
    <w:rsid w:val="00701060"/>
    <w:rsid w:val="00701490"/>
    <w:rsid w:val="00707F6E"/>
    <w:rsid w:val="00712AB8"/>
    <w:rsid w:val="00732ADA"/>
    <w:rsid w:val="00747D4C"/>
    <w:rsid w:val="00761A81"/>
    <w:rsid w:val="00765451"/>
    <w:rsid w:val="00776765"/>
    <w:rsid w:val="00796E1E"/>
    <w:rsid w:val="007B01D3"/>
    <w:rsid w:val="007B0CA5"/>
    <w:rsid w:val="007B3775"/>
    <w:rsid w:val="007B67DA"/>
    <w:rsid w:val="007C741E"/>
    <w:rsid w:val="007D5A13"/>
    <w:rsid w:val="007F4063"/>
    <w:rsid w:val="008248AF"/>
    <w:rsid w:val="008273C7"/>
    <w:rsid w:val="00832AF8"/>
    <w:rsid w:val="00833AB0"/>
    <w:rsid w:val="00845359"/>
    <w:rsid w:val="00891281"/>
    <w:rsid w:val="008A19CA"/>
    <w:rsid w:val="008A1FC4"/>
    <w:rsid w:val="008C1759"/>
    <w:rsid w:val="008E6CC8"/>
    <w:rsid w:val="008E79E5"/>
    <w:rsid w:val="009012CE"/>
    <w:rsid w:val="0090640D"/>
    <w:rsid w:val="0090730A"/>
    <w:rsid w:val="00934BC7"/>
    <w:rsid w:val="00942E2B"/>
    <w:rsid w:val="009455CD"/>
    <w:rsid w:val="00961D29"/>
    <w:rsid w:val="0096214A"/>
    <w:rsid w:val="009679C4"/>
    <w:rsid w:val="00977180"/>
    <w:rsid w:val="009779C4"/>
    <w:rsid w:val="00981CA1"/>
    <w:rsid w:val="0098563A"/>
    <w:rsid w:val="009B1E87"/>
    <w:rsid w:val="009C7D06"/>
    <w:rsid w:val="009D0164"/>
    <w:rsid w:val="009D0E38"/>
    <w:rsid w:val="009D267E"/>
    <w:rsid w:val="009E08C4"/>
    <w:rsid w:val="009E509B"/>
    <w:rsid w:val="00A004F5"/>
    <w:rsid w:val="00A0222D"/>
    <w:rsid w:val="00A1018C"/>
    <w:rsid w:val="00A12E18"/>
    <w:rsid w:val="00A32771"/>
    <w:rsid w:val="00AA0AC4"/>
    <w:rsid w:val="00AA547B"/>
    <w:rsid w:val="00AC4468"/>
    <w:rsid w:val="00AD0D56"/>
    <w:rsid w:val="00AD2FF8"/>
    <w:rsid w:val="00AD76ED"/>
    <w:rsid w:val="00AF15B8"/>
    <w:rsid w:val="00AF38B6"/>
    <w:rsid w:val="00AF5FFD"/>
    <w:rsid w:val="00B11256"/>
    <w:rsid w:val="00B122FE"/>
    <w:rsid w:val="00B23491"/>
    <w:rsid w:val="00B243E3"/>
    <w:rsid w:val="00B253CE"/>
    <w:rsid w:val="00B53E90"/>
    <w:rsid w:val="00B550D8"/>
    <w:rsid w:val="00B56A75"/>
    <w:rsid w:val="00B60387"/>
    <w:rsid w:val="00B77EB6"/>
    <w:rsid w:val="00B914E5"/>
    <w:rsid w:val="00B9262C"/>
    <w:rsid w:val="00B93BCA"/>
    <w:rsid w:val="00BA50E6"/>
    <w:rsid w:val="00BC7DC7"/>
    <w:rsid w:val="00BF3BA2"/>
    <w:rsid w:val="00BF7B18"/>
    <w:rsid w:val="00C07BD1"/>
    <w:rsid w:val="00C14BAF"/>
    <w:rsid w:val="00C20DF5"/>
    <w:rsid w:val="00C42283"/>
    <w:rsid w:val="00C803B7"/>
    <w:rsid w:val="00CA07B2"/>
    <w:rsid w:val="00CA6F02"/>
    <w:rsid w:val="00CA7DA0"/>
    <w:rsid w:val="00CC0CCB"/>
    <w:rsid w:val="00CF6D38"/>
    <w:rsid w:val="00CF792A"/>
    <w:rsid w:val="00D0158A"/>
    <w:rsid w:val="00D601FE"/>
    <w:rsid w:val="00D773DB"/>
    <w:rsid w:val="00D8026D"/>
    <w:rsid w:val="00D90743"/>
    <w:rsid w:val="00DA4FE6"/>
    <w:rsid w:val="00DB3122"/>
    <w:rsid w:val="00DC2A43"/>
    <w:rsid w:val="00DD21FA"/>
    <w:rsid w:val="00DD3BBD"/>
    <w:rsid w:val="00DD4E2B"/>
    <w:rsid w:val="00DF135F"/>
    <w:rsid w:val="00DF774B"/>
    <w:rsid w:val="00E02803"/>
    <w:rsid w:val="00E24553"/>
    <w:rsid w:val="00E256AE"/>
    <w:rsid w:val="00E26953"/>
    <w:rsid w:val="00E269F4"/>
    <w:rsid w:val="00E26A69"/>
    <w:rsid w:val="00E3447A"/>
    <w:rsid w:val="00E35CCF"/>
    <w:rsid w:val="00E42A91"/>
    <w:rsid w:val="00E629C6"/>
    <w:rsid w:val="00E636AF"/>
    <w:rsid w:val="00E6700C"/>
    <w:rsid w:val="00E71BF5"/>
    <w:rsid w:val="00E73CCD"/>
    <w:rsid w:val="00E763FE"/>
    <w:rsid w:val="00E77BC8"/>
    <w:rsid w:val="00E80F89"/>
    <w:rsid w:val="00E9318C"/>
    <w:rsid w:val="00EB3412"/>
    <w:rsid w:val="00ED0708"/>
    <w:rsid w:val="00ED3546"/>
    <w:rsid w:val="00EF4B27"/>
    <w:rsid w:val="00EF7578"/>
    <w:rsid w:val="00F1449E"/>
    <w:rsid w:val="00F159DF"/>
    <w:rsid w:val="00F364D9"/>
    <w:rsid w:val="00F37EE6"/>
    <w:rsid w:val="00F40476"/>
    <w:rsid w:val="00F4055C"/>
    <w:rsid w:val="00F4142B"/>
    <w:rsid w:val="00F469E3"/>
    <w:rsid w:val="00F55DF9"/>
    <w:rsid w:val="00F626A7"/>
    <w:rsid w:val="00F71461"/>
    <w:rsid w:val="00F72AED"/>
    <w:rsid w:val="00F80666"/>
    <w:rsid w:val="00F843EF"/>
    <w:rsid w:val="00FA056A"/>
    <w:rsid w:val="00FB2DA2"/>
    <w:rsid w:val="00FB55D5"/>
    <w:rsid w:val="00FB60B0"/>
    <w:rsid w:val="00FD3BB4"/>
    <w:rsid w:val="00FF18DD"/>
    <w:rsid w:val="00FF47E2"/>
    <w:rsid w:val="00FF59E2"/>
    <w:rsid w:val="00FF7B0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D9280FDE-80CF-6B4B-8512-B305DA5C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Mencinsinresolver1">
    <w:name w:val="Mención sin resolver1"/>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paragraph" w:customStyle="1" w:styleId="Default">
    <w:name w:val="Default"/>
    <w:rsid w:val="00083606"/>
    <w:pPr>
      <w:autoSpaceDE w:val="0"/>
      <w:autoSpaceDN w:val="0"/>
      <w:adjustRightInd w:val="0"/>
      <w:spacing w:after="0" w:line="240" w:lineRule="auto"/>
    </w:pPr>
    <w:rPr>
      <w:rFonts w:ascii="Montserrat" w:hAnsi="Montserrat" w:cs="Montserrat"/>
      <w:color w:val="000000"/>
      <w:sz w:val="24"/>
      <w:szCs w:val="24"/>
    </w:rPr>
  </w:style>
  <w:style w:type="table" w:styleId="Listaclara-nfasis2">
    <w:name w:val="Light List Accent 2"/>
    <w:basedOn w:val="Tablanormal"/>
    <w:uiPriority w:val="61"/>
    <w:rsid w:val="0012493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jpeg" /><Relationship Id="rId18" Type="http://schemas.openxmlformats.org/officeDocument/2006/relationships/footer" Target="footer1.xml" /><Relationship Id="rId3" Type="http://schemas.openxmlformats.org/officeDocument/2006/relationships/styles" Target="styles.xml" /><Relationship Id="rId21" Type="http://schemas.openxmlformats.org/officeDocument/2006/relationships/footer" Target="footer3.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image" Target="media/image8.jpeg" /><Relationship Id="rId23" Type="http://schemas.openxmlformats.org/officeDocument/2006/relationships/theme" Target="theme/theme1.xml" /><Relationship Id="rId10" Type="http://schemas.openxmlformats.org/officeDocument/2006/relationships/image" Target="media/image3.jpeg" /><Relationship Id="rId19"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jpeg" /><Relationship Id="rId22"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72E79-3B89-44CE-B760-9E8B459B4E8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2110</Words>
  <Characters>11607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Usuario invitado</cp:lastModifiedBy>
  <cp:revision>2</cp:revision>
  <cp:lastPrinted>2020-08-23T08:02:00Z</cp:lastPrinted>
  <dcterms:created xsi:type="dcterms:W3CDTF">2022-06-04T01:46:00Z</dcterms:created>
  <dcterms:modified xsi:type="dcterms:W3CDTF">2022-06-04T01:46:00Z</dcterms:modified>
</cp:coreProperties>
</file>