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27"/>
        </w:rPr>
      </w:pPr>
      <w:r>
        <w:rPr/>
        <w:pict>
          <v:rect style="position:absolute;margin-left:0pt;margin-top:0pt;width:792pt;height:612pt;mso-position-horizontal-relative:page;mso-position-vertical-relative:page;z-index:-16020480" id="docshape1" filled="true" fillcolor="#fff1cc" stroked="false">
            <v:fill type="solid"/>
            <w10:wrap type="none"/>
          </v:rect>
        </w:pict>
      </w:r>
    </w:p>
    <w:p>
      <w:pPr>
        <w:pStyle w:val="Heading1"/>
        <w:spacing w:before="100"/>
        <w:ind w:left="131"/>
      </w:pPr>
      <w:r>
        <w:rPr/>
        <w:drawing>
          <wp:anchor distT="0" distB="0" distL="0" distR="0" allowOverlap="1" layoutInCell="1" locked="0" behindDoc="1" simplePos="0" relativeHeight="487296512">
            <wp:simplePos x="0" y="0"/>
            <wp:positionH relativeFrom="page">
              <wp:posOffset>6705600</wp:posOffset>
            </wp:positionH>
            <wp:positionV relativeFrom="paragraph">
              <wp:posOffset>-119488</wp:posOffset>
            </wp:positionV>
            <wp:extent cx="1618869" cy="1149984"/>
            <wp:effectExtent l="0" t="0" r="0" b="0"/>
            <wp:wrapNone/>
            <wp:docPr id="1" name="image1.png" descr="ARCOIRIS TODO VA A SALIR BIEN PARA COLOREAR - Imagina, Crea, Educa"/>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18869" cy="1149984"/>
                    </a:xfrm>
                    <a:prstGeom prst="rect">
                      <a:avLst/>
                    </a:prstGeom>
                  </pic:spPr>
                </pic:pic>
              </a:graphicData>
            </a:graphic>
          </wp:anchor>
        </w:drawing>
      </w:r>
      <w:r>
        <w:rPr/>
        <w:drawing>
          <wp:anchor distT="0" distB="0" distL="0" distR="0" allowOverlap="1" layoutInCell="1" locked="0" behindDoc="1" simplePos="0" relativeHeight="487297024">
            <wp:simplePos x="0" y="0"/>
            <wp:positionH relativeFrom="page">
              <wp:posOffset>1539239</wp:posOffset>
            </wp:positionH>
            <wp:positionV relativeFrom="paragraph">
              <wp:posOffset>-194418</wp:posOffset>
            </wp:positionV>
            <wp:extent cx="1447165" cy="1417573"/>
            <wp:effectExtent l="0" t="0" r="0" b="0"/>
            <wp:wrapNone/>
            <wp:docPr id="3" name="image2.png" descr="Imagen que contiene Diagrama  Descripción generada automáticamente"/>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447165" cy="1417573"/>
                    </a:xfrm>
                    <a:prstGeom prst="rect">
                      <a:avLst/>
                    </a:prstGeom>
                  </pic:spPr>
                </pic:pic>
              </a:graphicData>
            </a:graphic>
          </wp:anchor>
        </w:drawing>
      </w:r>
      <w:r>
        <w:rPr>
          <w:color w:val="44536A"/>
        </w:rPr>
        <w:t>SEMANA</w:t>
      </w:r>
      <w:r>
        <w:rPr>
          <w:color w:val="44536A"/>
          <w:spacing w:val="-1"/>
        </w:rPr>
        <w:t> </w:t>
      </w:r>
      <w:r>
        <w:rPr>
          <w:color w:val="44536A"/>
        </w:rPr>
        <w:t>DEL</w:t>
      </w:r>
      <w:r>
        <w:rPr>
          <w:color w:val="44536A"/>
          <w:spacing w:val="-3"/>
        </w:rPr>
        <w:t> </w:t>
      </w:r>
      <w:r>
        <w:rPr>
          <w:color w:val="44536A"/>
        </w:rPr>
        <w:t>30</w:t>
      </w:r>
      <w:r>
        <w:rPr>
          <w:color w:val="44536A"/>
          <w:spacing w:val="-3"/>
        </w:rPr>
        <w:t> </w:t>
      </w:r>
      <w:r>
        <w:rPr>
          <w:color w:val="44536A"/>
        </w:rPr>
        <w:t>DE</w:t>
      </w:r>
      <w:r>
        <w:rPr>
          <w:color w:val="44536A"/>
          <w:spacing w:val="-1"/>
        </w:rPr>
        <w:t> </w:t>
      </w:r>
      <w:r>
        <w:rPr>
          <w:color w:val="44536A"/>
        </w:rPr>
        <w:t>MAYO</w:t>
      </w:r>
      <w:r>
        <w:rPr>
          <w:color w:val="44536A"/>
          <w:spacing w:val="2"/>
        </w:rPr>
        <w:t> </w:t>
      </w:r>
      <w:r>
        <w:rPr>
          <w:color w:val="44536A"/>
        </w:rPr>
        <w:t>AL</w:t>
      </w:r>
      <w:r>
        <w:rPr>
          <w:color w:val="44536A"/>
          <w:spacing w:val="-3"/>
        </w:rPr>
        <w:t> </w:t>
      </w:r>
      <w:r>
        <w:rPr>
          <w:color w:val="44536A"/>
        </w:rPr>
        <w:t>03</w:t>
      </w:r>
      <w:r>
        <w:rPr>
          <w:color w:val="44536A"/>
          <w:spacing w:val="2"/>
        </w:rPr>
        <w:t> </w:t>
      </w:r>
      <w:r>
        <w:rPr>
          <w:color w:val="44536A"/>
        </w:rPr>
        <w:t>DE</w:t>
      </w:r>
      <w:r>
        <w:rPr>
          <w:color w:val="44536A"/>
          <w:spacing w:val="-5"/>
        </w:rPr>
        <w:t> </w:t>
      </w:r>
      <w:r>
        <w:rPr>
          <w:color w:val="44536A"/>
        </w:rPr>
        <w:t>JUNIO</w:t>
      </w:r>
      <w:r>
        <w:rPr>
          <w:color w:val="44536A"/>
          <w:spacing w:val="2"/>
        </w:rPr>
        <w:t> </w:t>
      </w:r>
      <w:r>
        <w:rPr>
          <w:color w:val="44536A"/>
        </w:rPr>
        <w:t>DE</w:t>
      </w:r>
      <w:r>
        <w:rPr>
          <w:color w:val="44536A"/>
          <w:spacing w:val="-5"/>
        </w:rPr>
        <w:t> </w:t>
      </w:r>
      <w:r>
        <w:rPr>
          <w:color w:val="44536A"/>
          <w:spacing w:val="-4"/>
        </w:rPr>
        <w:t>2022</w:t>
      </w:r>
    </w:p>
    <w:p>
      <w:pPr>
        <w:tabs>
          <w:tab w:pos="8731" w:val="left" w:leader="none"/>
        </w:tabs>
        <w:spacing w:line="261" w:lineRule="auto" w:before="19"/>
        <w:ind w:left="5367" w:right="5306" w:firstLine="0"/>
        <w:jc w:val="center"/>
        <w:rPr>
          <w:sz w:val="24"/>
        </w:rPr>
      </w:pPr>
      <w:r>
        <w:rPr>
          <w:sz w:val="24"/>
        </w:rPr>
        <w:t>ESCUELA PRIMARIA: </w:t>
      </w:r>
      <w:r>
        <w:rPr>
          <w:sz w:val="24"/>
          <w:u w:val="single"/>
        </w:rPr>
        <w:tab/>
      </w:r>
      <w:r>
        <w:rPr>
          <w:sz w:val="24"/>
        </w:rPr>
        <w:t> </w:t>
      </w:r>
      <w:r>
        <w:rPr>
          <w:color w:val="7E7E7E"/>
          <w:sz w:val="24"/>
        </w:rPr>
        <w:t>TERCER GRADO</w:t>
      </w:r>
    </w:p>
    <w:p>
      <w:pPr>
        <w:tabs>
          <w:tab w:pos="3656" w:val="left" w:leader="none"/>
        </w:tabs>
        <w:spacing w:line="257" w:lineRule="exact" w:before="0"/>
        <w:ind w:left="65" w:right="0" w:firstLine="0"/>
        <w:jc w:val="center"/>
        <w:rPr>
          <w:sz w:val="24"/>
        </w:rPr>
      </w:pPr>
      <w:r>
        <w:rPr>
          <w:sz w:val="24"/>
        </w:rPr>
        <w:t>MAESTRO (A) : </w:t>
      </w:r>
      <w:r>
        <w:rPr>
          <w:sz w:val="24"/>
          <w:u w:val="single"/>
        </w:rPr>
        <w:tab/>
      </w:r>
    </w:p>
    <w:p>
      <w:pPr>
        <w:pStyle w:val="BodyText"/>
        <w:spacing w:before="10"/>
        <w:rPr>
          <w:sz w:val="27"/>
        </w:rPr>
      </w:pPr>
    </w:p>
    <w:p>
      <w:pPr>
        <w:pStyle w:val="Heading1"/>
        <w:spacing w:after="19"/>
      </w:pPr>
      <w:r>
        <w:rPr/>
        <w:t>Modalidad:</w:t>
      </w:r>
      <w:r>
        <w:rPr>
          <w:spacing w:val="1"/>
        </w:rPr>
        <w:t> </w:t>
      </w:r>
      <w:r>
        <w:rPr/>
        <w:t>(</w:t>
      </w:r>
      <w:r>
        <w:rPr>
          <w:spacing w:val="58"/>
        </w:rPr>
        <w:t> </w:t>
      </w:r>
      <w:r>
        <w:rPr/>
        <w:t>)</w:t>
      </w:r>
      <w:r>
        <w:rPr>
          <w:spacing w:val="-2"/>
        </w:rPr>
        <w:t> </w:t>
      </w:r>
      <w:r>
        <w:rPr/>
        <w:t>presencial</w:t>
      </w:r>
      <w:r>
        <w:rPr>
          <w:spacing w:val="2"/>
        </w:rPr>
        <w:t> </w:t>
      </w:r>
      <w:r>
        <w:rPr/>
        <w:t>(</w:t>
      </w:r>
      <w:r>
        <w:rPr>
          <w:spacing w:val="62"/>
        </w:rPr>
        <w:t> </w:t>
      </w:r>
      <w:r>
        <w:rPr>
          <w:spacing w:val="-2"/>
        </w:rPr>
        <w:t>)virtual</w:t>
      </w:r>
    </w:p>
    <w:tbl>
      <w:tblPr>
        <w:tblW w:w="0" w:type="auto"/>
        <w:jc w:val="left"/>
        <w:tblInd w:w="77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271"/>
        <w:gridCol w:w="2691"/>
        <w:gridCol w:w="120"/>
        <w:gridCol w:w="1381"/>
        <w:gridCol w:w="1376"/>
        <w:gridCol w:w="1381"/>
        <w:gridCol w:w="1376"/>
        <w:gridCol w:w="1317"/>
        <w:gridCol w:w="1137"/>
      </w:tblGrid>
      <w:tr>
        <w:trPr>
          <w:trHeight w:val="1310" w:hRule="atLeast"/>
        </w:trPr>
        <w:tc>
          <w:tcPr>
            <w:tcW w:w="470" w:type="dxa"/>
            <w:tcBorders>
              <w:top w:val="nil"/>
              <w:left w:val="nil"/>
            </w:tcBorders>
            <w:shd w:val="clear" w:color="auto" w:fill="FFF1CC"/>
          </w:tcPr>
          <w:p>
            <w:pPr>
              <w:pStyle w:val="TableParagraph"/>
              <w:rPr>
                <w:rFonts w:ascii="Times New Roman"/>
                <w:sz w:val="20"/>
              </w:rPr>
            </w:pPr>
          </w:p>
        </w:tc>
        <w:tc>
          <w:tcPr>
            <w:tcW w:w="1271" w:type="dxa"/>
            <w:tcBorders>
              <w:right w:val="dashSmallGap" w:sz="6" w:space="0" w:color="000000"/>
            </w:tcBorders>
            <w:shd w:val="clear" w:color="auto" w:fill="EC7C30"/>
          </w:tcPr>
          <w:p>
            <w:pPr>
              <w:pStyle w:val="TableParagraph"/>
              <w:rPr>
                <w:b/>
                <w:sz w:val="22"/>
              </w:rPr>
            </w:pPr>
          </w:p>
          <w:p>
            <w:pPr>
              <w:pStyle w:val="TableParagraph"/>
              <w:spacing w:before="5"/>
              <w:rPr>
                <w:b/>
                <w:sz w:val="18"/>
              </w:rPr>
            </w:pPr>
          </w:p>
          <w:p>
            <w:pPr>
              <w:pStyle w:val="TableParagraph"/>
              <w:spacing w:line="237" w:lineRule="auto"/>
              <w:ind w:left="568" w:right="67" w:hanging="431"/>
              <w:rPr>
                <w:sz w:val="20"/>
              </w:rPr>
            </w:pPr>
            <w:r>
              <w:rPr>
                <w:spacing w:val="-2"/>
                <w:sz w:val="20"/>
              </w:rPr>
              <w:t>ASIGNATUR </w:t>
            </w:r>
            <w:r>
              <w:rPr>
                <w:spacing w:val="-10"/>
                <w:sz w:val="20"/>
              </w:rPr>
              <w:t>A</w:t>
            </w:r>
          </w:p>
        </w:tc>
        <w:tc>
          <w:tcPr>
            <w:tcW w:w="2691" w:type="dxa"/>
            <w:tcBorders>
              <w:left w:val="dashSmallGap" w:sz="6" w:space="0" w:color="000000"/>
            </w:tcBorders>
            <w:shd w:val="clear" w:color="auto" w:fill="F4AF83"/>
          </w:tcPr>
          <w:p>
            <w:pPr>
              <w:pStyle w:val="TableParagraph"/>
              <w:rPr>
                <w:b/>
                <w:sz w:val="22"/>
              </w:rPr>
            </w:pPr>
          </w:p>
          <w:p>
            <w:pPr>
              <w:pStyle w:val="TableParagraph"/>
              <w:spacing w:before="4"/>
              <w:rPr>
                <w:b/>
                <w:sz w:val="28"/>
              </w:rPr>
            </w:pPr>
          </w:p>
          <w:p>
            <w:pPr>
              <w:pStyle w:val="TableParagraph"/>
              <w:spacing w:before="1"/>
              <w:ind w:left="332"/>
              <w:rPr>
                <w:sz w:val="20"/>
              </w:rPr>
            </w:pPr>
            <w:r>
              <w:rPr>
                <w:sz w:val="20"/>
              </w:rPr>
              <w:t>APRENDIZAJE </w:t>
            </w:r>
            <w:r>
              <w:rPr>
                <w:spacing w:val="-2"/>
                <w:sz w:val="20"/>
              </w:rPr>
              <w:t>ESPERADO</w:t>
            </w:r>
          </w:p>
        </w:tc>
        <w:tc>
          <w:tcPr>
            <w:tcW w:w="6951" w:type="dxa"/>
            <w:gridSpan w:val="6"/>
            <w:shd w:val="clear" w:color="auto" w:fill="F4AF83"/>
          </w:tcPr>
          <w:p>
            <w:pPr>
              <w:pStyle w:val="TableParagraph"/>
              <w:rPr>
                <w:b/>
                <w:sz w:val="22"/>
              </w:rPr>
            </w:pPr>
          </w:p>
          <w:p>
            <w:pPr>
              <w:pStyle w:val="TableParagraph"/>
              <w:spacing w:before="4"/>
              <w:rPr>
                <w:b/>
                <w:sz w:val="28"/>
              </w:rPr>
            </w:pPr>
          </w:p>
          <w:p>
            <w:pPr>
              <w:pStyle w:val="TableParagraph"/>
              <w:spacing w:before="1"/>
              <w:ind w:left="2922" w:right="2913"/>
              <w:jc w:val="center"/>
              <w:rPr>
                <w:sz w:val="20"/>
              </w:rPr>
            </w:pPr>
            <w:r>
              <w:rPr>
                <w:spacing w:val="-2"/>
                <w:sz w:val="20"/>
              </w:rPr>
              <w:t>ACTIVIDADES</w:t>
            </w:r>
          </w:p>
        </w:tc>
        <w:tc>
          <w:tcPr>
            <w:tcW w:w="1137" w:type="dxa"/>
            <w:tcBorders>
              <w:right w:val="dashSmallGap" w:sz="6" w:space="0" w:color="000000"/>
            </w:tcBorders>
            <w:shd w:val="clear" w:color="auto" w:fill="EC7C30"/>
          </w:tcPr>
          <w:p>
            <w:pPr>
              <w:pStyle w:val="TableParagraph"/>
              <w:spacing w:before="4"/>
              <w:ind w:left="103" w:right="115"/>
              <w:rPr>
                <w:sz w:val="20"/>
              </w:rPr>
            </w:pPr>
            <w:r>
              <w:rPr>
                <w:spacing w:val="-2"/>
                <w:sz w:val="20"/>
              </w:rPr>
              <w:t>Indicacione </w:t>
            </w:r>
            <w:r>
              <w:rPr>
                <w:sz w:val="20"/>
              </w:rPr>
              <w:t>s del </w:t>
            </w:r>
            <w:r>
              <w:rPr>
                <w:spacing w:val="-2"/>
                <w:sz w:val="20"/>
              </w:rPr>
              <w:t>maestro </w:t>
            </w:r>
            <w:r>
              <w:rPr>
                <w:sz w:val="20"/>
              </w:rPr>
              <w:t>según la </w:t>
            </w:r>
            <w:r>
              <w:rPr>
                <w:spacing w:val="-2"/>
                <w:sz w:val="20"/>
              </w:rPr>
              <w:t>nueva</w:t>
            </w:r>
          </w:p>
          <w:p>
            <w:pPr>
              <w:pStyle w:val="TableParagraph"/>
              <w:spacing w:line="196" w:lineRule="exact" w:before="1"/>
              <w:ind w:left="103"/>
              <w:rPr>
                <w:sz w:val="20"/>
              </w:rPr>
            </w:pPr>
            <w:r>
              <w:rPr>
                <w:spacing w:val="-2"/>
                <w:sz w:val="20"/>
              </w:rPr>
              <w:t>modalidad</w:t>
            </w:r>
          </w:p>
        </w:tc>
      </w:tr>
      <w:tr>
        <w:trPr>
          <w:trHeight w:val="650" w:hRule="atLeast"/>
        </w:trPr>
        <w:tc>
          <w:tcPr>
            <w:tcW w:w="470" w:type="dxa"/>
            <w:vMerge w:val="restart"/>
            <w:shd w:val="clear" w:color="auto" w:fill="EC7C30"/>
            <w:textDirection w:val="btLr"/>
          </w:tcPr>
          <w:p>
            <w:pPr>
              <w:pStyle w:val="TableParagraph"/>
              <w:spacing w:before="109"/>
              <w:ind w:left="2520" w:right="2516"/>
              <w:jc w:val="center"/>
              <w:rPr>
                <w:sz w:val="20"/>
              </w:rPr>
            </w:pPr>
            <w:r>
              <w:rPr>
                <w:spacing w:val="-2"/>
                <w:sz w:val="20"/>
              </w:rPr>
              <w:t>LUNES</w:t>
            </w:r>
          </w:p>
        </w:tc>
        <w:tc>
          <w:tcPr>
            <w:tcW w:w="1271" w:type="dxa"/>
            <w:vMerge w:val="restart"/>
            <w:tcBorders>
              <w:right w:val="dashSmallGap" w:sz="6" w:space="0" w:color="000000"/>
            </w:tcBorders>
            <w:shd w:val="clear" w:color="auto" w:fill="FFF1CC"/>
          </w:tcPr>
          <w:p>
            <w:pPr>
              <w:pStyle w:val="TableParagraph"/>
              <w:ind w:left="102" w:right="67"/>
              <w:rPr>
                <w:sz w:val="20"/>
              </w:rPr>
            </w:pPr>
            <w:r>
              <w:rPr>
                <w:spacing w:val="-2"/>
                <w:sz w:val="20"/>
              </w:rPr>
              <w:t>Educación Socioemocio </w:t>
            </w:r>
            <w:r>
              <w:rPr>
                <w:spacing w:val="-4"/>
                <w:sz w:val="20"/>
              </w:rPr>
              <w:t>nal</w:t>
            </w:r>
          </w:p>
        </w:tc>
        <w:tc>
          <w:tcPr>
            <w:tcW w:w="2691" w:type="dxa"/>
            <w:vMerge w:val="restart"/>
            <w:tcBorders>
              <w:left w:val="dashSmallGap" w:sz="6" w:space="0" w:color="000000"/>
            </w:tcBorders>
            <w:shd w:val="clear" w:color="auto" w:fill="FFF1CC"/>
          </w:tcPr>
          <w:p>
            <w:pPr>
              <w:pStyle w:val="TableParagraph"/>
              <w:ind w:left="102" w:right="131"/>
              <w:rPr>
                <w:sz w:val="20"/>
              </w:rPr>
            </w:pPr>
            <w:r>
              <w:rPr>
                <w:sz w:val="20"/>
              </w:rPr>
              <w:t>Describe cómo se relacionan los estados de ánimo con situaciones cotidianas y experiencias pasadas, así como</w:t>
            </w:r>
            <w:r>
              <w:rPr>
                <w:spacing w:val="-10"/>
                <w:sz w:val="20"/>
              </w:rPr>
              <w:t> </w:t>
            </w:r>
            <w:r>
              <w:rPr>
                <w:sz w:val="20"/>
              </w:rPr>
              <w:t>con</w:t>
            </w:r>
            <w:r>
              <w:rPr>
                <w:spacing w:val="-8"/>
                <w:sz w:val="20"/>
              </w:rPr>
              <w:t> </w:t>
            </w:r>
            <w:r>
              <w:rPr>
                <w:sz w:val="20"/>
              </w:rPr>
              <w:t>su</w:t>
            </w:r>
            <w:r>
              <w:rPr>
                <w:spacing w:val="-8"/>
                <w:sz w:val="20"/>
              </w:rPr>
              <w:t> </w:t>
            </w:r>
            <w:r>
              <w:rPr>
                <w:sz w:val="20"/>
              </w:rPr>
              <w:t>estilo</w:t>
            </w:r>
            <w:r>
              <w:rPr>
                <w:spacing w:val="-10"/>
                <w:sz w:val="20"/>
              </w:rPr>
              <w:t> </w:t>
            </w:r>
            <w:r>
              <w:rPr>
                <w:sz w:val="20"/>
              </w:rPr>
              <w:t>valorativo.</w:t>
            </w:r>
          </w:p>
        </w:tc>
        <w:tc>
          <w:tcPr>
            <w:tcW w:w="6951" w:type="dxa"/>
            <w:gridSpan w:val="6"/>
            <w:tcBorders>
              <w:bottom w:val="single" w:sz="8" w:space="0" w:color="FFCF40"/>
            </w:tcBorders>
            <w:shd w:val="clear" w:color="auto" w:fill="FFF1CC"/>
          </w:tcPr>
          <w:p>
            <w:pPr>
              <w:pStyle w:val="TableParagraph"/>
              <w:spacing w:line="242" w:lineRule="auto"/>
              <w:ind w:left="109" w:right="123"/>
              <w:rPr>
                <w:sz w:val="20"/>
              </w:rPr>
            </w:pPr>
            <w:r>
              <w:rPr>
                <w:sz w:val="20"/>
              </w:rPr>
              <w:t>Durante el transcurso de la semana analiza tus estados de ánimo y regístralos con un dibujo en la siguiente tabla.</w:t>
            </w:r>
          </w:p>
        </w:tc>
        <w:tc>
          <w:tcPr>
            <w:tcW w:w="1137" w:type="dxa"/>
            <w:vMerge w:val="restart"/>
            <w:tcBorders>
              <w:right w:val="dashSmallGap" w:sz="6" w:space="0" w:color="000000"/>
            </w:tcBorders>
            <w:shd w:val="clear" w:color="auto" w:fill="FFF1CC"/>
          </w:tcPr>
          <w:p>
            <w:pPr>
              <w:pStyle w:val="TableParagraph"/>
              <w:rPr>
                <w:rFonts w:ascii="Times New Roman"/>
                <w:sz w:val="20"/>
              </w:rPr>
            </w:pPr>
          </w:p>
        </w:tc>
      </w:tr>
      <w:tr>
        <w:trPr>
          <w:trHeight w:val="220" w:hRule="atLeast"/>
        </w:trPr>
        <w:tc>
          <w:tcPr>
            <w:tcW w:w="470" w:type="dxa"/>
            <w:vMerge/>
            <w:tcBorders>
              <w:top w:val="nil"/>
            </w:tcBorders>
            <w:shd w:val="clear" w:color="auto" w:fill="EC7C30"/>
            <w:textDirection w:val="btLr"/>
          </w:tcPr>
          <w:p>
            <w:pPr>
              <w:rPr>
                <w:sz w:val="2"/>
                <w:szCs w:val="2"/>
              </w:rPr>
            </w:pPr>
          </w:p>
        </w:tc>
        <w:tc>
          <w:tcPr>
            <w:tcW w:w="1271" w:type="dxa"/>
            <w:vMerge/>
            <w:tcBorders>
              <w:top w:val="nil"/>
              <w:right w:val="dashSmallGap" w:sz="6" w:space="0" w:color="000000"/>
            </w:tcBorders>
            <w:shd w:val="clear" w:color="auto" w:fill="FFF1CC"/>
          </w:tcPr>
          <w:p>
            <w:pPr>
              <w:rPr>
                <w:sz w:val="2"/>
                <w:szCs w:val="2"/>
              </w:rPr>
            </w:pPr>
          </w:p>
        </w:tc>
        <w:tc>
          <w:tcPr>
            <w:tcW w:w="2691" w:type="dxa"/>
            <w:vMerge/>
            <w:tcBorders>
              <w:top w:val="nil"/>
              <w:left w:val="dashSmallGap" w:sz="6" w:space="0" w:color="000000"/>
            </w:tcBorders>
            <w:shd w:val="clear" w:color="auto" w:fill="FFF1CC"/>
          </w:tcPr>
          <w:p>
            <w:pPr>
              <w:rPr>
                <w:sz w:val="2"/>
                <w:szCs w:val="2"/>
              </w:rPr>
            </w:pPr>
          </w:p>
        </w:tc>
        <w:tc>
          <w:tcPr>
            <w:tcW w:w="120" w:type="dxa"/>
            <w:vMerge w:val="restart"/>
            <w:tcBorders>
              <w:top w:val="nil"/>
              <w:right w:val="single" w:sz="8" w:space="0" w:color="FFCF40"/>
            </w:tcBorders>
            <w:shd w:val="clear" w:color="auto" w:fill="FFF1CC"/>
          </w:tcPr>
          <w:p>
            <w:pPr>
              <w:pStyle w:val="TableParagraph"/>
              <w:rPr>
                <w:rFonts w:ascii="Times New Roman"/>
                <w:sz w:val="20"/>
              </w:rPr>
            </w:pPr>
          </w:p>
        </w:tc>
        <w:tc>
          <w:tcPr>
            <w:tcW w:w="1381" w:type="dxa"/>
            <w:tcBorders>
              <w:top w:val="single" w:sz="8" w:space="0" w:color="FFCF40"/>
              <w:left w:val="single" w:sz="8" w:space="0" w:color="FFCF40"/>
              <w:bottom w:val="single" w:sz="8" w:space="0" w:color="FFCF40"/>
              <w:right w:val="single" w:sz="8" w:space="0" w:color="FFCF40"/>
            </w:tcBorders>
            <w:shd w:val="clear" w:color="auto" w:fill="FFEEC0"/>
          </w:tcPr>
          <w:p>
            <w:pPr>
              <w:pStyle w:val="TableParagraph"/>
              <w:spacing w:line="196" w:lineRule="exact" w:before="4"/>
              <w:ind w:left="99"/>
              <w:rPr>
                <w:b/>
                <w:sz w:val="20"/>
              </w:rPr>
            </w:pPr>
            <w:r>
              <w:rPr>
                <w:b/>
                <w:spacing w:val="-2"/>
                <w:sz w:val="20"/>
              </w:rPr>
              <w:t>LUNES</w:t>
            </w:r>
          </w:p>
        </w:tc>
        <w:tc>
          <w:tcPr>
            <w:tcW w:w="1376" w:type="dxa"/>
            <w:tcBorders>
              <w:top w:val="single" w:sz="8" w:space="0" w:color="FFCF40"/>
              <w:left w:val="single" w:sz="8" w:space="0" w:color="FFCF40"/>
              <w:bottom w:val="single" w:sz="8" w:space="0" w:color="FFCF40"/>
              <w:right w:val="single" w:sz="8" w:space="0" w:color="FFCF40"/>
            </w:tcBorders>
            <w:shd w:val="clear" w:color="auto" w:fill="FFEEC0"/>
          </w:tcPr>
          <w:p>
            <w:pPr>
              <w:pStyle w:val="TableParagraph"/>
              <w:spacing w:line="196" w:lineRule="exact" w:before="4"/>
              <w:ind w:left="99"/>
              <w:rPr>
                <w:b/>
                <w:sz w:val="20"/>
              </w:rPr>
            </w:pPr>
            <w:r>
              <w:rPr>
                <w:b/>
                <w:spacing w:val="-2"/>
                <w:sz w:val="20"/>
              </w:rPr>
              <w:t>MARTES</w:t>
            </w:r>
          </w:p>
        </w:tc>
        <w:tc>
          <w:tcPr>
            <w:tcW w:w="1381" w:type="dxa"/>
            <w:tcBorders>
              <w:top w:val="single" w:sz="8" w:space="0" w:color="FFCF40"/>
              <w:left w:val="single" w:sz="8" w:space="0" w:color="FFCF40"/>
              <w:bottom w:val="single" w:sz="8" w:space="0" w:color="FFCF40"/>
              <w:right w:val="single" w:sz="8" w:space="0" w:color="FFCF40"/>
            </w:tcBorders>
            <w:shd w:val="clear" w:color="auto" w:fill="FFEEC0"/>
          </w:tcPr>
          <w:p>
            <w:pPr>
              <w:pStyle w:val="TableParagraph"/>
              <w:spacing w:line="196" w:lineRule="exact" w:before="4"/>
              <w:ind w:left="103"/>
              <w:rPr>
                <w:b/>
                <w:sz w:val="20"/>
              </w:rPr>
            </w:pPr>
            <w:r>
              <w:rPr>
                <w:b/>
                <w:spacing w:val="-2"/>
                <w:sz w:val="20"/>
              </w:rPr>
              <w:t>MIERCOLES</w:t>
            </w:r>
          </w:p>
        </w:tc>
        <w:tc>
          <w:tcPr>
            <w:tcW w:w="1376" w:type="dxa"/>
            <w:tcBorders>
              <w:top w:val="single" w:sz="8" w:space="0" w:color="FFCF40"/>
              <w:left w:val="single" w:sz="8" w:space="0" w:color="FFCF40"/>
              <w:bottom w:val="single" w:sz="8" w:space="0" w:color="FFCF40"/>
              <w:right w:val="single" w:sz="8" w:space="0" w:color="FFCF40"/>
            </w:tcBorders>
            <w:shd w:val="clear" w:color="auto" w:fill="FFEEC0"/>
          </w:tcPr>
          <w:p>
            <w:pPr>
              <w:pStyle w:val="TableParagraph"/>
              <w:spacing w:line="196" w:lineRule="exact" w:before="4"/>
              <w:ind w:left="97"/>
              <w:rPr>
                <w:b/>
                <w:sz w:val="20"/>
              </w:rPr>
            </w:pPr>
            <w:r>
              <w:rPr>
                <w:b/>
                <w:spacing w:val="-2"/>
                <w:sz w:val="20"/>
              </w:rPr>
              <w:t>JUEVES</w:t>
            </w:r>
          </w:p>
        </w:tc>
        <w:tc>
          <w:tcPr>
            <w:tcW w:w="1317" w:type="dxa"/>
            <w:tcBorders>
              <w:top w:val="single" w:sz="8" w:space="0" w:color="FFCF40"/>
              <w:left w:val="single" w:sz="8" w:space="0" w:color="FFCF40"/>
              <w:bottom w:val="single" w:sz="8" w:space="0" w:color="FFCF40"/>
            </w:tcBorders>
            <w:shd w:val="clear" w:color="auto" w:fill="FFEEC0"/>
          </w:tcPr>
          <w:p>
            <w:pPr>
              <w:pStyle w:val="TableParagraph"/>
              <w:spacing w:line="196" w:lineRule="exact" w:before="4"/>
              <w:ind w:left="102"/>
              <w:rPr>
                <w:b/>
                <w:sz w:val="20"/>
              </w:rPr>
            </w:pPr>
            <w:r>
              <w:rPr>
                <w:b/>
                <w:spacing w:val="-2"/>
                <w:sz w:val="20"/>
              </w:rPr>
              <w:t>VIERNES</w:t>
            </w:r>
          </w:p>
        </w:tc>
        <w:tc>
          <w:tcPr>
            <w:tcW w:w="1137" w:type="dxa"/>
            <w:vMerge/>
            <w:tcBorders>
              <w:top w:val="nil"/>
              <w:right w:val="dashSmallGap" w:sz="6" w:space="0" w:color="000000"/>
            </w:tcBorders>
            <w:shd w:val="clear" w:color="auto" w:fill="FFF1CC"/>
          </w:tcPr>
          <w:p>
            <w:pPr>
              <w:rPr>
                <w:sz w:val="2"/>
                <w:szCs w:val="2"/>
              </w:rPr>
            </w:pPr>
          </w:p>
        </w:tc>
      </w:tr>
      <w:tr>
        <w:trPr>
          <w:trHeight w:val="1090" w:hRule="atLeast"/>
        </w:trPr>
        <w:tc>
          <w:tcPr>
            <w:tcW w:w="470" w:type="dxa"/>
            <w:vMerge/>
            <w:tcBorders>
              <w:top w:val="nil"/>
            </w:tcBorders>
            <w:shd w:val="clear" w:color="auto" w:fill="EC7C30"/>
            <w:textDirection w:val="btLr"/>
          </w:tcPr>
          <w:p>
            <w:pPr>
              <w:rPr>
                <w:sz w:val="2"/>
                <w:szCs w:val="2"/>
              </w:rPr>
            </w:pPr>
          </w:p>
        </w:tc>
        <w:tc>
          <w:tcPr>
            <w:tcW w:w="1271" w:type="dxa"/>
            <w:vMerge/>
            <w:tcBorders>
              <w:top w:val="nil"/>
              <w:right w:val="dashSmallGap" w:sz="6" w:space="0" w:color="000000"/>
            </w:tcBorders>
            <w:shd w:val="clear" w:color="auto" w:fill="FFF1CC"/>
          </w:tcPr>
          <w:p>
            <w:pPr>
              <w:rPr>
                <w:sz w:val="2"/>
                <w:szCs w:val="2"/>
              </w:rPr>
            </w:pPr>
          </w:p>
        </w:tc>
        <w:tc>
          <w:tcPr>
            <w:tcW w:w="2691" w:type="dxa"/>
            <w:vMerge/>
            <w:tcBorders>
              <w:top w:val="nil"/>
              <w:left w:val="dashSmallGap" w:sz="6" w:space="0" w:color="000000"/>
            </w:tcBorders>
            <w:shd w:val="clear" w:color="auto" w:fill="FFF1CC"/>
          </w:tcPr>
          <w:p>
            <w:pPr>
              <w:rPr>
                <w:sz w:val="2"/>
                <w:szCs w:val="2"/>
              </w:rPr>
            </w:pPr>
          </w:p>
        </w:tc>
        <w:tc>
          <w:tcPr>
            <w:tcW w:w="120" w:type="dxa"/>
            <w:vMerge/>
            <w:tcBorders>
              <w:top w:val="nil"/>
              <w:right w:val="single" w:sz="8" w:space="0" w:color="FFCF40"/>
            </w:tcBorders>
            <w:shd w:val="clear" w:color="auto" w:fill="FFF1CC"/>
          </w:tcPr>
          <w:p>
            <w:pPr>
              <w:rPr>
                <w:sz w:val="2"/>
                <w:szCs w:val="2"/>
              </w:rPr>
            </w:pPr>
          </w:p>
        </w:tc>
        <w:tc>
          <w:tcPr>
            <w:tcW w:w="1381" w:type="dxa"/>
            <w:tcBorders>
              <w:top w:val="single" w:sz="8" w:space="0" w:color="FFCF40"/>
              <w:left w:val="single" w:sz="8" w:space="0" w:color="FFCF40"/>
              <w:bottom w:val="single" w:sz="12" w:space="0" w:color="FFCF40"/>
              <w:right w:val="single" w:sz="8" w:space="0" w:color="FFCF40"/>
            </w:tcBorders>
            <w:shd w:val="clear" w:color="auto" w:fill="FFDF80"/>
          </w:tcPr>
          <w:p>
            <w:pPr>
              <w:pStyle w:val="TableParagraph"/>
              <w:rPr>
                <w:rFonts w:ascii="Times New Roman"/>
                <w:sz w:val="20"/>
              </w:rPr>
            </w:pPr>
          </w:p>
        </w:tc>
        <w:tc>
          <w:tcPr>
            <w:tcW w:w="1376" w:type="dxa"/>
            <w:tcBorders>
              <w:top w:val="single" w:sz="8" w:space="0" w:color="FFCF40"/>
              <w:left w:val="single" w:sz="8" w:space="0" w:color="FFCF40"/>
              <w:bottom w:val="single" w:sz="12" w:space="0" w:color="FFCF40"/>
              <w:right w:val="single" w:sz="8" w:space="0" w:color="FFCF40"/>
            </w:tcBorders>
            <w:shd w:val="clear" w:color="auto" w:fill="FFDF80"/>
          </w:tcPr>
          <w:p>
            <w:pPr>
              <w:pStyle w:val="TableParagraph"/>
              <w:rPr>
                <w:rFonts w:ascii="Times New Roman"/>
                <w:sz w:val="20"/>
              </w:rPr>
            </w:pPr>
          </w:p>
        </w:tc>
        <w:tc>
          <w:tcPr>
            <w:tcW w:w="1381" w:type="dxa"/>
            <w:tcBorders>
              <w:top w:val="single" w:sz="8" w:space="0" w:color="FFCF40"/>
              <w:left w:val="single" w:sz="8" w:space="0" w:color="FFCF40"/>
              <w:bottom w:val="single" w:sz="12" w:space="0" w:color="FFCF40"/>
              <w:right w:val="single" w:sz="8" w:space="0" w:color="FFCF40"/>
            </w:tcBorders>
            <w:shd w:val="clear" w:color="auto" w:fill="FFDF80"/>
          </w:tcPr>
          <w:p>
            <w:pPr>
              <w:pStyle w:val="TableParagraph"/>
              <w:rPr>
                <w:rFonts w:ascii="Times New Roman"/>
                <w:sz w:val="20"/>
              </w:rPr>
            </w:pPr>
          </w:p>
        </w:tc>
        <w:tc>
          <w:tcPr>
            <w:tcW w:w="1376" w:type="dxa"/>
            <w:tcBorders>
              <w:top w:val="single" w:sz="8" w:space="0" w:color="FFCF40"/>
              <w:left w:val="single" w:sz="8" w:space="0" w:color="FFCF40"/>
              <w:bottom w:val="single" w:sz="12" w:space="0" w:color="FFCF40"/>
              <w:right w:val="single" w:sz="8" w:space="0" w:color="FFCF40"/>
            </w:tcBorders>
            <w:shd w:val="clear" w:color="auto" w:fill="FFDF80"/>
          </w:tcPr>
          <w:p>
            <w:pPr>
              <w:pStyle w:val="TableParagraph"/>
              <w:rPr>
                <w:rFonts w:ascii="Times New Roman"/>
                <w:sz w:val="20"/>
              </w:rPr>
            </w:pPr>
          </w:p>
        </w:tc>
        <w:tc>
          <w:tcPr>
            <w:tcW w:w="1317" w:type="dxa"/>
            <w:tcBorders>
              <w:top w:val="single" w:sz="8" w:space="0" w:color="FFCF40"/>
              <w:left w:val="single" w:sz="8" w:space="0" w:color="FFCF40"/>
              <w:bottom w:val="single" w:sz="12" w:space="0" w:color="FFCF40"/>
            </w:tcBorders>
            <w:shd w:val="clear" w:color="auto" w:fill="FFDF80"/>
          </w:tcPr>
          <w:p>
            <w:pPr>
              <w:pStyle w:val="TableParagraph"/>
              <w:rPr>
                <w:rFonts w:ascii="Times New Roman"/>
                <w:sz w:val="20"/>
              </w:rPr>
            </w:pPr>
          </w:p>
        </w:tc>
        <w:tc>
          <w:tcPr>
            <w:tcW w:w="1137" w:type="dxa"/>
            <w:vMerge/>
            <w:tcBorders>
              <w:top w:val="nil"/>
              <w:right w:val="dashSmallGap" w:sz="6" w:space="0" w:color="000000"/>
            </w:tcBorders>
            <w:shd w:val="clear" w:color="auto" w:fill="FFF1CC"/>
          </w:tcPr>
          <w:p>
            <w:pPr>
              <w:rPr>
                <w:sz w:val="2"/>
                <w:szCs w:val="2"/>
              </w:rPr>
            </w:pPr>
          </w:p>
        </w:tc>
      </w:tr>
      <w:tr>
        <w:trPr>
          <w:trHeight w:val="3556" w:hRule="atLeast"/>
        </w:trPr>
        <w:tc>
          <w:tcPr>
            <w:tcW w:w="470" w:type="dxa"/>
            <w:vMerge/>
            <w:tcBorders>
              <w:top w:val="nil"/>
            </w:tcBorders>
            <w:shd w:val="clear" w:color="auto" w:fill="EC7C30"/>
            <w:textDirection w:val="btLr"/>
          </w:tcPr>
          <w:p>
            <w:pPr>
              <w:rPr>
                <w:sz w:val="2"/>
                <w:szCs w:val="2"/>
              </w:rPr>
            </w:pPr>
          </w:p>
        </w:tc>
        <w:tc>
          <w:tcPr>
            <w:tcW w:w="1271" w:type="dxa"/>
            <w:tcBorders>
              <w:right w:val="dashSmallGap" w:sz="6" w:space="0" w:color="000000"/>
            </w:tcBorders>
            <w:shd w:val="clear" w:color="auto" w:fill="FFF1CC"/>
          </w:tcPr>
          <w:p>
            <w:pPr>
              <w:pStyle w:val="TableParagraph"/>
              <w:spacing w:line="242" w:lineRule="auto"/>
              <w:ind w:left="102" w:right="67"/>
              <w:rPr>
                <w:sz w:val="20"/>
              </w:rPr>
            </w:pPr>
            <w:r>
              <w:rPr>
                <w:spacing w:val="-2"/>
                <w:sz w:val="20"/>
              </w:rPr>
              <w:t>Ciencias Naturales</w:t>
            </w:r>
          </w:p>
        </w:tc>
        <w:tc>
          <w:tcPr>
            <w:tcW w:w="2691" w:type="dxa"/>
            <w:tcBorders>
              <w:left w:val="dashSmallGap" w:sz="6" w:space="0" w:color="000000"/>
            </w:tcBorders>
            <w:shd w:val="clear" w:color="auto" w:fill="FFF1CC"/>
          </w:tcPr>
          <w:p>
            <w:pPr>
              <w:pStyle w:val="TableParagraph"/>
              <w:ind w:left="102" w:right="131"/>
              <w:rPr>
                <w:sz w:val="20"/>
              </w:rPr>
            </w:pPr>
            <w:r>
              <w:rPr>
                <w:sz w:val="20"/>
              </w:rPr>
              <w:t>Describe los efectos de atracción y repulsión de los imanes</w:t>
            </w:r>
            <w:r>
              <w:rPr>
                <w:spacing w:val="-10"/>
                <w:sz w:val="20"/>
              </w:rPr>
              <w:t> </w:t>
            </w:r>
            <w:r>
              <w:rPr>
                <w:sz w:val="20"/>
              </w:rPr>
              <w:t>sobre</w:t>
            </w:r>
            <w:r>
              <w:rPr>
                <w:spacing w:val="-9"/>
                <w:sz w:val="20"/>
              </w:rPr>
              <w:t> </w:t>
            </w:r>
            <w:r>
              <w:rPr>
                <w:sz w:val="20"/>
              </w:rPr>
              <w:t>otros</w:t>
            </w:r>
            <w:r>
              <w:rPr>
                <w:spacing w:val="-11"/>
                <w:sz w:val="20"/>
              </w:rPr>
              <w:t> </w:t>
            </w:r>
            <w:r>
              <w:rPr>
                <w:sz w:val="20"/>
              </w:rPr>
              <w:t>objetos,</w:t>
            </w:r>
            <w:r>
              <w:rPr>
                <w:spacing w:val="-9"/>
                <w:sz w:val="20"/>
              </w:rPr>
              <w:t> </w:t>
            </w:r>
            <w:r>
              <w:rPr>
                <w:sz w:val="20"/>
              </w:rPr>
              <w:t>a partir de sus interacciones.</w:t>
            </w:r>
          </w:p>
        </w:tc>
        <w:tc>
          <w:tcPr>
            <w:tcW w:w="6951" w:type="dxa"/>
            <w:gridSpan w:val="6"/>
            <w:tcBorders>
              <w:top w:val="single" w:sz="12" w:space="0" w:color="FFCF40"/>
            </w:tcBorders>
            <w:shd w:val="clear" w:color="auto" w:fill="FFF1CC"/>
          </w:tcPr>
          <w:p>
            <w:pPr>
              <w:pStyle w:val="TableParagraph"/>
              <w:spacing w:line="242" w:lineRule="auto"/>
              <w:ind w:left="109" w:right="491"/>
              <w:rPr>
                <w:sz w:val="20"/>
              </w:rPr>
            </w:pPr>
            <w:r>
              <w:rPr>
                <w:sz w:val="20"/>
              </w:rPr>
              <w:t>Relaciona</w:t>
            </w:r>
            <w:r>
              <w:rPr>
                <w:spacing w:val="-4"/>
                <w:sz w:val="20"/>
              </w:rPr>
              <w:t> </w:t>
            </w:r>
            <w:r>
              <w:rPr>
                <w:sz w:val="20"/>
              </w:rPr>
              <w:t>cada</w:t>
            </w:r>
            <w:r>
              <w:rPr>
                <w:spacing w:val="-4"/>
                <w:sz w:val="20"/>
              </w:rPr>
              <w:t> </w:t>
            </w:r>
            <w:r>
              <w:rPr>
                <w:sz w:val="20"/>
              </w:rPr>
              <w:t>aparato</w:t>
            </w:r>
            <w:r>
              <w:rPr>
                <w:spacing w:val="-4"/>
                <w:sz w:val="20"/>
              </w:rPr>
              <w:t> </w:t>
            </w:r>
            <w:r>
              <w:rPr>
                <w:sz w:val="20"/>
              </w:rPr>
              <w:t>que</w:t>
            </w:r>
            <w:r>
              <w:rPr>
                <w:spacing w:val="-4"/>
                <w:sz w:val="20"/>
              </w:rPr>
              <w:t> </w:t>
            </w:r>
            <w:r>
              <w:rPr>
                <w:sz w:val="20"/>
              </w:rPr>
              <w:t>emplea</w:t>
            </w:r>
            <w:r>
              <w:rPr>
                <w:spacing w:val="-4"/>
                <w:sz w:val="20"/>
              </w:rPr>
              <w:t> </w:t>
            </w:r>
            <w:r>
              <w:rPr>
                <w:sz w:val="20"/>
              </w:rPr>
              <w:t>imanes</w:t>
            </w:r>
            <w:r>
              <w:rPr>
                <w:spacing w:val="-5"/>
                <w:sz w:val="20"/>
              </w:rPr>
              <w:t> </w:t>
            </w:r>
            <w:r>
              <w:rPr>
                <w:sz w:val="20"/>
              </w:rPr>
              <w:t>con</w:t>
            </w:r>
            <w:r>
              <w:rPr>
                <w:spacing w:val="-2"/>
                <w:sz w:val="20"/>
              </w:rPr>
              <w:t> </w:t>
            </w:r>
            <w:r>
              <w:rPr>
                <w:sz w:val="20"/>
              </w:rPr>
              <w:t>la</w:t>
            </w:r>
            <w:r>
              <w:rPr>
                <w:spacing w:val="-4"/>
                <w:sz w:val="20"/>
              </w:rPr>
              <w:t> </w:t>
            </w:r>
            <w:r>
              <w:rPr>
                <w:sz w:val="20"/>
              </w:rPr>
              <w:t>forma</w:t>
            </w:r>
            <w:r>
              <w:rPr>
                <w:spacing w:val="-4"/>
                <w:sz w:val="20"/>
              </w:rPr>
              <w:t> </w:t>
            </w:r>
            <w:r>
              <w:rPr>
                <w:sz w:val="20"/>
              </w:rPr>
              <w:t>en</w:t>
            </w:r>
            <w:r>
              <w:rPr>
                <w:spacing w:val="-3"/>
                <w:sz w:val="20"/>
              </w:rPr>
              <w:t> </w:t>
            </w:r>
            <w:r>
              <w:rPr>
                <w:sz w:val="20"/>
              </w:rPr>
              <w:t>que</w:t>
            </w:r>
            <w:r>
              <w:rPr>
                <w:spacing w:val="-4"/>
                <w:sz w:val="20"/>
              </w:rPr>
              <w:t> </w:t>
            </w:r>
            <w:r>
              <w:rPr>
                <w:sz w:val="20"/>
              </w:rPr>
              <w:t>los</w:t>
            </w:r>
            <w:r>
              <w:rPr>
                <w:spacing w:val="-5"/>
                <w:sz w:val="20"/>
              </w:rPr>
              <w:t> </w:t>
            </w:r>
            <w:r>
              <w:rPr>
                <w:sz w:val="20"/>
              </w:rPr>
              <w:t>usa, escribe en el recuadro la letra correspondiente.</w:t>
            </w:r>
          </w:p>
          <w:p>
            <w:pPr>
              <w:pStyle w:val="TableParagraph"/>
              <w:ind w:left="106"/>
              <w:rPr>
                <w:sz w:val="20"/>
              </w:rPr>
            </w:pPr>
            <w:r>
              <w:rPr>
                <w:sz w:val="20"/>
              </w:rPr>
              <w:drawing>
                <wp:inline distT="0" distB="0" distL="0" distR="0">
                  <wp:extent cx="3644317" cy="1976247"/>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644317" cy="1976247"/>
                          </a:xfrm>
                          <a:prstGeom prst="rect">
                            <a:avLst/>
                          </a:prstGeom>
                        </pic:spPr>
                      </pic:pic>
                    </a:graphicData>
                  </a:graphic>
                </wp:inline>
              </w:drawing>
            </w:r>
            <w:r>
              <w:rPr>
                <w:sz w:val="20"/>
              </w:rPr>
            </w:r>
          </w:p>
        </w:tc>
        <w:tc>
          <w:tcPr>
            <w:tcW w:w="1137" w:type="dxa"/>
            <w:vMerge/>
            <w:tcBorders>
              <w:top w:val="nil"/>
              <w:right w:val="dashSmallGap" w:sz="6" w:space="0" w:color="000000"/>
            </w:tcBorders>
            <w:shd w:val="clear" w:color="auto" w:fill="FFF1CC"/>
          </w:tcPr>
          <w:p>
            <w:pPr>
              <w:rPr>
                <w:sz w:val="2"/>
                <w:szCs w:val="2"/>
              </w:rPr>
            </w:pPr>
          </w:p>
        </w:tc>
      </w:tr>
    </w:tbl>
    <w:p>
      <w:pPr>
        <w:spacing w:after="0"/>
        <w:rPr>
          <w:sz w:val="2"/>
          <w:szCs w:val="2"/>
        </w:rPr>
        <w:sectPr>
          <w:type w:val="continuous"/>
          <w:pgSz w:w="15840" w:h="12240" w:orient="landscape"/>
          <w:pgMar w:top="72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77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271"/>
        <w:gridCol w:w="2691"/>
        <w:gridCol w:w="6947"/>
        <w:gridCol w:w="1135"/>
      </w:tblGrid>
      <w:tr>
        <w:trPr>
          <w:trHeight w:val="1936" w:hRule="atLeast"/>
        </w:trPr>
        <w:tc>
          <w:tcPr>
            <w:tcW w:w="470" w:type="dxa"/>
            <w:shd w:val="clear" w:color="auto" w:fill="EC7C30"/>
          </w:tcPr>
          <w:p>
            <w:pPr>
              <w:pStyle w:val="TableParagraph"/>
              <w:rPr>
                <w:rFonts w:ascii="Times New Roman"/>
                <w:sz w:val="20"/>
              </w:rPr>
            </w:pPr>
          </w:p>
        </w:tc>
        <w:tc>
          <w:tcPr>
            <w:tcW w:w="1271" w:type="dxa"/>
            <w:tcBorders>
              <w:right w:val="dashSmallGap" w:sz="6" w:space="0" w:color="000000"/>
            </w:tcBorders>
            <w:shd w:val="clear" w:color="auto" w:fill="FFF1CC"/>
          </w:tcPr>
          <w:p>
            <w:pPr>
              <w:pStyle w:val="TableParagraph"/>
              <w:spacing w:line="242" w:lineRule="auto"/>
              <w:ind w:left="102" w:right="67"/>
              <w:rPr>
                <w:sz w:val="20"/>
              </w:rPr>
            </w:pPr>
            <w:r>
              <w:rPr>
                <w:spacing w:val="-2"/>
                <w:sz w:val="20"/>
              </w:rPr>
              <w:t>Lengua materna</w:t>
            </w:r>
          </w:p>
        </w:tc>
        <w:tc>
          <w:tcPr>
            <w:tcW w:w="2691" w:type="dxa"/>
            <w:tcBorders>
              <w:left w:val="dashSmallGap" w:sz="6" w:space="0" w:color="000000"/>
            </w:tcBorders>
            <w:shd w:val="clear" w:color="auto" w:fill="FFF1CC"/>
          </w:tcPr>
          <w:p>
            <w:pPr>
              <w:pStyle w:val="TableParagraph"/>
              <w:spacing w:line="242" w:lineRule="auto"/>
              <w:ind w:left="102"/>
              <w:rPr>
                <w:sz w:val="20"/>
              </w:rPr>
            </w:pPr>
            <w:r>
              <w:rPr>
                <w:sz w:val="20"/>
              </w:rPr>
              <w:t>Escribe</w:t>
            </w:r>
            <w:r>
              <w:rPr>
                <w:spacing w:val="-8"/>
                <w:sz w:val="20"/>
              </w:rPr>
              <w:t> </w:t>
            </w:r>
            <w:r>
              <w:rPr>
                <w:sz w:val="20"/>
              </w:rPr>
              <w:t>textos</w:t>
            </w:r>
            <w:r>
              <w:rPr>
                <w:spacing w:val="-9"/>
                <w:sz w:val="20"/>
              </w:rPr>
              <w:t> </w:t>
            </w:r>
            <w:r>
              <w:rPr>
                <w:sz w:val="20"/>
              </w:rPr>
              <w:t>en</w:t>
            </w:r>
            <w:r>
              <w:rPr>
                <w:spacing w:val="-6"/>
                <w:sz w:val="20"/>
              </w:rPr>
              <w:t> </w:t>
            </w:r>
            <w:r>
              <w:rPr>
                <w:sz w:val="20"/>
              </w:rPr>
              <w:t>los</w:t>
            </w:r>
            <w:r>
              <w:rPr>
                <w:spacing w:val="-9"/>
                <w:sz w:val="20"/>
              </w:rPr>
              <w:t> </w:t>
            </w:r>
            <w:r>
              <w:rPr>
                <w:sz w:val="20"/>
              </w:rPr>
              <w:t>que</w:t>
            </w:r>
            <w:r>
              <w:rPr>
                <w:spacing w:val="-7"/>
                <w:sz w:val="20"/>
              </w:rPr>
              <w:t> </w:t>
            </w:r>
            <w:r>
              <w:rPr>
                <w:sz w:val="20"/>
              </w:rPr>
              <w:t>se describen lugares.</w:t>
            </w:r>
          </w:p>
        </w:tc>
        <w:tc>
          <w:tcPr>
            <w:tcW w:w="6947" w:type="dxa"/>
            <w:shd w:val="clear" w:color="auto" w:fill="FFF1CC"/>
          </w:tcPr>
          <w:p>
            <w:pPr>
              <w:pStyle w:val="TableParagraph"/>
              <w:ind w:left="109" w:right="471"/>
              <w:jc w:val="both"/>
              <w:rPr>
                <w:sz w:val="20"/>
              </w:rPr>
            </w:pPr>
            <w:r>
              <w:rPr>
                <w:sz w:val="20"/>
              </w:rPr>
              <w:t>Investiga</w:t>
            </w:r>
            <w:r>
              <w:rPr>
                <w:spacing w:val="-1"/>
                <w:sz w:val="20"/>
              </w:rPr>
              <w:t> </w:t>
            </w:r>
            <w:r>
              <w:rPr>
                <w:sz w:val="20"/>
              </w:rPr>
              <w:t>que son los</w:t>
            </w:r>
            <w:r>
              <w:rPr>
                <w:spacing w:val="-2"/>
                <w:sz w:val="20"/>
              </w:rPr>
              <w:t> </w:t>
            </w:r>
            <w:r>
              <w:rPr>
                <w:sz w:val="20"/>
              </w:rPr>
              <w:t>adjetivos</w:t>
            </w:r>
            <w:r>
              <w:rPr>
                <w:spacing w:val="-2"/>
                <w:sz w:val="20"/>
              </w:rPr>
              <w:t> </w:t>
            </w:r>
            <w:r>
              <w:rPr>
                <w:sz w:val="20"/>
              </w:rPr>
              <w:t>y los</w:t>
            </w:r>
            <w:r>
              <w:rPr>
                <w:spacing w:val="-2"/>
                <w:sz w:val="20"/>
              </w:rPr>
              <w:t> </w:t>
            </w:r>
            <w:r>
              <w:rPr>
                <w:sz w:val="20"/>
              </w:rPr>
              <w:t>adverbios, despues</w:t>
            </w:r>
            <w:r>
              <w:rPr>
                <w:spacing w:val="-2"/>
                <w:sz w:val="20"/>
              </w:rPr>
              <w:t> </w:t>
            </w:r>
            <w:r>
              <w:rPr>
                <w:sz w:val="20"/>
              </w:rPr>
              <w:t>encuentra la diferencia entre</w:t>
            </w:r>
            <w:r>
              <w:rPr>
                <w:spacing w:val="-2"/>
                <w:sz w:val="20"/>
              </w:rPr>
              <w:t> </w:t>
            </w:r>
            <w:r>
              <w:rPr>
                <w:sz w:val="20"/>
              </w:rPr>
              <w:t>uno</w:t>
            </w:r>
            <w:r>
              <w:rPr>
                <w:spacing w:val="-2"/>
                <w:sz w:val="20"/>
              </w:rPr>
              <w:t> </w:t>
            </w:r>
            <w:r>
              <w:rPr>
                <w:sz w:val="20"/>
              </w:rPr>
              <w:t>y</w:t>
            </w:r>
            <w:r>
              <w:rPr>
                <w:spacing w:val="-2"/>
                <w:sz w:val="20"/>
              </w:rPr>
              <w:t> </w:t>
            </w:r>
            <w:r>
              <w:rPr>
                <w:sz w:val="20"/>
              </w:rPr>
              <w:t>otro,</w:t>
            </w:r>
            <w:r>
              <w:rPr>
                <w:spacing w:val="-1"/>
                <w:sz w:val="20"/>
              </w:rPr>
              <w:t> </w:t>
            </w:r>
            <w:r>
              <w:rPr>
                <w:sz w:val="20"/>
              </w:rPr>
              <w:t>por</w:t>
            </w:r>
            <w:r>
              <w:rPr>
                <w:spacing w:val="-5"/>
                <w:sz w:val="20"/>
              </w:rPr>
              <w:t> </w:t>
            </w:r>
            <w:r>
              <w:rPr>
                <w:sz w:val="20"/>
              </w:rPr>
              <w:t>ultimo</w:t>
            </w:r>
            <w:r>
              <w:rPr>
                <w:spacing w:val="-8"/>
                <w:sz w:val="20"/>
              </w:rPr>
              <w:t> </w:t>
            </w:r>
            <w:r>
              <w:rPr>
                <w:sz w:val="20"/>
              </w:rPr>
              <w:t>haz</w:t>
            </w:r>
            <w:r>
              <w:rPr>
                <w:spacing w:val="-6"/>
                <w:sz w:val="20"/>
              </w:rPr>
              <w:t> </w:t>
            </w:r>
            <w:r>
              <w:rPr>
                <w:sz w:val="20"/>
              </w:rPr>
              <w:t>un listado</w:t>
            </w:r>
            <w:r>
              <w:rPr>
                <w:spacing w:val="-2"/>
                <w:sz w:val="20"/>
              </w:rPr>
              <w:t> </w:t>
            </w:r>
            <w:r>
              <w:rPr>
                <w:sz w:val="20"/>
              </w:rPr>
              <w:t>de</w:t>
            </w:r>
            <w:r>
              <w:rPr>
                <w:spacing w:val="-2"/>
                <w:sz w:val="20"/>
              </w:rPr>
              <w:t> </w:t>
            </w:r>
            <w:r>
              <w:rPr>
                <w:sz w:val="20"/>
              </w:rPr>
              <w:t>10</w:t>
            </w:r>
            <w:r>
              <w:rPr>
                <w:spacing w:val="-2"/>
                <w:sz w:val="20"/>
              </w:rPr>
              <w:t> </w:t>
            </w:r>
            <w:r>
              <w:rPr>
                <w:sz w:val="20"/>
              </w:rPr>
              <w:t>adjetivos</w:t>
            </w:r>
            <w:r>
              <w:rPr>
                <w:spacing w:val="-4"/>
                <w:sz w:val="20"/>
              </w:rPr>
              <w:t> </w:t>
            </w:r>
            <w:r>
              <w:rPr>
                <w:sz w:val="20"/>
              </w:rPr>
              <w:t>y</w:t>
            </w:r>
            <w:r>
              <w:rPr>
                <w:spacing w:val="-2"/>
                <w:sz w:val="20"/>
              </w:rPr>
              <w:t> </w:t>
            </w:r>
            <w:r>
              <w:rPr>
                <w:sz w:val="20"/>
              </w:rPr>
              <w:t>10</w:t>
            </w:r>
            <w:r>
              <w:rPr>
                <w:spacing w:val="-2"/>
                <w:sz w:val="20"/>
              </w:rPr>
              <w:t> </w:t>
            </w:r>
            <w:r>
              <w:rPr>
                <w:sz w:val="20"/>
              </w:rPr>
              <w:t>adverbios</w:t>
            </w:r>
            <w:r>
              <w:rPr>
                <w:spacing w:val="-4"/>
                <w:sz w:val="20"/>
              </w:rPr>
              <w:t> </w:t>
            </w:r>
            <w:r>
              <w:rPr>
                <w:sz w:val="20"/>
              </w:rPr>
              <w:t>en tu </w:t>
            </w:r>
            <w:r>
              <w:rPr>
                <w:spacing w:val="-2"/>
                <w:sz w:val="20"/>
              </w:rPr>
              <w:t>libreta.</w:t>
            </w:r>
          </w:p>
          <w:p>
            <w:pPr>
              <w:pStyle w:val="TableParagraph"/>
              <w:ind w:left="106"/>
              <w:rPr>
                <w:sz w:val="20"/>
              </w:rPr>
            </w:pPr>
            <w:r>
              <w:rPr>
                <w:sz w:val="20"/>
              </w:rPr>
              <w:drawing>
                <wp:inline distT="0" distB="0" distL="0" distR="0">
                  <wp:extent cx="3587186" cy="668654"/>
                  <wp:effectExtent l="0" t="0" r="0" b="0"/>
                  <wp:docPr id="7" name="image4.jpeg" descr="Imagen que contiene agua, firmar, mujer, azul  Descripción generada automáticamente"/>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3587186" cy="668654"/>
                          </a:xfrm>
                          <a:prstGeom prst="rect">
                            <a:avLst/>
                          </a:prstGeom>
                        </pic:spPr>
                      </pic:pic>
                    </a:graphicData>
                  </a:graphic>
                </wp:inline>
              </w:drawing>
            </w:r>
            <w:r>
              <w:rPr>
                <w:sz w:val="20"/>
              </w:rPr>
            </w:r>
          </w:p>
          <w:p>
            <w:pPr>
              <w:pStyle w:val="TableParagraph"/>
              <w:spacing w:line="201" w:lineRule="exact" w:before="8"/>
              <w:ind w:left="109"/>
              <w:jc w:val="both"/>
              <w:rPr>
                <w:sz w:val="20"/>
              </w:rPr>
            </w:pPr>
            <w:r>
              <w:rPr>
                <w:sz w:val="20"/>
              </w:rPr>
              <w:t>Realiza</w:t>
            </w:r>
            <w:r>
              <w:rPr>
                <w:spacing w:val="-1"/>
                <w:sz w:val="20"/>
              </w:rPr>
              <w:t> </w:t>
            </w:r>
            <w:r>
              <w:rPr>
                <w:sz w:val="20"/>
              </w:rPr>
              <w:t>la</w:t>
            </w:r>
            <w:r>
              <w:rPr>
                <w:spacing w:val="-1"/>
                <w:sz w:val="20"/>
              </w:rPr>
              <w:t> </w:t>
            </w:r>
            <w:r>
              <w:rPr>
                <w:sz w:val="20"/>
              </w:rPr>
              <w:t>pagina</w:t>
            </w:r>
            <w:r>
              <w:rPr>
                <w:spacing w:val="-1"/>
                <w:sz w:val="20"/>
              </w:rPr>
              <w:t> </w:t>
            </w:r>
            <w:r>
              <w:rPr>
                <w:sz w:val="20"/>
              </w:rPr>
              <w:t>195</w:t>
            </w:r>
            <w:r>
              <w:rPr>
                <w:spacing w:val="-2"/>
                <w:sz w:val="20"/>
              </w:rPr>
              <w:t> </w:t>
            </w:r>
            <w:r>
              <w:rPr>
                <w:sz w:val="20"/>
              </w:rPr>
              <w:t>del</w:t>
            </w:r>
            <w:r>
              <w:rPr>
                <w:spacing w:val="-1"/>
                <w:sz w:val="20"/>
              </w:rPr>
              <w:t> </w:t>
            </w:r>
            <w:r>
              <w:rPr>
                <w:sz w:val="20"/>
              </w:rPr>
              <w:t>libro</w:t>
            </w:r>
            <w:r>
              <w:rPr>
                <w:spacing w:val="-1"/>
                <w:sz w:val="20"/>
              </w:rPr>
              <w:t> </w:t>
            </w:r>
            <w:r>
              <w:rPr>
                <w:sz w:val="20"/>
              </w:rPr>
              <w:t>de</w:t>
            </w:r>
            <w:r>
              <w:rPr>
                <w:spacing w:val="-1"/>
                <w:sz w:val="20"/>
              </w:rPr>
              <w:t> </w:t>
            </w:r>
            <w:r>
              <w:rPr>
                <w:spacing w:val="-2"/>
                <w:sz w:val="20"/>
              </w:rPr>
              <w:t>español.</w:t>
            </w:r>
          </w:p>
        </w:tc>
        <w:tc>
          <w:tcPr>
            <w:tcW w:w="1135" w:type="dxa"/>
            <w:tcBorders>
              <w:right w:val="dashSmallGap" w:sz="6" w:space="0" w:color="000000"/>
            </w:tcBorders>
            <w:shd w:val="clear" w:color="auto" w:fill="FFF1CC"/>
          </w:tcPr>
          <w:p>
            <w:pPr>
              <w:pStyle w:val="TableParagraph"/>
              <w:rPr>
                <w:rFonts w:ascii="Times New Roman"/>
                <w:sz w:val="20"/>
              </w:rPr>
            </w:pPr>
          </w:p>
        </w:tc>
      </w:tr>
      <w:tr>
        <w:trPr>
          <w:trHeight w:val="3035" w:hRule="atLeast"/>
        </w:trPr>
        <w:tc>
          <w:tcPr>
            <w:tcW w:w="470" w:type="dxa"/>
            <w:shd w:val="clear" w:color="auto" w:fill="EC7C30"/>
          </w:tcPr>
          <w:p>
            <w:pPr>
              <w:pStyle w:val="TableParagraph"/>
              <w:rPr>
                <w:rFonts w:ascii="Times New Roman"/>
                <w:sz w:val="20"/>
              </w:rPr>
            </w:pPr>
          </w:p>
        </w:tc>
        <w:tc>
          <w:tcPr>
            <w:tcW w:w="1271" w:type="dxa"/>
            <w:tcBorders>
              <w:right w:val="dashSmallGap" w:sz="6" w:space="0" w:color="000000"/>
            </w:tcBorders>
            <w:shd w:val="clear" w:color="auto" w:fill="FFF1CC"/>
          </w:tcPr>
          <w:p>
            <w:pPr>
              <w:pStyle w:val="TableParagraph"/>
              <w:spacing w:line="242" w:lineRule="auto"/>
              <w:ind w:left="102" w:right="67"/>
              <w:rPr>
                <w:sz w:val="20"/>
              </w:rPr>
            </w:pPr>
            <w:r>
              <w:rPr>
                <w:spacing w:val="-4"/>
                <w:sz w:val="20"/>
              </w:rPr>
              <w:t>Vida </w:t>
            </w:r>
            <w:r>
              <w:rPr>
                <w:spacing w:val="-2"/>
                <w:sz w:val="20"/>
              </w:rPr>
              <w:t>saludable</w:t>
            </w:r>
          </w:p>
        </w:tc>
        <w:tc>
          <w:tcPr>
            <w:tcW w:w="2691" w:type="dxa"/>
            <w:tcBorders>
              <w:left w:val="dashSmallGap" w:sz="6" w:space="0" w:color="000000"/>
            </w:tcBorders>
            <w:shd w:val="clear" w:color="auto" w:fill="FFF1CC"/>
          </w:tcPr>
          <w:p>
            <w:pPr>
              <w:pStyle w:val="TableParagraph"/>
              <w:ind w:left="102" w:right="131"/>
              <w:rPr>
                <w:rFonts w:ascii="Calibri" w:hAnsi="Calibri"/>
                <w:sz w:val="22"/>
              </w:rPr>
            </w:pPr>
            <w:r>
              <w:rPr>
                <w:rFonts w:ascii="Calibri" w:hAnsi="Calibri"/>
                <w:sz w:val="22"/>
              </w:rPr>
              <w:t>Relaciona los hábitos de higiene y limpieza con las condiciones del entorno que inciden en la prevención de enfermedades</w:t>
            </w:r>
            <w:r>
              <w:rPr>
                <w:rFonts w:ascii="Calibri" w:hAnsi="Calibri"/>
                <w:spacing w:val="-13"/>
                <w:sz w:val="22"/>
              </w:rPr>
              <w:t> </w:t>
            </w:r>
            <w:r>
              <w:rPr>
                <w:rFonts w:ascii="Calibri" w:hAnsi="Calibri"/>
                <w:sz w:val="22"/>
              </w:rPr>
              <w:t>comunes</w:t>
            </w:r>
            <w:r>
              <w:rPr>
                <w:rFonts w:ascii="Calibri" w:hAnsi="Calibri"/>
                <w:spacing w:val="-12"/>
                <w:sz w:val="22"/>
              </w:rPr>
              <w:t> </w:t>
            </w:r>
            <w:r>
              <w:rPr>
                <w:rFonts w:ascii="Calibri" w:hAnsi="Calibri"/>
                <w:sz w:val="22"/>
              </w:rPr>
              <w:t>en el lugar donde vive.</w:t>
            </w:r>
          </w:p>
        </w:tc>
        <w:tc>
          <w:tcPr>
            <w:tcW w:w="6947" w:type="dxa"/>
            <w:shd w:val="clear" w:color="auto" w:fill="FFF1CC"/>
          </w:tcPr>
          <w:p>
            <w:pPr>
              <w:pStyle w:val="TableParagraph"/>
              <w:spacing w:before="7"/>
              <w:rPr>
                <w:b/>
                <w:sz w:val="19"/>
              </w:rPr>
            </w:pPr>
          </w:p>
          <w:p>
            <w:pPr>
              <w:pStyle w:val="TableParagraph"/>
              <w:ind w:left="109"/>
              <w:rPr>
                <w:sz w:val="20"/>
              </w:rPr>
            </w:pPr>
            <w:r>
              <w:rPr>
                <w:sz w:val="20"/>
              </w:rPr>
              <w:t>El</w:t>
            </w:r>
            <w:r>
              <w:rPr>
                <w:spacing w:val="-4"/>
                <w:sz w:val="20"/>
              </w:rPr>
              <w:t> </w:t>
            </w:r>
            <w:r>
              <w:rPr>
                <w:sz w:val="20"/>
              </w:rPr>
              <w:t>agua</w:t>
            </w:r>
            <w:r>
              <w:rPr>
                <w:spacing w:val="-4"/>
                <w:sz w:val="20"/>
              </w:rPr>
              <w:t> </w:t>
            </w:r>
            <w:r>
              <w:rPr>
                <w:sz w:val="20"/>
              </w:rPr>
              <w:t>es</w:t>
            </w:r>
            <w:r>
              <w:rPr>
                <w:spacing w:val="-7"/>
                <w:sz w:val="20"/>
              </w:rPr>
              <w:t> </w:t>
            </w:r>
            <w:r>
              <w:rPr>
                <w:sz w:val="20"/>
              </w:rPr>
              <w:t>un</w:t>
            </w:r>
            <w:r>
              <w:rPr>
                <w:spacing w:val="-3"/>
                <w:sz w:val="20"/>
              </w:rPr>
              <w:t> </w:t>
            </w:r>
            <w:r>
              <w:rPr>
                <w:sz w:val="20"/>
              </w:rPr>
              <w:t>elemento</w:t>
            </w:r>
            <w:r>
              <w:rPr>
                <w:spacing w:val="-4"/>
                <w:sz w:val="20"/>
              </w:rPr>
              <w:t> </w:t>
            </w:r>
            <w:r>
              <w:rPr>
                <w:sz w:val="20"/>
              </w:rPr>
              <w:t>indispensable</w:t>
            </w:r>
            <w:r>
              <w:rPr>
                <w:spacing w:val="-4"/>
                <w:sz w:val="20"/>
              </w:rPr>
              <w:t> </w:t>
            </w:r>
            <w:r>
              <w:rPr>
                <w:sz w:val="20"/>
              </w:rPr>
              <w:t>en</w:t>
            </w:r>
            <w:r>
              <w:rPr>
                <w:spacing w:val="-3"/>
                <w:sz w:val="20"/>
              </w:rPr>
              <w:t> </w:t>
            </w:r>
            <w:r>
              <w:rPr>
                <w:sz w:val="20"/>
              </w:rPr>
              <w:t>nuestras</w:t>
            </w:r>
            <w:r>
              <w:rPr>
                <w:spacing w:val="-6"/>
                <w:sz w:val="20"/>
              </w:rPr>
              <w:t> </w:t>
            </w:r>
            <w:r>
              <w:rPr>
                <w:sz w:val="20"/>
              </w:rPr>
              <w:t>vidas,</w:t>
            </w:r>
            <w:r>
              <w:rPr>
                <w:spacing w:val="-4"/>
                <w:sz w:val="20"/>
              </w:rPr>
              <w:t> </w:t>
            </w:r>
            <w:r>
              <w:rPr>
                <w:sz w:val="20"/>
              </w:rPr>
              <w:t>es</w:t>
            </w:r>
            <w:r>
              <w:rPr>
                <w:spacing w:val="-6"/>
                <w:sz w:val="20"/>
              </w:rPr>
              <w:t> </w:t>
            </w:r>
            <w:r>
              <w:rPr>
                <w:sz w:val="20"/>
              </w:rPr>
              <w:t>nuestra</w:t>
            </w:r>
            <w:r>
              <w:rPr>
                <w:spacing w:val="-4"/>
                <w:sz w:val="20"/>
              </w:rPr>
              <w:t> </w:t>
            </w:r>
            <w:r>
              <w:rPr>
                <w:sz w:val="20"/>
              </w:rPr>
              <w:t>responsabilidad cuidar de ella, imagina tan solo que seria de tu vida si se acabara el agua por </w:t>
            </w:r>
            <w:r>
              <w:rPr>
                <w:spacing w:val="-2"/>
                <w:sz w:val="20"/>
              </w:rPr>
              <w:t>completo.</w:t>
            </w:r>
          </w:p>
          <w:p>
            <w:pPr>
              <w:pStyle w:val="TableParagraph"/>
              <w:spacing w:line="214" w:lineRule="exact"/>
              <w:ind w:left="109"/>
              <w:rPr>
                <w:sz w:val="20"/>
              </w:rPr>
            </w:pPr>
            <w:r>
              <w:rPr>
                <w:sz w:val="20"/>
              </w:rPr>
              <w:t>Dibuja</w:t>
            </w:r>
            <w:r>
              <w:rPr>
                <w:spacing w:val="-4"/>
                <w:sz w:val="20"/>
              </w:rPr>
              <w:t> </w:t>
            </w:r>
            <w:r>
              <w:rPr>
                <w:sz w:val="20"/>
              </w:rPr>
              <w:t>en tu</w:t>
            </w:r>
            <w:r>
              <w:rPr>
                <w:spacing w:val="1"/>
                <w:sz w:val="20"/>
              </w:rPr>
              <w:t> </w:t>
            </w:r>
            <w:r>
              <w:rPr>
                <w:sz w:val="20"/>
              </w:rPr>
              <w:t>cuaderno</w:t>
            </w:r>
            <w:r>
              <w:rPr>
                <w:spacing w:val="-1"/>
                <w:sz w:val="20"/>
              </w:rPr>
              <w:t> </w:t>
            </w:r>
            <w:r>
              <w:rPr>
                <w:sz w:val="20"/>
              </w:rPr>
              <w:t>5</w:t>
            </w:r>
            <w:r>
              <w:rPr>
                <w:spacing w:val="-2"/>
                <w:sz w:val="20"/>
              </w:rPr>
              <w:t> </w:t>
            </w:r>
            <w:r>
              <w:rPr>
                <w:sz w:val="20"/>
              </w:rPr>
              <w:t>formas</w:t>
            </w:r>
            <w:r>
              <w:rPr>
                <w:spacing w:val="-3"/>
                <w:sz w:val="20"/>
              </w:rPr>
              <w:t> </w:t>
            </w:r>
            <w:r>
              <w:rPr>
                <w:sz w:val="20"/>
              </w:rPr>
              <w:t>de</w:t>
            </w:r>
            <w:r>
              <w:rPr>
                <w:spacing w:val="-3"/>
                <w:sz w:val="20"/>
              </w:rPr>
              <w:t> </w:t>
            </w:r>
            <w:r>
              <w:rPr>
                <w:sz w:val="20"/>
              </w:rPr>
              <w:t>cuidar</w:t>
            </w:r>
            <w:r>
              <w:rPr>
                <w:spacing w:val="-3"/>
                <w:sz w:val="20"/>
              </w:rPr>
              <w:t> </w:t>
            </w:r>
            <w:r>
              <w:rPr>
                <w:sz w:val="20"/>
              </w:rPr>
              <w:t>el</w:t>
            </w:r>
            <w:r>
              <w:rPr>
                <w:spacing w:val="-1"/>
                <w:sz w:val="20"/>
              </w:rPr>
              <w:t> </w:t>
            </w:r>
            <w:r>
              <w:rPr>
                <w:sz w:val="20"/>
              </w:rPr>
              <w:t>agua</w:t>
            </w:r>
            <w:r>
              <w:rPr>
                <w:spacing w:val="-1"/>
                <w:sz w:val="20"/>
              </w:rPr>
              <w:t> </w:t>
            </w:r>
            <w:r>
              <w:rPr>
                <w:sz w:val="20"/>
              </w:rPr>
              <w:t>que</w:t>
            </w:r>
            <w:r>
              <w:rPr>
                <w:spacing w:val="-1"/>
                <w:sz w:val="20"/>
              </w:rPr>
              <w:t> </w:t>
            </w:r>
            <w:r>
              <w:rPr>
                <w:sz w:val="20"/>
              </w:rPr>
              <w:t>podemos</w:t>
            </w:r>
            <w:r>
              <w:rPr>
                <w:spacing w:val="-3"/>
                <w:sz w:val="20"/>
              </w:rPr>
              <w:t> </w:t>
            </w:r>
            <w:r>
              <w:rPr>
                <w:sz w:val="20"/>
              </w:rPr>
              <w:t>hacer</w:t>
            </w:r>
            <w:r>
              <w:rPr>
                <w:spacing w:val="-3"/>
                <w:sz w:val="20"/>
              </w:rPr>
              <w:t> </w:t>
            </w:r>
            <w:r>
              <w:rPr>
                <w:spacing w:val="-2"/>
                <w:sz w:val="20"/>
              </w:rPr>
              <w:t>diariamente.</w:t>
            </w:r>
          </w:p>
          <w:p>
            <w:pPr>
              <w:pStyle w:val="TableParagraph"/>
              <w:ind w:left="106"/>
              <w:rPr>
                <w:sz w:val="20"/>
              </w:rPr>
            </w:pPr>
            <w:r>
              <w:rPr>
                <w:sz w:val="20"/>
              </w:rPr>
              <w:drawing>
                <wp:inline distT="0" distB="0" distL="0" distR="0">
                  <wp:extent cx="1953138" cy="1220533"/>
                  <wp:effectExtent l="0" t="0" r="0" b="0"/>
                  <wp:docPr id="9" name="image5.jpeg" descr="El agua de la vida | Gaceta FM"/>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953138" cy="1220533"/>
                          </a:xfrm>
                          <a:prstGeom prst="rect">
                            <a:avLst/>
                          </a:prstGeom>
                        </pic:spPr>
                      </pic:pic>
                    </a:graphicData>
                  </a:graphic>
                </wp:inline>
              </w:drawing>
            </w:r>
            <w:r>
              <w:rPr>
                <w:sz w:val="20"/>
              </w:rPr>
            </w:r>
          </w:p>
        </w:tc>
        <w:tc>
          <w:tcPr>
            <w:tcW w:w="1135" w:type="dxa"/>
            <w:tcBorders>
              <w:right w:val="dashSmallGap" w:sz="6" w:space="0" w:color="000000"/>
            </w:tcBorders>
            <w:shd w:val="clear" w:color="auto" w:fill="FFF1CC"/>
          </w:tcPr>
          <w:p>
            <w:pPr>
              <w:pStyle w:val="TableParagraph"/>
              <w:rPr>
                <w:rFonts w:ascii="Times New Roman"/>
                <w:sz w:val="20"/>
              </w:rPr>
            </w:pPr>
          </w:p>
        </w:tc>
      </w:tr>
    </w:tbl>
    <w:p>
      <w:pPr>
        <w:pStyle w:val="BodyText"/>
        <w:rPr>
          <w:b/>
          <w:sz w:val="20"/>
        </w:rPr>
      </w:pPr>
      <w:r>
        <w:rPr/>
        <w:pict>
          <v:rect style="position:absolute;margin-left:0pt;margin-top:0pt;width:792pt;height:612pt;mso-position-horizontal-relative:page;mso-position-vertical-relative:page;z-index:-16018944" id="docshape2" filled="true" fillcolor="#fff1cc" stroked="false">
            <v:fill type="solid"/>
            <w10:wrap type="none"/>
          </v:rect>
        </w:pict>
      </w:r>
    </w:p>
    <w:p>
      <w:pPr>
        <w:pStyle w:val="BodyText"/>
        <w:spacing w:before="10"/>
        <w:rPr>
          <w:b/>
          <w:sz w:val="15"/>
        </w:rPr>
      </w:pPr>
    </w:p>
    <w:tbl>
      <w:tblPr>
        <w:tblW w:w="0" w:type="auto"/>
        <w:jc w:val="left"/>
        <w:tblInd w:w="113"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top w:w="0" w:type="dxa"/>
          <w:left w:w="0" w:type="dxa"/>
          <w:bottom w:w="0" w:type="dxa"/>
          <w:right w:w="0" w:type="dxa"/>
        </w:tblCellMar>
        <w:tblLook w:val="01E0"/>
      </w:tblPr>
      <w:tblGrid>
        <w:gridCol w:w="485"/>
        <w:gridCol w:w="1526"/>
        <w:gridCol w:w="1911"/>
        <w:gridCol w:w="8628"/>
        <w:gridCol w:w="1260"/>
      </w:tblGrid>
      <w:tr>
        <w:trPr>
          <w:trHeight w:val="1088" w:hRule="atLeast"/>
        </w:trPr>
        <w:tc>
          <w:tcPr>
            <w:tcW w:w="485" w:type="dxa"/>
            <w:tcBorders>
              <w:top w:val="nil"/>
              <w:left w:val="nil"/>
              <w:right w:val="dashSmallGap" w:sz="4" w:space="0" w:color="000000"/>
            </w:tcBorders>
            <w:shd w:val="clear" w:color="auto" w:fill="FFF1CC"/>
          </w:tcPr>
          <w:p>
            <w:pPr>
              <w:pStyle w:val="TableParagraph"/>
              <w:rPr>
                <w:rFonts w:ascii="Times New Roman"/>
                <w:sz w:val="20"/>
              </w:rPr>
            </w:pPr>
          </w:p>
        </w:tc>
        <w:tc>
          <w:tcPr>
            <w:tcW w:w="1526" w:type="dxa"/>
            <w:tcBorders>
              <w:top w:val="dashSmallGap" w:sz="4" w:space="0" w:color="000000"/>
              <w:left w:val="dashSmallGap" w:sz="4" w:space="0" w:color="000000"/>
              <w:right w:val="dashSmallGap" w:sz="4" w:space="0" w:color="000000"/>
            </w:tcBorders>
            <w:shd w:val="clear" w:color="auto" w:fill="FFC000"/>
          </w:tcPr>
          <w:p>
            <w:pPr>
              <w:pStyle w:val="TableParagraph"/>
              <w:rPr>
                <w:b/>
                <w:sz w:val="22"/>
              </w:rPr>
            </w:pPr>
          </w:p>
          <w:p>
            <w:pPr>
              <w:pStyle w:val="TableParagraph"/>
              <w:spacing w:before="3"/>
              <w:rPr>
                <w:b/>
                <w:sz w:val="18"/>
              </w:rPr>
            </w:pPr>
          </w:p>
          <w:p>
            <w:pPr>
              <w:pStyle w:val="TableParagraph"/>
              <w:spacing w:before="1"/>
              <w:ind w:left="209"/>
              <w:rPr>
                <w:sz w:val="20"/>
              </w:rPr>
            </w:pPr>
            <w:r>
              <w:rPr>
                <w:spacing w:val="-2"/>
                <w:sz w:val="20"/>
              </w:rPr>
              <w:t>ASIGNATURA</w:t>
            </w:r>
          </w:p>
        </w:tc>
        <w:tc>
          <w:tcPr>
            <w:tcW w:w="1911" w:type="dxa"/>
            <w:tcBorders>
              <w:top w:val="dashSmallGap" w:sz="4" w:space="0" w:color="000000"/>
              <w:left w:val="dashSmallGap" w:sz="4" w:space="0" w:color="000000"/>
              <w:right w:val="dashSmallGap" w:sz="4" w:space="0" w:color="000000"/>
            </w:tcBorders>
            <w:shd w:val="clear" w:color="auto" w:fill="FFE499"/>
          </w:tcPr>
          <w:p>
            <w:pPr>
              <w:pStyle w:val="TableParagraph"/>
              <w:spacing w:before="2"/>
              <w:rPr>
                <w:b/>
                <w:sz w:val="30"/>
              </w:rPr>
            </w:pPr>
          </w:p>
          <w:p>
            <w:pPr>
              <w:pStyle w:val="TableParagraph"/>
              <w:spacing w:line="242" w:lineRule="auto"/>
              <w:ind w:left="514" w:hanging="110"/>
              <w:rPr>
                <w:sz w:val="20"/>
              </w:rPr>
            </w:pPr>
            <w:r>
              <w:rPr>
                <w:spacing w:val="-2"/>
                <w:sz w:val="20"/>
              </w:rPr>
              <w:t>APRENDIZAJE ESPERADO</w:t>
            </w:r>
          </w:p>
        </w:tc>
        <w:tc>
          <w:tcPr>
            <w:tcW w:w="8628" w:type="dxa"/>
            <w:tcBorders>
              <w:top w:val="dashSmallGap" w:sz="4" w:space="0" w:color="000000"/>
              <w:left w:val="dashSmallGap" w:sz="4" w:space="0" w:color="000000"/>
              <w:right w:val="dashSmallGap" w:sz="4" w:space="0" w:color="000000"/>
            </w:tcBorders>
            <w:shd w:val="clear" w:color="auto" w:fill="FFE499"/>
          </w:tcPr>
          <w:p>
            <w:pPr>
              <w:pStyle w:val="TableParagraph"/>
              <w:rPr>
                <w:b/>
                <w:sz w:val="22"/>
              </w:rPr>
            </w:pPr>
          </w:p>
          <w:p>
            <w:pPr>
              <w:pStyle w:val="TableParagraph"/>
              <w:spacing w:before="3"/>
              <w:rPr>
                <w:b/>
                <w:sz w:val="18"/>
              </w:rPr>
            </w:pPr>
          </w:p>
          <w:p>
            <w:pPr>
              <w:pStyle w:val="TableParagraph"/>
              <w:spacing w:before="1"/>
              <w:ind w:left="3169" w:right="3167"/>
              <w:jc w:val="center"/>
              <w:rPr>
                <w:sz w:val="20"/>
              </w:rPr>
            </w:pPr>
            <w:r>
              <w:rPr>
                <w:spacing w:val="-2"/>
                <w:sz w:val="20"/>
              </w:rPr>
              <w:t>ACTIVIDADES</w:t>
            </w:r>
          </w:p>
        </w:tc>
        <w:tc>
          <w:tcPr>
            <w:tcW w:w="1260" w:type="dxa"/>
            <w:tcBorders>
              <w:top w:val="dashSmallGap" w:sz="4" w:space="0" w:color="000000"/>
              <w:left w:val="dashSmallGap" w:sz="4" w:space="0" w:color="000000"/>
              <w:right w:val="dashSmallGap" w:sz="4" w:space="0" w:color="000000"/>
            </w:tcBorders>
            <w:shd w:val="clear" w:color="auto" w:fill="FFC000"/>
          </w:tcPr>
          <w:p>
            <w:pPr>
              <w:pStyle w:val="TableParagraph"/>
              <w:spacing w:before="4"/>
              <w:ind w:left="152" w:right="142"/>
              <w:jc w:val="center"/>
              <w:rPr>
                <w:sz w:val="20"/>
              </w:rPr>
            </w:pPr>
            <w:r>
              <w:rPr>
                <w:spacing w:val="-2"/>
                <w:sz w:val="20"/>
              </w:rPr>
              <w:t>Indicaciones </w:t>
            </w:r>
            <w:r>
              <w:rPr>
                <w:sz w:val="20"/>
              </w:rPr>
              <w:t>del</w:t>
            </w:r>
            <w:r>
              <w:rPr>
                <w:spacing w:val="-14"/>
                <w:sz w:val="20"/>
              </w:rPr>
              <w:t> </w:t>
            </w:r>
            <w:r>
              <w:rPr>
                <w:sz w:val="20"/>
              </w:rPr>
              <w:t>maestro según la</w:t>
            </w:r>
          </w:p>
          <w:p>
            <w:pPr>
              <w:pStyle w:val="TableParagraph"/>
              <w:spacing w:line="216" w:lineRule="exact"/>
              <w:ind w:left="188" w:right="184" w:firstLine="5"/>
              <w:jc w:val="center"/>
              <w:rPr>
                <w:sz w:val="20"/>
              </w:rPr>
            </w:pPr>
            <w:r>
              <w:rPr>
                <w:spacing w:val="-2"/>
                <w:sz w:val="20"/>
              </w:rPr>
              <w:t>nueva modalidad</w:t>
            </w:r>
          </w:p>
        </w:tc>
      </w:tr>
    </w:tbl>
    <w:p>
      <w:pPr>
        <w:spacing w:after="0" w:line="216" w:lineRule="exact"/>
        <w:jc w:val="center"/>
        <w:rPr>
          <w:sz w:val="20"/>
        </w:rPr>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3946" w:hRule="atLeast"/>
        </w:trPr>
        <w:tc>
          <w:tcPr>
            <w:tcW w:w="470" w:type="dxa"/>
            <w:vMerge w:val="restart"/>
            <w:shd w:val="clear" w:color="auto" w:fill="FFC000"/>
            <w:textDirection w:val="btLr"/>
          </w:tcPr>
          <w:p>
            <w:pPr>
              <w:pStyle w:val="TableParagraph"/>
              <w:spacing w:before="114"/>
              <w:ind w:left="3683" w:right="3670"/>
              <w:jc w:val="center"/>
              <w:rPr>
                <w:sz w:val="20"/>
              </w:rPr>
            </w:pPr>
            <w:r>
              <w:rPr>
                <w:spacing w:val="-2"/>
                <w:sz w:val="20"/>
              </w:rPr>
              <w:t>MARTES</w:t>
            </w:r>
          </w:p>
        </w:tc>
        <w:tc>
          <w:tcPr>
            <w:tcW w:w="1526" w:type="dxa"/>
            <w:shd w:val="clear" w:color="auto" w:fill="FFF1CC"/>
          </w:tcPr>
          <w:p>
            <w:pPr>
              <w:pStyle w:val="TableParagraph"/>
              <w:rPr>
                <w:b/>
                <w:sz w:val="22"/>
              </w:rPr>
            </w:pPr>
          </w:p>
          <w:p>
            <w:pPr>
              <w:pStyle w:val="TableParagraph"/>
              <w:spacing w:before="190"/>
              <w:ind w:left="105"/>
              <w:rPr>
                <w:sz w:val="20"/>
              </w:rPr>
            </w:pPr>
            <w:r>
              <w:rPr>
                <w:sz w:val="20"/>
              </w:rPr>
              <w:t>Lengua</w:t>
            </w:r>
            <w:r>
              <w:rPr>
                <w:spacing w:val="1"/>
                <w:sz w:val="20"/>
              </w:rPr>
              <w:t> </w:t>
            </w:r>
            <w:r>
              <w:rPr>
                <w:spacing w:val="-2"/>
                <w:sz w:val="20"/>
              </w:rPr>
              <w:t>materna</w:t>
            </w:r>
          </w:p>
        </w:tc>
        <w:tc>
          <w:tcPr>
            <w:tcW w:w="1911" w:type="dxa"/>
            <w:shd w:val="clear" w:color="auto" w:fill="FFF1CC"/>
          </w:tcPr>
          <w:p>
            <w:pPr>
              <w:pStyle w:val="TableParagraph"/>
              <w:ind w:left="104" w:right="69"/>
              <w:rPr>
                <w:sz w:val="20"/>
              </w:rPr>
            </w:pPr>
            <w:r>
              <w:rPr>
                <w:sz w:val="20"/>
              </w:rPr>
              <w:t>Escribe</w:t>
            </w:r>
            <w:r>
              <w:rPr>
                <w:spacing w:val="-13"/>
                <w:sz w:val="20"/>
              </w:rPr>
              <w:t> </w:t>
            </w:r>
            <w:r>
              <w:rPr>
                <w:sz w:val="20"/>
              </w:rPr>
              <w:t>textos</w:t>
            </w:r>
            <w:r>
              <w:rPr>
                <w:spacing w:val="-14"/>
                <w:sz w:val="20"/>
              </w:rPr>
              <w:t> </w:t>
            </w:r>
            <w:r>
              <w:rPr>
                <w:sz w:val="20"/>
              </w:rPr>
              <w:t>en</w:t>
            </w:r>
            <w:r>
              <w:rPr>
                <w:spacing w:val="-11"/>
                <w:sz w:val="20"/>
              </w:rPr>
              <w:t> </w:t>
            </w:r>
            <w:r>
              <w:rPr>
                <w:sz w:val="20"/>
              </w:rPr>
              <w:t>los que se describen </w:t>
            </w:r>
            <w:r>
              <w:rPr>
                <w:spacing w:val="-2"/>
                <w:sz w:val="20"/>
              </w:rPr>
              <w:t>lugares.</w:t>
            </w:r>
          </w:p>
        </w:tc>
        <w:tc>
          <w:tcPr>
            <w:tcW w:w="8628" w:type="dxa"/>
            <w:shd w:val="clear" w:color="auto" w:fill="FFF1CC"/>
          </w:tcPr>
          <w:p>
            <w:pPr>
              <w:pStyle w:val="TableParagraph"/>
              <w:spacing w:line="212" w:lineRule="exact"/>
              <w:ind w:left="104"/>
              <w:rPr>
                <w:sz w:val="20"/>
              </w:rPr>
            </w:pPr>
            <w:r>
              <w:rPr>
                <w:sz w:val="20"/>
              </w:rPr>
              <w:t>Marca</w:t>
            </w:r>
            <w:r>
              <w:rPr>
                <w:spacing w:val="-4"/>
                <w:sz w:val="20"/>
              </w:rPr>
              <w:t> </w:t>
            </w:r>
            <w:r>
              <w:rPr>
                <w:sz w:val="20"/>
              </w:rPr>
              <w:t>con una</w:t>
            </w:r>
            <w:r>
              <w:rPr>
                <w:spacing w:val="-1"/>
                <w:sz w:val="20"/>
              </w:rPr>
              <w:t> </w:t>
            </w:r>
            <w:r>
              <w:rPr>
                <w:sz w:val="20"/>
              </w:rPr>
              <w:t>palomita</w:t>
            </w:r>
            <w:r>
              <w:rPr>
                <w:spacing w:val="-2"/>
                <w:sz w:val="20"/>
              </w:rPr>
              <w:t> </w:t>
            </w:r>
            <w:r>
              <w:rPr>
                <w:sz w:val="20"/>
              </w:rPr>
              <w:t>las</w:t>
            </w:r>
            <w:r>
              <w:rPr>
                <w:spacing w:val="-3"/>
                <w:sz w:val="20"/>
              </w:rPr>
              <w:t> </w:t>
            </w:r>
            <w:r>
              <w:rPr>
                <w:sz w:val="20"/>
              </w:rPr>
              <w:t>caracteristicas</w:t>
            </w:r>
            <w:r>
              <w:rPr>
                <w:spacing w:val="-4"/>
                <w:sz w:val="20"/>
              </w:rPr>
              <w:t> </w:t>
            </w:r>
            <w:r>
              <w:rPr>
                <w:sz w:val="20"/>
              </w:rPr>
              <w:t>mas</w:t>
            </w:r>
            <w:r>
              <w:rPr>
                <w:spacing w:val="1"/>
                <w:sz w:val="20"/>
              </w:rPr>
              <w:t> </w:t>
            </w:r>
            <w:r>
              <w:rPr>
                <w:sz w:val="20"/>
              </w:rPr>
              <w:t>relevantes</w:t>
            </w:r>
            <w:r>
              <w:rPr>
                <w:spacing w:val="-4"/>
                <w:sz w:val="20"/>
              </w:rPr>
              <w:t> </w:t>
            </w:r>
            <w:r>
              <w:rPr>
                <w:sz w:val="20"/>
              </w:rPr>
              <w:t>del</w:t>
            </w:r>
            <w:r>
              <w:rPr>
                <w:spacing w:val="-1"/>
                <w:sz w:val="20"/>
              </w:rPr>
              <w:t> </w:t>
            </w:r>
            <w:r>
              <w:rPr>
                <w:sz w:val="20"/>
              </w:rPr>
              <w:t>lugar</w:t>
            </w:r>
            <w:r>
              <w:rPr>
                <w:spacing w:val="-3"/>
                <w:sz w:val="20"/>
              </w:rPr>
              <w:t> </w:t>
            </w:r>
            <w:r>
              <w:rPr>
                <w:sz w:val="20"/>
              </w:rPr>
              <w:t>de</w:t>
            </w:r>
            <w:r>
              <w:rPr>
                <w:spacing w:val="-3"/>
                <w:sz w:val="20"/>
              </w:rPr>
              <w:t> </w:t>
            </w:r>
            <w:r>
              <w:rPr>
                <w:sz w:val="20"/>
              </w:rPr>
              <w:t>la</w:t>
            </w:r>
            <w:r>
              <w:rPr>
                <w:spacing w:val="-1"/>
                <w:sz w:val="20"/>
              </w:rPr>
              <w:t> </w:t>
            </w:r>
            <w:r>
              <w:rPr>
                <w:spacing w:val="-2"/>
                <w:sz w:val="20"/>
              </w:rPr>
              <w:t>imagen.</w:t>
            </w:r>
          </w:p>
          <w:p>
            <w:pPr>
              <w:pStyle w:val="TableParagraph"/>
              <w:ind w:left="104"/>
              <w:rPr>
                <w:sz w:val="20"/>
              </w:rPr>
            </w:pPr>
            <w:r>
              <w:rPr>
                <w:sz w:val="20"/>
              </w:rPr>
              <w:drawing>
                <wp:inline distT="0" distB="0" distL="0" distR="0">
                  <wp:extent cx="4934927" cy="1941385"/>
                  <wp:effectExtent l="0" t="0" r="0" b="0"/>
                  <wp:docPr id="11" name="image6.jpeg" descr="Diagrama  Descripción generada automáticamente"/>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4934927" cy="1941385"/>
                          </a:xfrm>
                          <a:prstGeom prst="rect">
                            <a:avLst/>
                          </a:prstGeom>
                        </pic:spPr>
                      </pic:pic>
                    </a:graphicData>
                  </a:graphic>
                </wp:inline>
              </w:drawing>
            </w:r>
            <w:r>
              <w:rPr>
                <w:sz w:val="20"/>
              </w:rPr>
            </w:r>
          </w:p>
          <w:p>
            <w:pPr>
              <w:pStyle w:val="TableParagraph"/>
              <w:spacing w:line="237" w:lineRule="auto" w:before="22"/>
              <w:ind w:left="104"/>
              <w:rPr>
                <w:sz w:val="20"/>
              </w:rPr>
            </w:pPr>
            <w:r>
              <w:rPr>
                <w:sz w:val="20"/>
              </w:rPr>
              <w:t>Después</w:t>
            </w:r>
            <w:r>
              <w:rPr>
                <w:spacing w:val="25"/>
                <w:sz w:val="20"/>
              </w:rPr>
              <w:t> </w:t>
            </w:r>
            <w:r>
              <w:rPr>
                <w:sz w:val="20"/>
              </w:rPr>
              <w:t>realiza</w:t>
            </w:r>
            <w:r>
              <w:rPr>
                <w:spacing w:val="27"/>
                <w:sz w:val="20"/>
              </w:rPr>
              <w:t> </w:t>
            </w:r>
            <w:r>
              <w:rPr>
                <w:sz w:val="20"/>
              </w:rPr>
              <w:t>un</w:t>
            </w:r>
            <w:r>
              <w:rPr>
                <w:spacing w:val="24"/>
                <w:sz w:val="20"/>
              </w:rPr>
              <w:t> </w:t>
            </w:r>
            <w:r>
              <w:rPr>
                <w:sz w:val="20"/>
              </w:rPr>
              <w:t>texto</w:t>
            </w:r>
            <w:r>
              <w:rPr>
                <w:spacing w:val="27"/>
                <w:sz w:val="20"/>
              </w:rPr>
              <w:t> </w:t>
            </w:r>
            <w:r>
              <w:rPr>
                <w:sz w:val="20"/>
              </w:rPr>
              <w:t>descriptivo</w:t>
            </w:r>
            <w:r>
              <w:rPr>
                <w:spacing w:val="27"/>
                <w:sz w:val="20"/>
              </w:rPr>
              <w:t> </w:t>
            </w:r>
            <w:r>
              <w:rPr>
                <w:sz w:val="20"/>
              </w:rPr>
              <w:t>donde</w:t>
            </w:r>
            <w:r>
              <w:rPr>
                <w:spacing w:val="22"/>
                <w:sz w:val="20"/>
              </w:rPr>
              <w:t> </w:t>
            </w:r>
            <w:r>
              <w:rPr>
                <w:sz w:val="20"/>
              </w:rPr>
              <w:t>utilices</w:t>
            </w:r>
            <w:r>
              <w:rPr>
                <w:spacing w:val="25"/>
                <w:sz w:val="20"/>
              </w:rPr>
              <w:t> </w:t>
            </w:r>
            <w:r>
              <w:rPr>
                <w:sz w:val="20"/>
              </w:rPr>
              <w:t>diferentes</w:t>
            </w:r>
            <w:r>
              <w:rPr>
                <w:spacing w:val="25"/>
                <w:sz w:val="20"/>
              </w:rPr>
              <w:t> </w:t>
            </w:r>
            <w:r>
              <w:rPr>
                <w:sz w:val="20"/>
              </w:rPr>
              <w:t>tipos</w:t>
            </w:r>
            <w:r>
              <w:rPr>
                <w:spacing w:val="25"/>
                <w:sz w:val="20"/>
              </w:rPr>
              <w:t> </w:t>
            </w:r>
            <w:r>
              <w:rPr>
                <w:sz w:val="20"/>
              </w:rPr>
              <w:t>de</w:t>
            </w:r>
            <w:r>
              <w:rPr>
                <w:spacing w:val="27"/>
                <w:sz w:val="20"/>
              </w:rPr>
              <w:t> </w:t>
            </w:r>
            <w:r>
              <w:rPr>
                <w:sz w:val="20"/>
              </w:rPr>
              <w:t>adverbios</w:t>
            </w:r>
            <w:r>
              <w:rPr>
                <w:spacing w:val="25"/>
                <w:sz w:val="20"/>
              </w:rPr>
              <w:t> </w:t>
            </w:r>
            <w:r>
              <w:rPr>
                <w:sz w:val="20"/>
              </w:rPr>
              <w:t>y</w:t>
            </w:r>
            <w:r>
              <w:rPr>
                <w:spacing w:val="27"/>
                <w:sz w:val="20"/>
              </w:rPr>
              <w:t> </w:t>
            </w:r>
            <w:r>
              <w:rPr>
                <w:sz w:val="20"/>
              </w:rPr>
              <w:t>adjetivos</w:t>
            </w:r>
            <w:r>
              <w:rPr>
                <w:spacing w:val="25"/>
                <w:sz w:val="20"/>
              </w:rPr>
              <w:t> </w:t>
            </w:r>
            <w:r>
              <w:rPr>
                <w:sz w:val="20"/>
              </w:rPr>
              <w:t>para</w:t>
            </w:r>
            <w:r>
              <w:rPr>
                <w:spacing w:val="27"/>
                <w:sz w:val="20"/>
              </w:rPr>
              <w:t> </w:t>
            </w:r>
            <w:r>
              <w:rPr>
                <w:sz w:val="20"/>
              </w:rPr>
              <w:t>la descripción del lugar mostrado en la imagen.</w:t>
            </w:r>
          </w:p>
          <w:p>
            <w:pPr>
              <w:pStyle w:val="TableParagraph"/>
              <w:spacing w:line="201" w:lineRule="exact" w:before="2"/>
              <w:ind w:left="104"/>
              <w:rPr>
                <w:sz w:val="20"/>
              </w:rPr>
            </w:pPr>
            <w:r>
              <w:rPr>
                <w:sz w:val="20"/>
              </w:rPr>
              <w:t>Por</w:t>
            </w:r>
            <w:r>
              <w:rPr>
                <w:spacing w:val="-3"/>
                <w:sz w:val="20"/>
              </w:rPr>
              <w:t> </w:t>
            </w:r>
            <w:r>
              <w:rPr>
                <w:sz w:val="20"/>
              </w:rPr>
              <w:t>ultimo realiza</w:t>
            </w:r>
            <w:r>
              <w:rPr>
                <w:spacing w:val="-1"/>
                <w:sz w:val="20"/>
              </w:rPr>
              <w:t> </w:t>
            </w:r>
            <w:r>
              <w:rPr>
                <w:sz w:val="20"/>
              </w:rPr>
              <w:t>la pagina</w:t>
            </w:r>
            <w:r>
              <w:rPr>
                <w:spacing w:val="-1"/>
                <w:sz w:val="20"/>
              </w:rPr>
              <w:t> </w:t>
            </w:r>
            <w:r>
              <w:rPr>
                <w:sz w:val="20"/>
              </w:rPr>
              <w:t>197 del libro de</w:t>
            </w:r>
            <w:r>
              <w:rPr>
                <w:spacing w:val="-1"/>
                <w:sz w:val="20"/>
              </w:rPr>
              <w:t> </w:t>
            </w:r>
            <w:r>
              <w:rPr>
                <w:spacing w:val="-2"/>
                <w:sz w:val="20"/>
              </w:rPr>
              <w:t>español.</w:t>
            </w:r>
          </w:p>
        </w:tc>
        <w:tc>
          <w:tcPr>
            <w:tcW w:w="1260" w:type="dxa"/>
            <w:vMerge w:val="restart"/>
            <w:shd w:val="clear" w:color="auto" w:fill="FFF1CC"/>
          </w:tcPr>
          <w:p>
            <w:pPr>
              <w:pStyle w:val="TableParagraph"/>
              <w:rPr>
                <w:rFonts w:ascii="Times New Roman"/>
                <w:sz w:val="20"/>
              </w:rPr>
            </w:pPr>
          </w:p>
        </w:tc>
      </w:tr>
      <w:tr>
        <w:trPr>
          <w:trHeight w:val="4076" w:hRule="atLeast"/>
        </w:trPr>
        <w:tc>
          <w:tcPr>
            <w:tcW w:w="470" w:type="dxa"/>
            <w:vMerge/>
            <w:tcBorders>
              <w:top w:val="nil"/>
            </w:tcBorders>
            <w:shd w:val="clear" w:color="auto" w:fill="FFC000"/>
            <w:textDirection w:val="btLr"/>
          </w:tcPr>
          <w:p>
            <w:pPr>
              <w:rPr>
                <w:sz w:val="2"/>
                <w:szCs w:val="2"/>
              </w:rPr>
            </w:pPr>
          </w:p>
        </w:tc>
        <w:tc>
          <w:tcPr>
            <w:tcW w:w="1526" w:type="dxa"/>
            <w:shd w:val="clear" w:color="auto" w:fill="FFF1CC"/>
          </w:tcPr>
          <w:p>
            <w:pPr>
              <w:pStyle w:val="TableParagraph"/>
              <w:spacing w:line="212" w:lineRule="exact"/>
              <w:ind w:left="160"/>
              <w:rPr>
                <w:sz w:val="20"/>
              </w:rPr>
            </w:pPr>
            <w:r>
              <w:rPr>
                <w:spacing w:val="-2"/>
                <w:sz w:val="20"/>
              </w:rPr>
              <w:t>Matemáticas</w:t>
            </w:r>
          </w:p>
        </w:tc>
        <w:tc>
          <w:tcPr>
            <w:tcW w:w="1911" w:type="dxa"/>
            <w:shd w:val="clear" w:color="auto" w:fill="FFF1CC"/>
          </w:tcPr>
          <w:p>
            <w:pPr>
              <w:pStyle w:val="TableParagraph"/>
              <w:ind w:left="104" w:right="69"/>
              <w:rPr>
                <w:sz w:val="20"/>
              </w:rPr>
            </w:pPr>
            <w:r>
              <w:rPr>
                <w:sz w:val="20"/>
              </w:rPr>
              <w:t>Elabora</w:t>
            </w:r>
            <w:r>
              <w:rPr>
                <w:spacing w:val="-14"/>
                <w:sz w:val="20"/>
              </w:rPr>
              <w:t> </w:t>
            </w:r>
            <w:r>
              <w:rPr>
                <w:sz w:val="20"/>
              </w:rPr>
              <w:t>e</w:t>
            </w:r>
            <w:r>
              <w:rPr>
                <w:spacing w:val="-14"/>
                <w:sz w:val="20"/>
              </w:rPr>
              <w:t> </w:t>
            </w:r>
            <w:r>
              <w:rPr>
                <w:sz w:val="20"/>
              </w:rPr>
              <w:t>interpreta </w:t>
            </w:r>
            <w:r>
              <w:rPr>
                <w:spacing w:val="-2"/>
                <w:sz w:val="20"/>
              </w:rPr>
              <w:t>representaciones </w:t>
            </w:r>
            <w:r>
              <w:rPr>
                <w:sz w:val="20"/>
              </w:rPr>
              <w:t>gráficas de las </w:t>
            </w:r>
            <w:r>
              <w:rPr>
                <w:spacing w:val="-2"/>
                <w:sz w:val="20"/>
              </w:rPr>
              <w:t>fracciones.</w:t>
            </w:r>
          </w:p>
          <w:p>
            <w:pPr>
              <w:pStyle w:val="TableParagraph"/>
              <w:ind w:left="104" w:right="342"/>
              <w:rPr>
                <w:sz w:val="20"/>
              </w:rPr>
            </w:pPr>
            <w:r>
              <w:rPr>
                <w:sz w:val="20"/>
              </w:rPr>
              <w:t>Reflexiona</w:t>
            </w:r>
            <w:r>
              <w:rPr>
                <w:spacing w:val="-14"/>
                <w:sz w:val="20"/>
              </w:rPr>
              <w:t> </w:t>
            </w:r>
            <w:r>
              <w:rPr>
                <w:sz w:val="20"/>
              </w:rPr>
              <w:t>acerca de la unidad de </w:t>
            </w:r>
            <w:r>
              <w:rPr>
                <w:spacing w:val="-2"/>
                <w:sz w:val="20"/>
              </w:rPr>
              <w:t>referencia.</w:t>
            </w:r>
          </w:p>
        </w:tc>
        <w:tc>
          <w:tcPr>
            <w:tcW w:w="8628" w:type="dxa"/>
            <w:shd w:val="clear" w:color="auto" w:fill="FFF1CC"/>
          </w:tcPr>
          <w:p>
            <w:pPr>
              <w:pStyle w:val="TableParagraph"/>
              <w:spacing w:line="212" w:lineRule="exact"/>
              <w:ind w:left="104"/>
              <w:rPr>
                <w:sz w:val="20"/>
              </w:rPr>
            </w:pPr>
            <w:r>
              <w:rPr>
                <w:sz w:val="20"/>
              </w:rPr>
              <w:t>En las</w:t>
            </w:r>
            <w:r>
              <w:rPr>
                <w:spacing w:val="-4"/>
                <w:sz w:val="20"/>
              </w:rPr>
              <w:t> </w:t>
            </w:r>
            <w:r>
              <w:rPr>
                <w:sz w:val="20"/>
              </w:rPr>
              <w:t>siguientes</w:t>
            </w:r>
            <w:r>
              <w:rPr>
                <w:spacing w:val="-2"/>
                <w:sz w:val="20"/>
              </w:rPr>
              <w:t> </w:t>
            </w:r>
            <w:r>
              <w:rPr>
                <w:sz w:val="20"/>
              </w:rPr>
              <w:t>figuras,</w:t>
            </w:r>
            <w:r>
              <w:rPr>
                <w:spacing w:val="-2"/>
                <w:sz w:val="20"/>
              </w:rPr>
              <w:t> </w:t>
            </w:r>
            <w:r>
              <w:rPr>
                <w:sz w:val="20"/>
              </w:rPr>
              <w:t>colorea</w:t>
            </w:r>
            <w:r>
              <w:rPr>
                <w:spacing w:val="-3"/>
                <w:sz w:val="20"/>
              </w:rPr>
              <w:t> </w:t>
            </w:r>
            <w:r>
              <w:rPr>
                <w:sz w:val="20"/>
              </w:rPr>
              <w:t>la</w:t>
            </w:r>
            <w:r>
              <w:rPr>
                <w:spacing w:val="-2"/>
                <w:sz w:val="20"/>
              </w:rPr>
              <w:t> </w:t>
            </w:r>
            <w:r>
              <w:rPr>
                <w:sz w:val="20"/>
              </w:rPr>
              <w:t>fracción que</w:t>
            </w:r>
            <w:r>
              <w:rPr>
                <w:spacing w:val="-2"/>
                <w:sz w:val="20"/>
              </w:rPr>
              <w:t> </w:t>
            </w:r>
            <w:r>
              <w:rPr>
                <w:sz w:val="20"/>
              </w:rPr>
              <w:t>se</w:t>
            </w:r>
            <w:r>
              <w:rPr>
                <w:spacing w:val="-1"/>
                <w:sz w:val="20"/>
              </w:rPr>
              <w:t> </w:t>
            </w:r>
            <w:r>
              <w:rPr>
                <w:spacing w:val="-2"/>
                <w:sz w:val="20"/>
              </w:rPr>
              <w:t>indica.</w:t>
            </w:r>
          </w:p>
          <w:p>
            <w:pPr>
              <w:pStyle w:val="TableParagraph"/>
              <w:ind w:left="104"/>
              <w:rPr>
                <w:sz w:val="20"/>
              </w:rPr>
            </w:pPr>
            <w:r>
              <w:rPr>
                <w:sz w:val="20"/>
              </w:rPr>
              <w:drawing>
                <wp:inline distT="0" distB="0" distL="0" distR="0">
                  <wp:extent cx="4469562" cy="2166937"/>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4469562" cy="2166937"/>
                          </a:xfrm>
                          <a:prstGeom prst="rect">
                            <a:avLst/>
                          </a:prstGeom>
                        </pic:spPr>
                      </pic:pic>
                    </a:graphicData>
                  </a:graphic>
                </wp:inline>
              </w:drawing>
            </w:r>
            <w:r>
              <w:rPr>
                <w:sz w:val="20"/>
              </w:rPr>
            </w:r>
          </w:p>
          <w:p>
            <w:pPr>
              <w:pStyle w:val="TableParagraph"/>
              <w:spacing w:before="1"/>
              <w:rPr>
                <w:b/>
                <w:sz w:val="21"/>
              </w:rPr>
            </w:pPr>
          </w:p>
          <w:p>
            <w:pPr>
              <w:pStyle w:val="TableParagraph"/>
              <w:spacing w:line="201" w:lineRule="exact" w:before="1"/>
              <w:ind w:left="104"/>
              <w:rPr>
                <w:sz w:val="20"/>
              </w:rPr>
            </w:pPr>
            <w:r>
              <w:rPr>
                <w:sz w:val="20"/>
              </w:rPr>
              <w:t>Realiza</w:t>
            </w:r>
            <w:r>
              <w:rPr>
                <w:spacing w:val="-1"/>
                <w:sz w:val="20"/>
              </w:rPr>
              <w:t> </w:t>
            </w:r>
            <w:r>
              <w:rPr>
                <w:sz w:val="20"/>
              </w:rPr>
              <w:t>la</w:t>
            </w:r>
            <w:r>
              <w:rPr>
                <w:spacing w:val="-1"/>
                <w:sz w:val="20"/>
              </w:rPr>
              <w:t> </w:t>
            </w:r>
            <w:r>
              <w:rPr>
                <w:sz w:val="20"/>
              </w:rPr>
              <w:t>pagina</w:t>
            </w:r>
            <w:r>
              <w:rPr>
                <w:spacing w:val="-1"/>
                <w:sz w:val="20"/>
              </w:rPr>
              <w:t> </w:t>
            </w:r>
            <w:r>
              <w:rPr>
                <w:sz w:val="20"/>
              </w:rPr>
              <w:t>142,</w:t>
            </w:r>
            <w:r>
              <w:rPr>
                <w:spacing w:val="-1"/>
                <w:sz w:val="20"/>
              </w:rPr>
              <w:t> </w:t>
            </w:r>
            <w:r>
              <w:rPr>
                <w:sz w:val="20"/>
              </w:rPr>
              <w:t>143</w:t>
            </w:r>
            <w:r>
              <w:rPr>
                <w:spacing w:val="-1"/>
                <w:sz w:val="20"/>
              </w:rPr>
              <w:t> </w:t>
            </w:r>
            <w:r>
              <w:rPr>
                <w:sz w:val="20"/>
              </w:rPr>
              <w:t>y</w:t>
            </w:r>
            <w:r>
              <w:rPr>
                <w:spacing w:val="-2"/>
                <w:sz w:val="20"/>
              </w:rPr>
              <w:t> </w:t>
            </w:r>
            <w:r>
              <w:rPr>
                <w:sz w:val="20"/>
              </w:rPr>
              <w:t>144</w:t>
            </w:r>
            <w:r>
              <w:rPr>
                <w:spacing w:val="-1"/>
                <w:sz w:val="20"/>
              </w:rPr>
              <w:t> </w:t>
            </w:r>
            <w:r>
              <w:rPr>
                <w:sz w:val="20"/>
              </w:rPr>
              <w:t>de</w:t>
            </w:r>
            <w:r>
              <w:rPr>
                <w:spacing w:val="-1"/>
                <w:sz w:val="20"/>
              </w:rPr>
              <w:t> </w:t>
            </w:r>
            <w:r>
              <w:rPr>
                <w:sz w:val="20"/>
              </w:rPr>
              <w:t>tu</w:t>
            </w:r>
            <w:r>
              <w:rPr>
                <w:spacing w:val="1"/>
                <w:sz w:val="20"/>
              </w:rPr>
              <w:t> </w:t>
            </w:r>
            <w:r>
              <w:rPr>
                <w:sz w:val="20"/>
              </w:rPr>
              <w:t>libro</w:t>
            </w:r>
            <w:r>
              <w:rPr>
                <w:spacing w:val="-1"/>
                <w:sz w:val="20"/>
              </w:rPr>
              <w:t> </w:t>
            </w:r>
            <w:r>
              <w:rPr>
                <w:sz w:val="20"/>
              </w:rPr>
              <w:t>de</w:t>
            </w:r>
            <w:r>
              <w:rPr>
                <w:spacing w:val="-1"/>
                <w:sz w:val="20"/>
              </w:rPr>
              <w:t> </w:t>
            </w:r>
            <w:r>
              <w:rPr>
                <w:spacing w:val="-2"/>
                <w:sz w:val="20"/>
              </w:rPr>
              <w:t>matemáticas.</w:t>
            </w:r>
          </w:p>
        </w:tc>
        <w:tc>
          <w:tcPr>
            <w:tcW w:w="1260" w:type="dxa"/>
            <w:vMerge/>
            <w:tcBorders>
              <w:top w:val="nil"/>
            </w:tcBorders>
            <w:shd w:val="clear" w:color="auto" w:fill="FFF1CC"/>
          </w:tcPr>
          <w:p>
            <w:pPr>
              <w:rPr>
                <w:sz w:val="2"/>
                <w:szCs w:val="2"/>
              </w:rPr>
            </w:pPr>
          </w:p>
        </w:tc>
      </w:tr>
    </w:tbl>
    <w:p>
      <w:pPr>
        <w:rPr>
          <w:sz w:val="2"/>
          <w:szCs w:val="2"/>
        </w:rPr>
      </w:pPr>
      <w:r>
        <w:rPr/>
        <w:pict>
          <v:rect style="position:absolute;margin-left:0pt;margin-top:0pt;width:792pt;height:612pt;mso-position-horizontal-relative:page;mso-position-vertical-relative:page;z-index:-16018432" id="docshape3" filled="true" fillcolor="#fff1cc" stroked="false">
            <v:fill type="solid"/>
            <w10:wrap type="none"/>
          </v:rect>
        </w:pict>
      </w:r>
    </w:p>
    <w:p>
      <w:pPr>
        <w:spacing w:after="0"/>
        <w:rPr>
          <w:sz w:val="2"/>
          <w:szCs w:val="2"/>
        </w:rPr>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3"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3"/>
        <w:gridCol w:w="1913"/>
        <w:gridCol w:w="8628"/>
        <w:gridCol w:w="1260"/>
      </w:tblGrid>
      <w:tr>
        <w:trPr>
          <w:trHeight w:val="2638" w:hRule="atLeast"/>
        </w:trPr>
        <w:tc>
          <w:tcPr>
            <w:tcW w:w="470" w:type="dxa"/>
            <w:vMerge w:val="restart"/>
            <w:shd w:val="clear" w:color="auto" w:fill="FFC000"/>
          </w:tcPr>
          <w:p>
            <w:pPr>
              <w:pStyle w:val="TableParagraph"/>
              <w:rPr>
                <w:rFonts w:ascii="Times New Roman"/>
                <w:sz w:val="20"/>
              </w:rPr>
            </w:pPr>
          </w:p>
        </w:tc>
        <w:tc>
          <w:tcPr>
            <w:tcW w:w="1523" w:type="dxa"/>
            <w:shd w:val="clear" w:color="auto" w:fill="FFF1CC"/>
          </w:tcPr>
          <w:p>
            <w:pPr>
              <w:pStyle w:val="TableParagraph"/>
              <w:spacing w:line="212" w:lineRule="exact"/>
              <w:ind w:left="91" w:right="91"/>
              <w:jc w:val="center"/>
              <w:rPr>
                <w:sz w:val="20"/>
              </w:rPr>
            </w:pPr>
            <w:r>
              <w:rPr>
                <w:sz w:val="20"/>
              </w:rPr>
              <w:t>Formación </w:t>
            </w:r>
            <w:r>
              <w:rPr>
                <w:spacing w:val="-2"/>
                <w:sz w:val="20"/>
              </w:rPr>
              <w:t>cívica</w:t>
            </w:r>
          </w:p>
        </w:tc>
        <w:tc>
          <w:tcPr>
            <w:tcW w:w="1913" w:type="dxa"/>
            <w:shd w:val="clear" w:color="auto" w:fill="FFF1CC"/>
          </w:tcPr>
          <w:p>
            <w:pPr>
              <w:pStyle w:val="TableParagraph"/>
              <w:ind w:left="107" w:right="197"/>
              <w:rPr>
                <w:rFonts w:ascii="Calibri"/>
                <w:sz w:val="24"/>
              </w:rPr>
            </w:pPr>
            <w:r>
              <w:rPr>
                <w:rFonts w:ascii="Calibri"/>
                <w:sz w:val="24"/>
              </w:rPr>
              <w:t>Participa de manera</w:t>
            </w:r>
            <w:r>
              <w:rPr>
                <w:rFonts w:ascii="Calibri"/>
                <w:spacing w:val="-14"/>
                <w:sz w:val="24"/>
              </w:rPr>
              <w:t> </w:t>
            </w:r>
            <w:r>
              <w:rPr>
                <w:rFonts w:ascii="Calibri"/>
                <w:sz w:val="24"/>
              </w:rPr>
              <w:t>honesta e informada en consultas o </w:t>
            </w:r>
            <w:r>
              <w:rPr>
                <w:rFonts w:ascii="Calibri"/>
                <w:spacing w:val="-2"/>
                <w:sz w:val="24"/>
              </w:rPr>
              <w:t>votaciones </w:t>
            </w:r>
            <w:r>
              <w:rPr>
                <w:rFonts w:ascii="Calibri"/>
                <w:sz w:val="24"/>
              </w:rPr>
              <w:t>orientadas al </w:t>
            </w:r>
            <w:r>
              <w:rPr>
                <w:rFonts w:ascii="Calibri"/>
                <w:spacing w:val="-2"/>
                <w:sz w:val="24"/>
              </w:rPr>
              <w:t>beneficio</w:t>
            </w:r>
          </w:p>
          <w:p>
            <w:pPr>
              <w:pStyle w:val="TableParagraph"/>
              <w:spacing w:line="290" w:lineRule="exact"/>
              <w:ind w:left="107" w:right="781"/>
              <w:rPr>
                <w:rFonts w:ascii="Calibri"/>
                <w:sz w:val="24"/>
              </w:rPr>
            </w:pPr>
            <w:r>
              <w:rPr>
                <w:rFonts w:ascii="Calibri"/>
                <w:sz w:val="24"/>
              </w:rPr>
              <w:t>personal</w:t>
            </w:r>
            <w:r>
              <w:rPr>
                <w:rFonts w:ascii="Calibri"/>
                <w:spacing w:val="-14"/>
                <w:sz w:val="24"/>
              </w:rPr>
              <w:t> </w:t>
            </w:r>
            <w:r>
              <w:rPr>
                <w:rFonts w:ascii="Calibri"/>
                <w:sz w:val="24"/>
              </w:rPr>
              <w:t>y </w:t>
            </w:r>
            <w:r>
              <w:rPr>
                <w:rFonts w:ascii="Calibri"/>
                <w:spacing w:val="-2"/>
                <w:sz w:val="24"/>
              </w:rPr>
              <w:t>colectivo.</w:t>
            </w:r>
          </w:p>
        </w:tc>
        <w:tc>
          <w:tcPr>
            <w:tcW w:w="8628" w:type="dxa"/>
            <w:shd w:val="clear" w:color="auto" w:fill="FFF1CC"/>
          </w:tcPr>
          <w:p>
            <w:pPr>
              <w:pStyle w:val="TableParagraph"/>
              <w:rPr>
                <w:b/>
                <w:sz w:val="22"/>
              </w:rPr>
            </w:pPr>
          </w:p>
          <w:p>
            <w:pPr>
              <w:pStyle w:val="TableParagraph"/>
              <w:spacing w:line="242" w:lineRule="auto" w:before="190"/>
              <w:ind w:left="105"/>
              <w:rPr>
                <w:sz w:val="20"/>
              </w:rPr>
            </w:pPr>
            <w:r>
              <w:rPr>
                <w:sz w:val="20"/>
              </w:rPr>
              <w:t>Investiga</w:t>
            </w:r>
            <w:r>
              <w:rPr>
                <w:spacing w:val="-3"/>
                <w:sz w:val="20"/>
              </w:rPr>
              <w:t> </w:t>
            </w:r>
            <w:r>
              <w:rPr>
                <w:sz w:val="20"/>
              </w:rPr>
              <w:t>que</w:t>
            </w:r>
            <w:r>
              <w:rPr>
                <w:spacing w:val="-2"/>
                <w:sz w:val="20"/>
              </w:rPr>
              <w:t> </w:t>
            </w:r>
            <w:r>
              <w:rPr>
                <w:sz w:val="20"/>
              </w:rPr>
              <w:t>propuestas</w:t>
            </w:r>
            <w:r>
              <w:rPr>
                <w:spacing w:val="40"/>
                <w:sz w:val="20"/>
              </w:rPr>
              <w:t> </w:t>
            </w:r>
            <w:r>
              <w:rPr>
                <w:sz w:val="20"/>
              </w:rPr>
              <w:t>han dado</w:t>
            </w:r>
            <w:r>
              <w:rPr>
                <w:spacing w:val="-3"/>
                <w:sz w:val="20"/>
              </w:rPr>
              <w:t> </w:t>
            </w:r>
            <w:r>
              <w:rPr>
                <w:sz w:val="20"/>
              </w:rPr>
              <w:t>los</w:t>
            </w:r>
            <w:r>
              <w:rPr>
                <w:spacing w:val="-4"/>
                <w:sz w:val="20"/>
              </w:rPr>
              <w:t> </w:t>
            </w:r>
            <w:r>
              <w:rPr>
                <w:sz w:val="20"/>
              </w:rPr>
              <w:t>partidos</w:t>
            </w:r>
            <w:r>
              <w:rPr>
                <w:spacing w:val="-4"/>
                <w:sz w:val="20"/>
              </w:rPr>
              <w:t> </w:t>
            </w:r>
            <w:r>
              <w:rPr>
                <w:sz w:val="20"/>
              </w:rPr>
              <w:t>políticos</w:t>
            </w:r>
            <w:r>
              <w:rPr>
                <w:spacing w:val="-4"/>
                <w:sz w:val="20"/>
              </w:rPr>
              <w:t> </w:t>
            </w:r>
            <w:r>
              <w:rPr>
                <w:sz w:val="20"/>
              </w:rPr>
              <w:t>a</w:t>
            </w:r>
            <w:r>
              <w:rPr>
                <w:spacing w:val="-3"/>
                <w:sz w:val="20"/>
              </w:rPr>
              <w:t> </w:t>
            </w:r>
            <w:r>
              <w:rPr>
                <w:sz w:val="20"/>
              </w:rPr>
              <w:t>favor</w:t>
            </w:r>
            <w:r>
              <w:rPr>
                <w:spacing w:val="-4"/>
                <w:sz w:val="20"/>
              </w:rPr>
              <w:t> </w:t>
            </w:r>
            <w:r>
              <w:rPr>
                <w:sz w:val="20"/>
              </w:rPr>
              <w:t>del</w:t>
            </w:r>
            <w:r>
              <w:rPr>
                <w:spacing w:val="-2"/>
                <w:sz w:val="20"/>
              </w:rPr>
              <w:t> </w:t>
            </w:r>
            <w:r>
              <w:rPr>
                <w:sz w:val="20"/>
              </w:rPr>
              <w:t>medio</w:t>
            </w:r>
            <w:r>
              <w:rPr>
                <w:spacing w:val="-2"/>
                <w:sz w:val="20"/>
              </w:rPr>
              <w:t> </w:t>
            </w:r>
            <w:r>
              <w:rPr>
                <w:sz w:val="20"/>
              </w:rPr>
              <w:t>ambiente,</w:t>
            </w:r>
            <w:r>
              <w:rPr>
                <w:spacing w:val="-1"/>
                <w:sz w:val="20"/>
              </w:rPr>
              <w:t> </w:t>
            </w:r>
            <w:r>
              <w:rPr>
                <w:sz w:val="20"/>
              </w:rPr>
              <w:t>consulta</w:t>
            </w:r>
            <w:r>
              <w:rPr>
                <w:spacing w:val="-2"/>
                <w:sz w:val="20"/>
              </w:rPr>
              <w:t> </w:t>
            </w:r>
            <w:r>
              <w:rPr>
                <w:sz w:val="20"/>
              </w:rPr>
              <w:t>por</w:t>
            </w:r>
            <w:r>
              <w:rPr>
                <w:spacing w:val="-4"/>
                <w:sz w:val="20"/>
              </w:rPr>
              <w:t> </w:t>
            </w:r>
            <w:r>
              <w:rPr>
                <w:sz w:val="20"/>
              </w:rPr>
              <w:t>lo menos tres partidos y escribelas en la libreta.</w:t>
            </w:r>
          </w:p>
          <w:p>
            <w:pPr>
              <w:pStyle w:val="TableParagraph"/>
              <w:rPr>
                <w:b/>
                <w:sz w:val="22"/>
              </w:rPr>
            </w:pPr>
          </w:p>
          <w:p>
            <w:pPr>
              <w:pStyle w:val="TableParagraph"/>
              <w:spacing w:before="196"/>
              <w:ind w:left="105"/>
              <w:rPr>
                <w:sz w:val="20"/>
              </w:rPr>
            </w:pPr>
            <w:r>
              <w:rPr>
                <w:sz w:val="20"/>
              </w:rPr>
              <w:t>Lee</w:t>
            </w:r>
            <w:r>
              <w:rPr>
                <w:spacing w:val="-3"/>
                <w:sz w:val="20"/>
              </w:rPr>
              <w:t> </w:t>
            </w:r>
            <w:r>
              <w:rPr>
                <w:sz w:val="20"/>
              </w:rPr>
              <w:t>y analiza</w:t>
            </w:r>
            <w:r>
              <w:rPr>
                <w:spacing w:val="-1"/>
                <w:sz w:val="20"/>
              </w:rPr>
              <w:t> </w:t>
            </w:r>
            <w:r>
              <w:rPr>
                <w:sz w:val="20"/>
              </w:rPr>
              <w:t>las</w:t>
            </w:r>
            <w:r>
              <w:rPr>
                <w:spacing w:val="-2"/>
                <w:sz w:val="20"/>
              </w:rPr>
              <w:t> </w:t>
            </w:r>
            <w:r>
              <w:rPr>
                <w:sz w:val="20"/>
              </w:rPr>
              <w:t>paginas</w:t>
            </w:r>
            <w:r>
              <w:rPr>
                <w:spacing w:val="-2"/>
                <w:sz w:val="20"/>
              </w:rPr>
              <w:t> </w:t>
            </w:r>
            <w:r>
              <w:rPr>
                <w:sz w:val="20"/>
              </w:rPr>
              <w:t>133,</w:t>
            </w:r>
            <w:r>
              <w:rPr>
                <w:spacing w:val="-1"/>
                <w:sz w:val="20"/>
              </w:rPr>
              <w:t> </w:t>
            </w:r>
            <w:r>
              <w:rPr>
                <w:sz w:val="20"/>
              </w:rPr>
              <w:t>134 y</w:t>
            </w:r>
            <w:r>
              <w:rPr>
                <w:spacing w:val="-2"/>
                <w:sz w:val="20"/>
              </w:rPr>
              <w:t> </w:t>
            </w:r>
            <w:r>
              <w:rPr>
                <w:sz w:val="20"/>
              </w:rPr>
              <w:t>135 de tu</w:t>
            </w:r>
            <w:r>
              <w:rPr>
                <w:spacing w:val="1"/>
                <w:sz w:val="20"/>
              </w:rPr>
              <w:t> </w:t>
            </w:r>
            <w:r>
              <w:rPr>
                <w:sz w:val="20"/>
              </w:rPr>
              <w:t>libro de </w:t>
            </w:r>
            <w:r>
              <w:rPr>
                <w:spacing w:val="-2"/>
                <w:sz w:val="20"/>
              </w:rPr>
              <w:t>formación.</w:t>
            </w:r>
          </w:p>
        </w:tc>
        <w:tc>
          <w:tcPr>
            <w:tcW w:w="1260" w:type="dxa"/>
            <w:vMerge w:val="restart"/>
            <w:shd w:val="clear" w:color="auto" w:fill="FFF1CC"/>
          </w:tcPr>
          <w:p>
            <w:pPr>
              <w:pStyle w:val="TableParagraph"/>
              <w:rPr>
                <w:rFonts w:ascii="Times New Roman"/>
                <w:sz w:val="20"/>
              </w:rPr>
            </w:pPr>
          </w:p>
        </w:tc>
      </w:tr>
      <w:tr>
        <w:trPr>
          <w:trHeight w:val="4043" w:hRule="atLeast"/>
        </w:trPr>
        <w:tc>
          <w:tcPr>
            <w:tcW w:w="470" w:type="dxa"/>
            <w:vMerge/>
            <w:tcBorders>
              <w:top w:val="nil"/>
            </w:tcBorders>
            <w:shd w:val="clear" w:color="auto" w:fill="FFC000"/>
          </w:tcPr>
          <w:p>
            <w:pPr>
              <w:rPr>
                <w:sz w:val="2"/>
                <w:szCs w:val="2"/>
              </w:rPr>
            </w:pPr>
          </w:p>
        </w:tc>
        <w:tc>
          <w:tcPr>
            <w:tcW w:w="1523" w:type="dxa"/>
            <w:tcBorders>
              <w:bottom w:val="dashSmallGap" w:sz="6" w:space="0" w:color="000000"/>
              <w:right w:val="single" w:sz="6" w:space="0" w:color="000000"/>
            </w:tcBorders>
            <w:shd w:val="clear" w:color="auto" w:fill="FFF1CC"/>
          </w:tcPr>
          <w:p>
            <w:pPr>
              <w:pStyle w:val="TableParagraph"/>
              <w:spacing w:before="10"/>
              <w:rPr>
                <w:b/>
                <w:sz w:val="19"/>
              </w:rPr>
            </w:pPr>
          </w:p>
          <w:p>
            <w:pPr>
              <w:pStyle w:val="TableParagraph"/>
              <w:spacing w:line="242" w:lineRule="auto"/>
              <w:ind w:left="102" w:right="39"/>
              <w:rPr>
                <w:sz w:val="20"/>
              </w:rPr>
            </w:pPr>
            <w:r>
              <w:rPr>
                <w:spacing w:val="-2"/>
                <w:sz w:val="20"/>
              </w:rPr>
              <w:t>Ciencias Naturales</w:t>
            </w:r>
          </w:p>
        </w:tc>
        <w:tc>
          <w:tcPr>
            <w:tcW w:w="1913" w:type="dxa"/>
            <w:tcBorders>
              <w:left w:val="single" w:sz="6" w:space="0" w:color="000000"/>
              <w:bottom w:val="dashSmallGap" w:sz="6" w:space="0" w:color="000000"/>
            </w:tcBorders>
            <w:shd w:val="clear" w:color="auto" w:fill="FFF1CC"/>
          </w:tcPr>
          <w:p>
            <w:pPr>
              <w:pStyle w:val="TableParagraph"/>
              <w:spacing w:before="2"/>
              <w:ind w:left="105" w:right="95"/>
              <w:jc w:val="both"/>
              <w:rPr>
                <w:sz w:val="20"/>
              </w:rPr>
            </w:pPr>
            <w:r>
              <w:rPr>
                <w:sz w:val="20"/>
              </w:rPr>
              <w:t>Describe los efectos de atracción </w:t>
            </w:r>
            <w:r>
              <w:rPr>
                <w:sz w:val="20"/>
              </w:rPr>
              <w:t>y repulsión de los imanes sobre otros objetos, a partir de sus interacciones.</w:t>
            </w:r>
          </w:p>
        </w:tc>
        <w:tc>
          <w:tcPr>
            <w:tcW w:w="8628" w:type="dxa"/>
            <w:tcBorders>
              <w:bottom w:val="dashSmallGap" w:sz="6" w:space="0" w:color="000000"/>
            </w:tcBorders>
            <w:shd w:val="clear" w:color="auto" w:fill="FFF1CC"/>
          </w:tcPr>
          <w:p>
            <w:pPr>
              <w:pStyle w:val="TableParagraph"/>
              <w:spacing w:before="2"/>
              <w:ind w:left="105"/>
              <w:rPr>
                <w:sz w:val="20"/>
              </w:rPr>
            </w:pPr>
            <w:r>
              <w:rPr>
                <w:sz w:val="20"/>
              </w:rPr>
              <w:t>Contesta</w:t>
            </w:r>
            <w:r>
              <w:rPr>
                <w:spacing w:val="-2"/>
                <w:sz w:val="20"/>
              </w:rPr>
              <w:t> </w:t>
            </w:r>
            <w:r>
              <w:rPr>
                <w:sz w:val="20"/>
              </w:rPr>
              <w:t>correctamente</w:t>
            </w:r>
            <w:r>
              <w:rPr>
                <w:spacing w:val="-2"/>
                <w:sz w:val="20"/>
              </w:rPr>
              <w:t> </w:t>
            </w:r>
            <w:r>
              <w:rPr>
                <w:sz w:val="20"/>
              </w:rPr>
              <w:t>las</w:t>
            </w:r>
            <w:r>
              <w:rPr>
                <w:spacing w:val="-3"/>
                <w:sz w:val="20"/>
              </w:rPr>
              <w:t> </w:t>
            </w:r>
            <w:r>
              <w:rPr>
                <w:sz w:val="20"/>
              </w:rPr>
              <w:t>siguientes</w:t>
            </w:r>
            <w:r>
              <w:rPr>
                <w:spacing w:val="-3"/>
                <w:sz w:val="20"/>
              </w:rPr>
              <w:t> </w:t>
            </w:r>
            <w:r>
              <w:rPr>
                <w:spacing w:val="-2"/>
                <w:sz w:val="20"/>
              </w:rPr>
              <w:t>preguntas.</w:t>
            </w:r>
          </w:p>
          <w:p>
            <w:pPr>
              <w:pStyle w:val="TableParagraph"/>
              <w:spacing w:before="6"/>
              <w:rPr>
                <w:b/>
                <w:sz w:val="19"/>
              </w:rPr>
            </w:pPr>
          </w:p>
          <w:p>
            <w:pPr>
              <w:pStyle w:val="TableParagraph"/>
              <w:ind w:left="105"/>
              <w:rPr>
                <w:sz w:val="20"/>
              </w:rPr>
            </w:pPr>
            <w:r>
              <w:rPr>
                <w:sz w:val="20"/>
              </w:rPr>
              <w:drawing>
                <wp:inline distT="0" distB="0" distL="0" distR="0">
                  <wp:extent cx="4149106" cy="2283714"/>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4149106" cy="2283714"/>
                          </a:xfrm>
                          <a:prstGeom prst="rect">
                            <a:avLst/>
                          </a:prstGeom>
                        </pic:spPr>
                      </pic:pic>
                    </a:graphicData>
                  </a:graphic>
                </wp:inline>
              </w:drawing>
            </w:r>
            <w:r>
              <w:rPr>
                <w:sz w:val="20"/>
              </w:rPr>
            </w:r>
          </w:p>
        </w:tc>
        <w:tc>
          <w:tcPr>
            <w:tcW w:w="1260" w:type="dxa"/>
            <w:vMerge/>
            <w:tcBorders>
              <w:top w:val="nil"/>
            </w:tcBorders>
            <w:shd w:val="clear" w:color="auto" w:fill="FFF1CC"/>
          </w:tcPr>
          <w:p>
            <w:pPr>
              <w:rPr>
                <w:sz w:val="2"/>
                <w:szCs w:val="2"/>
              </w:rPr>
            </w:pPr>
          </w:p>
        </w:tc>
      </w:tr>
      <w:tr>
        <w:trPr>
          <w:trHeight w:val="1083" w:hRule="atLeast"/>
        </w:trPr>
        <w:tc>
          <w:tcPr>
            <w:tcW w:w="470" w:type="dxa"/>
            <w:tcBorders>
              <w:left w:val="nil"/>
              <w:bottom w:val="dashSmallGap" w:sz="6" w:space="0" w:color="000000"/>
            </w:tcBorders>
            <w:shd w:val="clear" w:color="auto" w:fill="FFF1CC"/>
          </w:tcPr>
          <w:p>
            <w:pPr>
              <w:pStyle w:val="TableParagraph"/>
              <w:rPr>
                <w:rFonts w:ascii="Times New Roman"/>
                <w:sz w:val="20"/>
              </w:rPr>
            </w:pPr>
          </w:p>
        </w:tc>
        <w:tc>
          <w:tcPr>
            <w:tcW w:w="1523" w:type="dxa"/>
            <w:tcBorders>
              <w:bottom w:val="dashSmallGap" w:sz="6" w:space="0" w:color="000000"/>
            </w:tcBorders>
            <w:shd w:val="clear" w:color="auto" w:fill="EC7C30"/>
          </w:tcPr>
          <w:p>
            <w:pPr>
              <w:pStyle w:val="TableParagraph"/>
              <w:rPr>
                <w:b/>
                <w:sz w:val="22"/>
              </w:rPr>
            </w:pPr>
          </w:p>
          <w:p>
            <w:pPr>
              <w:pStyle w:val="TableParagraph"/>
              <w:spacing w:before="190"/>
              <w:ind w:left="91" w:right="79"/>
              <w:jc w:val="center"/>
              <w:rPr>
                <w:sz w:val="20"/>
              </w:rPr>
            </w:pPr>
            <w:r>
              <w:rPr>
                <w:spacing w:val="-2"/>
                <w:sz w:val="20"/>
              </w:rPr>
              <w:t>ASIGNATURA</w:t>
            </w:r>
          </w:p>
        </w:tc>
        <w:tc>
          <w:tcPr>
            <w:tcW w:w="1913" w:type="dxa"/>
            <w:tcBorders>
              <w:bottom w:val="dashSmallGap" w:sz="6" w:space="0" w:color="000000"/>
            </w:tcBorders>
            <w:shd w:val="clear" w:color="auto" w:fill="F4AF83"/>
          </w:tcPr>
          <w:p>
            <w:pPr>
              <w:pStyle w:val="TableParagraph"/>
              <w:spacing w:before="10"/>
              <w:rPr>
                <w:b/>
                <w:sz w:val="29"/>
              </w:rPr>
            </w:pPr>
          </w:p>
          <w:p>
            <w:pPr>
              <w:pStyle w:val="TableParagraph"/>
              <w:spacing w:line="237" w:lineRule="auto"/>
              <w:ind w:left="517" w:right="197" w:hanging="110"/>
              <w:rPr>
                <w:sz w:val="20"/>
              </w:rPr>
            </w:pPr>
            <w:r>
              <w:rPr>
                <w:spacing w:val="-2"/>
                <w:sz w:val="20"/>
              </w:rPr>
              <w:t>APRENDIZAJE ESPERADO</w:t>
            </w:r>
          </w:p>
        </w:tc>
        <w:tc>
          <w:tcPr>
            <w:tcW w:w="8628" w:type="dxa"/>
            <w:tcBorders>
              <w:bottom w:val="dashSmallGap" w:sz="6" w:space="0" w:color="000000"/>
            </w:tcBorders>
            <w:shd w:val="clear" w:color="auto" w:fill="F4AF83"/>
          </w:tcPr>
          <w:p>
            <w:pPr>
              <w:pStyle w:val="TableParagraph"/>
              <w:rPr>
                <w:b/>
                <w:sz w:val="22"/>
              </w:rPr>
            </w:pPr>
          </w:p>
          <w:p>
            <w:pPr>
              <w:pStyle w:val="TableParagraph"/>
              <w:spacing w:before="190"/>
              <w:ind w:left="3171" w:right="3167"/>
              <w:jc w:val="center"/>
              <w:rPr>
                <w:sz w:val="20"/>
              </w:rPr>
            </w:pPr>
            <w:r>
              <w:rPr>
                <w:spacing w:val="-2"/>
                <w:sz w:val="20"/>
              </w:rPr>
              <w:t>ACTIVIDADES</w:t>
            </w:r>
          </w:p>
        </w:tc>
        <w:tc>
          <w:tcPr>
            <w:tcW w:w="1260" w:type="dxa"/>
            <w:tcBorders>
              <w:bottom w:val="dashSmallGap" w:sz="6" w:space="0" w:color="000000"/>
            </w:tcBorders>
            <w:shd w:val="clear" w:color="auto" w:fill="EC7C30"/>
          </w:tcPr>
          <w:p>
            <w:pPr>
              <w:pStyle w:val="TableParagraph"/>
              <w:ind w:left="153" w:right="141"/>
              <w:jc w:val="center"/>
              <w:rPr>
                <w:sz w:val="20"/>
              </w:rPr>
            </w:pPr>
            <w:r>
              <w:rPr>
                <w:spacing w:val="-2"/>
                <w:sz w:val="20"/>
              </w:rPr>
              <w:t>Indicaciones </w:t>
            </w:r>
            <w:r>
              <w:rPr>
                <w:sz w:val="20"/>
              </w:rPr>
              <w:t>del</w:t>
            </w:r>
            <w:r>
              <w:rPr>
                <w:spacing w:val="-14"/>
                <w:sz w:val="20"/>
              </w:rPr>
              <w:t> </w:t>
            </w:r>
            <w:r>
              <w:rPr>
                <w:sz w:val="20"/>
              </w:rPr>
              <w:t>maestro según la</w:t>
            </w:r>
          </w:p>
          <w:p>
            <w:pPr>
              <w:pStyle w:val="TableParagraph"/>
              <w:spacing w:line="214" w:lineRule="exact"/>
              <w:ind w:left="189" w:right="183" w:firstLine="5"/>
              <w:jc w:val="center"/>
              <w:rPr>
                <w:sz w:val="20"/>
              </w:rPr>
            </w:pPr>
            <w:r>
              <w:rPr>
                <w:spacing w:val="-2"/>
                <w:sz w:val="20"/>
              </w:rPr>
              <w:t>nueva modalidad</w:t>
            </w:r>
          </w:p>
        </w:tc>
      </w:tr>
    </w:tbl>
    <w:p>
      <w:pPr>
        <w:rPr>
          <w:sz w:val="2"/>
          <w:szCs w:val="2"/>
        </w:rPr>
      </w:pPr>
      <w:r>
        <w:rPr/>
        <w:pict>
          <v:rect style="position:absolute;margin-left:0pt;margin-top:0pt;width:792pt;height:612pt;mso-position-horizontal-relative:page;mso-position-vertical-relative:page;z-index:-16017920" id="docshape4" filled="true" fillcolor="#fff1cc" stroked="false">
            <v:fill type="solid"/>
            <w10:wrap type="none"/>
          </v:rect>
        </w:pict>
      </w:r>
    </w:p>
    <w:p>
      <w:pPr>
        <w:spacing w:after="0"/>
        <w:rPr>
          <w:sz w:val="2"/>
          <w:szCs w:val="2"/>
        </w:rPr>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3431" w:hRule="atLeast"/>
        </w:trPr>
        <w:tc>
          <w:tcPr>
            <w:tcW w:w="470" w:type="dxa"/>
            <w:vMerge w:val="restart"/>
            <w:tcBorders>
              <w:top w:val="nil"/>
            </w:tcBorders>
            <w:shd w:val="clear" w:color="auto" w:fill="EC7C30"/>
            <w:textDirection w:val="btLr"/>
          </w:tcPr>
          <w:p>
            <w:pPr>
              <w:pStyle w:val="TableParagraph"/>
              <w:spacing w:before="114"/>
              <w:ind w:left="2700" w:right="2693"/>
              <w:jc w:val="center"/>
              <w:rPr>
                <w:sz w:val="20"/>
              </w:rPr>
            </w:pPr>
            <w:r>
              <w:rPr>
                <w:spacing w:val="-2"/>
                <w:sz w:val="20"/>
              </w:rPr>
              <w:t>MIÉRCOLES</w:t>
            </w:r>
          </w:p>
        </w:tc>
        <w:tc>
          <w:tcPr>
            <w:tcW w:w="1526" w:type="dxa"/>
            <w:tcBorders>
              <w:bottom w:val="single" w:sz="4" w:space="0" w:color="000000"/>
            </w:tcBorders>
            <w:shd w:val="clear" w:color="auto" w:fill="FFF1CC"/>
          </w:tcPr>
          <w:p>
            <w:pPr>
              <w:pStyle w:val="TableParagraph"/>
              <w:spacing w:before="7"/>
              <w:rPr>
                <w:b/>
                <w:sz w:val="19"/>
              </w:rPr>
            </w:pPr>
          </w:p>
          <w:p>
            <w:pPr>
              <w:pStyle w:val="TableParagraph"/>
              <w:ind w:left="105"/>
              <w:rPr>
                <w:sz w:val="20"/>
              </w:rPr>
            </w:pPr>
            <w:r>
              <w:rPr>
                <w:spacing w:val="-2"/>
                <w:sz w:val="20"/>
              </w:rPr>
              <w:t>Matemáticas</w:t>
            </w:r>
          </w:p>
        </w:tc>
        <w:tc>
          <w:tcPr>
            <w:tcW w:w="1911" w:type="dxa"/>
            <w:tcBorders>
              <w:bottom w:val="single" w:sz="4" w:space="0" w:color="000000"/>
            </w:tcBorders>
            <w:shd w:val="clear" w:color="auto" w:fill="FFF1CC"/>
          </w:tcPr>
          <w:p>
            <w:pPr>
              <w:pStyle w:val="TableParagraph"/>
              <w:ind w:left="104" w:right="69" w:firstLine="55"/>
              <w:rPr>
                <w:sz w:val="20"/>
              </w:rPr>
            </w:pPr>
            <w:r>
              <w:rPr>
                <w:sz w:val="20"/>
              </w:rPr>
              <w:t>Elabora</w:t>
            </w:r>
            <w:r>
              <w:rPr>
                <w:spacing w:val="-14"/>
                <w:sz w:val="20"/>
              </w:rPr>
              <w:t> </w:t>
            </w:r>
            <w:r>
              <w:rPr>
                <w:sz w:val="20"/>
              </w:rPr>
              <w:t>e</w:t>
            </w:r>
            <w:r>
              <w:rPr>
                <w:spacing w:val="-14"/>
                <w:sz w:val="20"/>
              </w:rPr>
              <w:t> </w:t>
            </w:r>
            <w:r>
              <w:rPr>
                <w:sz w:val="20"/>
              </w:rPr>
              <w:t>interpreta </w:t>
            </w:r>
            <w:r>
              <w:rPr>
                <w:spacing w:val="-2"/>
                <w:sz w:val="20"/>
              </w:rPr>
              <w:t>representaciones </w:t>
            </w:r>
            <w:r>
              <w:rPr>
                <w:sz w:val="20"/>
              </w:rPr>
              <w:t>gráficas de las </w:t>
            </w:r>
            <w:r>
              <w:rPr>
                <w:spacing w:val="-2"/>
                <w:sz w:val="20"/>
              </w:rPr>
              <w:t>fracciones.</w:t>
            </w:r>
          </w:p>
          <w:p>
            <w:pPr>
              <w:pStyle w:val="TableParagraph"/>
              <w:ind w:left="104" w:right="342"/>
              <w:rPr>
                <w:sz w:val="20"/>
              </w:rPr>
            </w:pPr>
            <w:r>
              <w:rPr>
                <w:sz w:val="20"/>
              </w:rPr>
              <w:t>Reflexiona</w:t>
            </w:r>
            <w:r>
              <w:rPr>
                <w:spacing w:val="-14"/>
                <w:sz w:val="20"/>
              </w:rPr>
              <w:t> </w:t>
            </w:r>
            <w:r>
              <w:rPr>
                <w:sz w:val="20"/>
              </w:rPr>
              <w:t>acerca de la unidad de </w:t>
            </w:r>
            <w:r>
              <w:rPr>
                <w:spacing w:val="-2"/>
                <w:sz w:val="20"/>
              </w:rPr>
              <w:t>referencia.</w:t>
            </w:r>
          </w:p>
        </w:tc>
        <w:tc>
          <w:tcPr>
            <w:tcW w:w="8628" w:type="dxa"/>
            <w:tcBorders>
              <w:bottom w:val="single" w:sz="4" w:space="0" w:color="000000"/>
            </w:tcBorders>
            <w:shd w:val="clear" w:color="auto" w:fill="FFF1CC"/>
          </w:tcPr>
          <w:p>
            <w:pPr>
              <w:pStyle w:val="TableParagraph"/>
              <w:spacing w:line="242" w:lineRule="auto"/>
              <w:ind w:left="104" w:right="2589"/>
              <w:rPr>
                <w:sz w:val="20"/>
              </w:rPr>
            </w:pPr>
            <w:r>
              <w:rPr>
                <w:sz w:val="20"/>
              </w:rPr>
              <w:t>Las</w:t>
            </w:r>
            <w:r>
              <w:rPr>
                <w:spacing w:val="-7"/>
                <w:sz w:val="20"/>
              </w:rPr>
              <w:t> </w:t>
            </w:r>
            <w:r>
              <w:rPr>
                <w:sz w:val="20"/>
              </w:rPr>
              <w:t>siguientes</w:t>
            </w:r>
            <w:r>
              <w:rPr>
                <w:spacing w:val="-7"/>
                <w:sz w:val="20"/>
              </w:rPr>
              <w:t> </w:t>
            </w:r>
            <w:r>
              <w:rPr>
                <w:sz w:val="20"/>
              </w:rPr>
              <w:t>figuras</w:t>
            </w:r>
            <w:r>
              <w:rPr>
                <w:spacing w:val="-7"/>
                <w:sz w:val="20"/>
              </w:rPr>
              <w:t> </w:t>
            </w:r>
            <w:r>
              <w:rPr>
                <w:sz w:val="20"/>
              </w:rPr>
              <w:t>son</w:t>
            </w:r>
            <w:r>
              <w:rPr>
                <w:spacing w:val="-3"/>
                <w:sz w:val="20"/>
              </w:rPr>
              <w:t> </w:t>
            </w:r>
            <w:r>
              <w:rPr>
                <w:sz w:val="20"/>
              </w:rPr>
              <w:t>del</w:t>
            </w:r>
            <w:r>
              <w:rPr>
                <w:spacing w:val="-5"/>
                <w:sz w:val="20"/>
              </w:rPr>
              <w:t> </w:t>
            </w:r>
            <w:r>
              <w:rPr>
                <w:sz w:val="20"/>
              </w:rPr>
              <w:t>mismo</w:t>
            </w:r>
            <w:r>
              <w:rPr>
                <w:spacing w:val="-5"/>
                <w:sz w:val="20"/>
              </w:rPr>
              <w:t> </w:t>
            </w:r>
            <w:r>
              <w:rPr>
                <w:sz w:val="20"/>
              </w:rPr>
              <w:t>tamaño,</w:t>
            </w:r>
            <w:r>
              <w:rPr>
                <w:spacing w:val="-4"/>
                <w:sz w:val="20"/>
              </w:rPr>
              <w:t> </w:t>
            </w:r>
            <w:r>
              <w:rPr>
                <w:sz w:val="20"/>
              </w:rPr>
              <w:t>anota</w:t>
            </w:r>
            <w:r>
              <w:rPr>
                <w:spacing w:val="-5"/>
                <w:sz w:val="20"/>
              </w:rPr>
              <w:t> </w:t>
            </w:r>
            <w:r>
              <w:rPr>
                <w:sz w:val="20"/>
              </w:rPr>
              <w:t>la</w:t>
            </w:r>
            <w:r>
              <w:rPr>
                <w:spacing w:val="-5"/>
                <w:sz w:val="20"/>
              </w:rPr>
              <w:t> </w:t>
            </w:r>
            <w:r>
              <w:rPr>
                <w:sz w:val="20"/>
              </w:rPr>
              <w:t>fracción</w:t>
            </w:r>
            <w:r>
              <w:rPr>
                <w:spacing w:val="-3"/>
                <w:sz w:val="20"/>
              </w:rPr>
              <w:t> </w:t>
            </w:r>
            <w:r>
              <w:rPr>
                <w:sz w:val="20"/>
              </w:rPr>
              <w:t>coloreada en cada uno y contesta.</w:t>
            </w:r>
          </w:p>
          <w:p>
            <w:pPr>
              <w:pStyle w:val="TableParagraph"/>
              <w:ind w:left="104"/>
              <w:rPr>
                <w:sz w:val="20"/>
              </w:rPr>
            </w:pPr>
            <w:r>
              <w:rPr>
                <w:sz w:val="20"/>
              </w:rPr>
              <w:drawing>
                <wp:inline distT="0" distB="0" distL="0" distR="0">
                  <wp:extent cx="4250222" cy="1604772"/>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4250222" cy="1604772"/>
                          </a:xfrm>
                          <a:prstGeom prst="rect">
                            <a:avLst/>
                          </a:prstGeom>
                        </pic:spPr>
                      </pic:pic>
                    </a:graphicData>
                  </a:graphic>
                </wp:inline>
              </w:drawing>
            </w:r>
            <w:r>
              <w:rPr>
                <w:sz w:val="20"/>
              </w:rPr>
            </w:r>
          </w:p>
          <w:p>
            <w:pPr>
              <w:pStyle w:val="TableParagraph"/>
              <w:rPr>
                <w:b/>
                <w:sz w:val="20"/>
              </w:rPr>
            </w:pPr>
          </w:p>
          <w:p>
            <w:pPr>
              <w:pStyle w:val="TableParagraph"/>
              <w:spacing w:before="6"/>
              <w:rPr>
                <w:b/>
                <w:sz w:val="22"/>
              </w:rPr>
            </w:pPr>
          </w:p>
        </w:tc>
        <w:tc>
          <w:tcPr>
            <w:tcW w:w="1260" w:type="dxa"/>
            <w:tcBorders>
              <w:bottom w:val="single" w:sz="4" w:space="0" w:color="000000"/>
            </w:tcBorders>
            <w:shd w:val="clear" w:color="auto" w:fill="FFF1CC"/>
          </w:tcPr>
          <w:p>
            <w:pPr>
              <w:pStyle w:val="TableParagraph"/>
              <w:rPr>
                <w:rFonts w:ascii="Times New Roman"/>
                <w:sz w:val="20"/>
              </w:rPr>
            </w:pPr>
          </w:p>
        </w:tc>
      </w:tr>
      <w:tr>
        <w:trPr>
          <w:trHeight w:val="2890" w:hRule="atLeast"/>
        </w:trPr>
        <w:tc>
          <w:tcPr>
            <w:tcW w:w="470" w:type="dxa"/>
            <w:vMerge/>
            <w:tcBorders>
              <w:top w:val="nil"/>
            </w:tcBorders>
            <w:shd w:val="clear" w:color="auto" w:fill="EC7C30"/>
            <w:textDirection w:val="btLr"/>
          </w:tcPr>
          <w:p>
            <w:pPr>
              <w:rPr>
                <w:sz w:val="2"/>
                <w:szCs w:val="2"/>
              </w:rPr>
            </w:pPr>
          </w:p>
        </w:tc>
        <w:tc>
          <w:tcPr>
            <w:tcW w:w="1526" w:type="dxa"/>
            <w:tcBorders>
              <w:top w:val="single" w:sz="4" w:space="0" w:color="000000"/>
            </w:tcBorders>
            <w:shd w:val="clear" w:color="auto" w:fill="FFF1CC"/>
          </w:tcPr>
          <w:p>
            <w:pPr>
              <w:pStyle w:val="TableParagraph"/>
              <w:spacing w:line="242" w:lineRule="auto"/>
              <w:ind w:left="105" w:right="42"/>
              <w:rPr>
                <w:sz w:val="20"/>
              </w:rPr>
            </w:pPr>
            <w:r>
              <w:rPr>
                <w:spacing w:val="-2"/>
                <w:sz w:val="20"/>
              </w:rPr>
              <w:t>Ciencias Naturales</w:t>
            </w:r>
          </w:p>
        </w:tc>
        <w:tc>
          <w:tcPr>
            <w:tcW w:w="1911" w:type="dxa"/>
            <w:tcBorders>
              <w:top w:val="single" w:sz="4" w:space="0" w:color="000000"/>
            </w:tcBorders>
            <w:shd w:val="clear" w:color="auto" w:fill="FFF1CC"/>
          </w:tcPr>
          <w:p>
            <w:pPr>
              <w:pStyle w:val="TableParagraph"/>
              <w:ind w:left="104" w:right="69" w:firstLine="55"/>
              <w:rPr>
                <w:sz w:val="20"/>
              </w:rPr>
            </w:pPr>
            <w:r>
              <w:rPr>
                <w:sz w:val="20"/>
              </w:rPr>
              <w:t>Describe</w:t>
            </w:r>
            <w:r>
              <w:rPr>
                <w:spacing w:val="-14"/>
                <w:sz w:val="20"/>
              </w:rPr>
              <w:t> </w:t>
            </w:r>
            <w:r>
              <w:rPr>
                <w:sz w:val="20"/>
              </w:rPr>
              <w:t>los</w:t>
            </w:r>
            <w:r>
              <w:rPr>
                <w:spacing w:val="-14"/>
                <w:sz w:val="20"/>
              </w:rPr>
              <w:t> </w:t>
            </w:r>
            <w:r>
              <w:rPr>
                <w:sz w:val="20"/>
              </w:rPr>
              <w:t>efectos de atracción y repulsión de los imanes sobre otros objetos, a partir de sus interacciones.</w:t>
            </w:r>
          </w:p>
        </w:tc>
        <w:tc>
          <w:tcPr>
            <w:tcW w:w="8628" w:type="dxa"/>
            <w:tcBorders>
              <w:top w:val="single" w:sz="4" w:space="0" w:color="000000"/>
            </w:tcBorders>
            <w:shd w:val="clear" w:color="auto" w:fill="FFF1CC"/>
          </w:tcPr>
          <w:p>
            <w:pPr>
              <w:pStyle w:val="TableParagraph"/>
              <w:spacing w:line="212" w:lineRule="exact"/>
              <w:ind w:left="104"/>
              <w:rPr>
                <w:sz w:val="20"/>
              </w:rPr>
            </w:pPr>
            <w:r>
              <w:rPr>
                <w:sz w:val="20"/>
              </w:rPr>
              <w:t>Relaciona las</w:t>
            </w:r>
            <w:r>
              <w:rPr>
                <w:spacing w:val="-2"/>
                <w:sz w:val="20"/>
              </w:rPr>
              <w:t> columnas.</w:t>
            </w:r>
          </w:p>
          <w:p>
            <w:pPr>
              <w:pStyle w:val="TableParagraph"/>
              <w:ind w:left="824"/>
              <w:rPr>
                <w:sz w:val="20"/>
              </w:rPr>
            </w:pPr>
            <w:r>
              <w:rPr>
                <w:sz w:val="20"/>
              </w:rPr>
              <w:drawing>
                <wp:inline distT="0" distB="0" distL="0" distR="0">
                  <wp:extent cx="3880804" cy="1686115"/>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3880804" cy="1686115"/>
                          </a:xfrm>
                          <a:prstGeom prst="rect">
                            <a:avLst/>
                          </a:prstGeom>
                        </pic:spPr>
                      </pic:pic>
                    </a:graphicData>
                  </a:graphic>
                </wp:inline>
              </w:drawing>
            </w:r>
            <w:r>
              <w:rPr>
                <w:sz w:val="20"/>
              </w:rPr>
            </w:r>
          </w:p>
        </w:tc>
        <w:tc>
          <w:tcPr>
            <w:tcW w:w="1260" w:type="dxa"/>
            <w:tcBorders>
              <w:top w:val="single" w:sz="4" w:space="0" w:color="000000"/>
            </w:tcBorders>
            <w:shd w:val="clear" w:color="auto" w:fill="FFF1CC"/>
          </w:tcPr>
          <w:p>
            <w:pPr>
              <w:pStyle w:val="TableParagraph"/>
              <w:rPr>
                <w:rFonts w:ascii="Times New Roman"/>
                <w:sz w:val="20"/>
              </w:rPr>
            </w:pPr>
          </w:p>
        </w:tc>
      </w:tr>
    </w:tbl>
    <w:p>
      <w:pPr>
        <w:rPr>
          <w:sz w:val="2"/>
          <w:szCs w:val="2"/>
        </w:rPr>
      </w:pPr>
      <w:r>
        <w:rPr/>
        <w:pict>
          <v:rect style="position:absolute;margin-left:0pt;margin-top:0pt;width:792pt;height:612pt;mso-position-horizontal-relative:page;mso-position-vertical-relative:page;z-index:-16017408" id="docshape5" filled="true" fillcolor="#fff1cc" stroked="false">
            <v:fill type="solid"/>
            <w10:wrap type="none"/>
          </v:rect>
        </w:pict>
      </w:r>
    </w:p>
    <w:p>
      <w:pPr>
        <w:spacing w:after="0"/>
        <w:rPr>
          <w:sz w:val="2"/>
          <w:szCs w:val="2"/>
        </w:rPr>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3"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7082" w:hRule="atLeast"/>
        </w:trPr>
        <w:tc>
          <w:tcPr>
            <w:tcW w:w="470" w:type="dxa"/>
            <w:tcBorders>
              <w:top w:val="nil"/>
            </w:tcBorders>
            <w:shd w:val="clear" w:color="auto" w:fill="EC7C30"/>
          </w:tcPr>
          <w:p>
            <w:pPr>
              <w:pStyle w:val="TableParagraph"/>
              <w:rPr>
                <w:rFonts w:ascii="Times New Roman"/>
                <w:sz w:val="20"/>
              </w:rPr>
            </w:pPr>
          </w:p>
        </w:tc>
        <w:tc>
          <w:tcPr>
            <w:tcW w:w="1526" w:type="dxa"/>
            <w:shd w:val="clear" w:color="auto" w:fill="FFF1CC"/>
          </w:tcPr>
          <w:p>
            <w:pPr>
              <w:pStyle w:val="TableParagraph"/>
              <w:spacing w:line="212" w:lineRule="exact"/>
              <w:ind w:left="105"/>
              <w:rPr>
                <w:sz w:val="20"/>
              </w:rPr>
            </w:pPr>
            <w:r>
              <w:rPr>
                <w:sz w:val="20"/>
              </w:rPr>
              <w:t>Lengua</w:t>
            </w:r>
            <w:r>
              <w:rPr>
                <w:spacing w:val="1"/>
                <w:sz w:val="20"/>
              </w:rPr>
              <w:t> </w:t>
            </w:r>
            <w:r>
              <w:rPr>
                <w:spacing w:val="-2"/>
                <w:sz w:val="20"/>
              </w:rPr>
              <w:t>materna</w:t>
            </w:r>
          </w:p>
        </w:tc>
        <w:tc>
          <w:tcPr>
            <w:tcW w:w="1911" w:type="dxa"/>
            <w:shd w:val="clear" w:color="auto" w:fill="FFF1CC"/>
          </w:tcPr>
          <w:p>
            <w:pPr>
              <w:pStyle w:val="TableParagraph"/>
              <w:ind w:left="104" w:right="69"/>
              <w:rPr>
                <w:sz w:val="20"/>
              </w:rPr>
            </w:pPr>
            <w:r>
              <w:rPr>
                <w:sz w:val="20"/>
              </w:rPr>
              <w:t>Escribe</w:t>
            </w:r>
            <w:r>
              <w:rPr>
                <w:spacing w:val="-13"/>
                <w:sz w:val="20"/>
              </w:rPr>
              <w:t> </w:t>
            </w:r>
            <w:r>
              <w:rPr>
                <w:sz w:val="20"/>
              </w:rPr>
              <w:t>textos</w:t>
            </w:r>
            <w:r>
              <w:rPr>
                <w:spacing w:val="-14"/>
                <w:sz w:val="20"/>
              </w:rPr>
              <w:t> </w:t>
            </w:r>
            <w:r>
              <w:rPr>
                <w:sz w:val="20"/>
              </w:rPr>
              <w:t>en</w:t>
            </w:r>
            <w:r>
              <w:rPr>
                <w:spacing w:val="-11"/>
                <w:sz w:val="20"/>
              </w:rPr>
              <w:t> </w:t>
            </w:r>
            <w:r>
              <w:rPr>
                <w:sz w:val="20"/>
              </w:rPr>
              <w:t>los que se describen </w:t>
            </w:r>
            <w:r>
              <w:rPr>
                <w:spacing w:val="-2"/>
                <w:sz w:val="20"/>
              </w:rPr>
              <w:t>lugares.</w:t>
            </w:r>
          </w:p>
        </w:tc>
        <w:tc>
          <w:tcPr>
            <w:tcW w:w="8628" w:type="dxa"/>
            <w:shd w:val="clear" w:color="auto" w:fill="FFF1CC"/>
          </w:tcPr>
          <w:p>
            <w:pPr>
              <w:pStyle w:val="TableParagraph"/>
              <w:spacing w:line="212" w:lineRule="exact"/>
              <w:ind w:left="104"/>
              <w:rPr>
                <w:sz w:val="20"/>
              </w:rPr>
            </w:pPr>
            <w:r>
              <w:rPr>
                <w:sz w:val="20"/>
              </w:rPr>
              <w:t>Analiza</w:t>
            </w:r>
            <w:r>
              <w:rPr>
                <w:spacing w:val="-4"/>
                <w:sz w:val="20"/>
              </w:rPr>
              <w:t> </w:t>
            </w:r>
            <w:r>
              <w:rPr>
                <w:sz w:val="20"/>
              </w:rPr>
              <w:t>el</w:t>
            </w:r>
            <w:r>
              <w:rPr>
                <w:spacing w:val="-1"/>
                <w:sz w:val="20"/>
              </w:rPr>
              <w:t> </w:t>
            </w:r>
            <w:r>
              <w:rPr>
                <w:sz w:val="20"/>
              </w:rPr>
              <w:t>siguiente</w:t>
            </w:r>
            <w:r>
              <w:rPr>
                <w:spacing w:val="-2"/>
                <w:sz w:val="20"/>
              </w:rPr>
              <w:t> </w:t>
            </w:r>
            <w:r>
              <w:rPr>
                <w:sz w:val="20"/>
              </w:rPr>
              <w:t>cartel y</w:t>
            </w:r>
            <w:r>
              <w:rPr>
                <w:spacing w:val="-2"/>
                <w:sz w:val="20"/>
              </w:rPr>
              <w:t> </w:t>
            </w:r>
            <w:r>
              <w:rPr>
                <w:sz w:val="20"/>
              </w:rPr>
              <w:t>responde</w:t>
            </w:r>
            <w:r>
              <w:rPr>
                <w:spacing w:val="-2"/>
                <w:sz w:val="20"/>
              </w:rPr>
              <w:t> </w:t>
            </w:r>
            <w:r>
              <w:rPr>
                <w:sz w:val="20"/>
              </w:rPr>
              <w:t>las</w:t>
            </w:r>
            <w:r>
              <w:rPr>
                <w:spacing w:val="-3"/>
                <w:sz w:val="20"/>
              </w:rPr>
              <w:t> </w:t>
            </w:r>
            <w:r>
              <w:rPr>
                <w:sz w:val="20"/>
              </w:rPr>
              <w:t>preguntas</w:t>
            </w:r>
            <w:r>
              <w:rPr>
                <w:spacing w:val="-4"/>
                <w:sz w:val="20"/>
              </w:rPr>
              <w:t> </w:t>
            </w:r>
            <w:r>
              <w:rPr>
                <w:sz w:val="20"/>
              </w:rPr>
              <w:t>en</w:t>
            </w:r>
            <w:r>
              <w:rPr>
                <w:spacing w:val="1"/>
                <w:sz w:val="20"/>
              </w:rPr>
              <w:t> </w:t>
            </w:r>
            <w:r>
              <w:rPr>
                <w:sz w:val="20"/>
              </w:rPr>
              <w:t>tu</w:t>
            </w:r>
            <w:r>
              <w:rPr>
                <w:spacing w:val="1"/>
                <w:sz w:val="20"/>
              </w:rPr>
              <w:t> </w:t>
            </w:r>
            <w:r>
              <w:rPr>
                <w:spacing w:val="-2"/>
                <w:sz w:val="20"/>
              </w:rPr>
              <w:t>libreta.</w:t>
            </w:r>
          </w:p>
          <w:p>
            <w:pPr>
              <w:pStyle w:val="TableParagraph"/>
              <w:spacing w:before="2"/>
              <w:ind w:left="104"/>
              <w:rPr>
                <w:sz w:val="20"/>
              </w:rPr>
            </w:pPr>
            <w:r>
              <w:rPr>
                <w:sz w:val="20"/>
              </w:rPr>
              <w:t>Este</w:t>
            </w:r>
            <w:r>
              <w:rPr>
                <w:spacing w:val="-3"/>
                <w:sz w:val="20"/>
              </w:rPr>
              <w:t> </w:t>
            </w:r>
            <w:r>
              <w:rPr>
                <w:sz w:val="20"/>
              </w:rPr>
              <w:t>cartel lo</w:t>
            </w:r>
            <w:r>
              <w:rPr>
                <w:spacing w:val="-1"/>
                <w:sz w:val="20"/>
              </w:rPr>
              <w:t> </w:t>
            </w:r>
            <w:r>
              <w:rPr>
                <w:sz w:val="20"/>
              </w:rPr>
              <w:t>puedes</w:t>
            </w:r>
            <w:r>
              <w:rPr>
                <w:spacing w:val="-2"/>
                <w:sz w:val="20"/>
              </w:rPr>
              <w:t> </w:t>
            </w:r>
            <w:r>
              <w:rPr>
                <w:sz w:val="20"/>
              </w:rPr>
              <w:t>encontrar</w:t>
            </w:r>
            <w:r>
              <w:rPr>
                <w:spacing w:val="-3"/>
                <w:sz w:val="20"/>
              </w:rPr>
              <w:t> </w:t>
            </w:r>
            <w:r>
              <w:rPr>
                <w:sz w:val="20"/>
              </w:rPr>
              <w:t>en</w:t>
            </w:r>
            <w:r>
              <w:rPr>
                <w:spacing w:val="2"/>
                <w:sz w:val="20"/>
              </w:rPr>
              <w:t> </w:t>
            </w:r>
            <w:r>
              <w:rPr>
                <w:sz w:val="20"/>
              </w:rPr>
              <w:t>la</w:t>
            </w:r>
            <w:r>
              <w:rPr>
                <w:spacing w:val="-1"/>
                <w:sz w:val="20"/>
              </w:rPr>
              <w:t> </w:t>
            </w:r>
            <w:r>
              <w:rPr>
                <w:sz w:val="20"/>
              </w:rPr>
              <w:t>pagina</w:t>
            </w:r>
            <w:r>
              <w:rPr>
                <w:spacing w:val="-1"/>
                <w:sz w:val="20"/>
              </w:rPr>
              <w:t> </w:t>
            </w:r>
            <w:r>
              <w:rPr>
                <w:sz w:val="20"/>
              </w:rPr>
              <w:t>198</w:t>
            </w:r>
            <w:r>
              <w:rPr>
                <w:spacing w:val="-1"/>
                <w:sz w:val="20"/>
              </w:rPr>
              <w:t> </w:t>
            </w:r>
            <w:r>
              <w:rPr>
                <w:sz w:val="20"/>
              </w:rPr>
              <w:t>del</w:t>
            </w:r>
            <w:r>
              <w:rPr>
                <w:spacing w:val="-1"/>
                <w:sz w:val="20"/>
              </w:rPr>
              <w:t> </w:t>
            </w:r>
            <w:r>
              <w:rPr>
                <w:sz w:val="20"/>
              </w:rPr>
              <w:t>libro</w:t>
            </w:r>
            <w:r>
              <w:rPr>
                <w:spacing w:val="-1"/>
                <w:sz w:val="20"/>
              </w:rPr>
              <w:t> </w:t>
            </w:r>
            <w:r>
              <w:rPr>
                <w:sz w:val="20"/>
              </w:rPr>
              <w:t>de </w:t>
            </w:r>
            <w:r>
              <w:rPr>
                <w:spacing w:val="-2"/>
                <w:sz w:val="20"/>
              </w:rPr>
              <w:t>español.</w:t>
            </w:r>
          </w:p>
          <w:p>
            <w:pPr>
              <w:pStyle w:val="TableParagraph"/>
              <w:ind w:left="104"/>
              <w:rPr>
                <w:sz w:val="20"/>
              </w:rPr>
            </w:pPr>
            <w:r>
              <w:rPr>
                <w:sz w:val="20"/>
              </w:rPr>
              <w:drawing>
                <wp:inline distT="0" distB="0" distL="0" distR="0">
                  <wp:extent cx="5231142" cy="3414998"/>
                  <wp:effectExtent l="0" t="0" r="0" b="0"/>
                  <wp:docPr id="21" name="image11.png" descr="Interfaz de usuario gráfica  Descripción generada automáticamente"/>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5231142" cy="3414998"/>
                          </a:xfrm>
                          <a:prstGeom prst="rect">
                            <a:avLst/>
                          </a:prstGeom>
                        </pic:spPr>
                      </pic:pic>
                    </a:graphicData>
                  </a:graphic>
                </wp:inline>
              </w:drawing>
            </w:r>
            <w:r>
              <w:rPr>
                <w:sz w:val="20"/>
              </w:rPr>
            </w:r>
          </w:p>
          <w:p>
            <w:pPr>
              <w:pStyle w:val="TableParagraph"/>
              <w:numPr>
                <w:ilvl w:val="0"/>
                <w:numId w:val="1"/>
              </w:numPr>
              <w:tabs>
                <w:tab w:pos="824" w:val="left" w:leader="none"/>
                <w:tab w:pos="825" w:val="left" w:leader="none"/>
              </w:tabs>
              <w:spacing w:line="240" w:lineRule="auto" w:before="57" w:after="0"/>
              <w:ind w:left="824" w:right="0" w:hanging="361"/>
              <w:jc w:val="left"/>
              <w:rPr>
                <w:sz w:val="20"/>
              </w:rPr>
            </w:pPr>
            <w:r>
              <w:rPr>
                <w:sz w:val="20"/>
              </w:rPr>
              <w:t>¿Qué</w:t>
            </w:r>
            <w:r>
              <w:rPr>
                <w:spacing w:val="-2"/>
                <w:sz w:val="20"/>
              </w:rPr>
              <w:t> </w:t>
            </w:r>
            <w:r>
              <w:rPr>
                <w:sz w:val="20"/>
              </w:rPr>
              <w:t>lugares</w:t>
            </w:r>
            <w:r>
              <w:rPr>
                <w:spacing w:val="-4"/>
                <w:sz w:val="20"/>
              </w:rPr>
              <w:t> </w:t>
            </w:r>
            <w:r>
              <w:rPr>
                <w:sz w:val="20"/>
              </w:rPr>
              <w:t>se</w:t>
            </w:r>
            <w:r>
              <w:rPr>
                <w:spacing w:val="-1"/>
                <w:sz w:val="20"/>
              </w:rPr>
              <w:t> </w:t>
            </w:r>
            <w:r>
              <w:rPr>
                <w:sz w:val="20"/>
              </w:rPr>
              <w:t>describen</w:t>
            </w:r>
            <w:r>
              <w:rPr>
                <w:spacing w:val="-1"/>
                <w:sz w:val="20"/>
              </w:rPr>
              <w:t> </w:t>
            </w:r>
            <w:r>
              <w:rPr>
                <w:sz w:val="20"/>
              </w:rPr>
              <w:t>en el</w:t>
            </w:r>
            <w:r>
              <w:rPr>
                <w:spacing w:val="-1"/>
                <w:sz w:val="20"/>
              </w:rPr>
              <w:t> </w:t>
            </w:r>
            <w:r>
              <w:rPr>
                <w:spacing w:val="-2"/>
                <w:sz w:val="20"/>
              </w:rPr>
              <w:t>cartel?</w:t>
            </w:r>
          </w:p>
          <w:p>
            <w:pPr>
              <w:pStyle w:val="TableParagraph"/>
              <w:numPr>
                <w:ilvl w:val="0"/>
                <w:numId w:val="1"/>
              </w:numPr>
              <w:tabs>
                <w:tab w:pos="824" w:val="left" w:leader="none"/>
                <w:tab w:pos="825" w:val="left" w:leader="none"/>
              </w:tabs>
              <w:spacing w:line="240" w:lineRule="auto" w:before="2" w:after="0"/>
              <w:ind w:left="824" w:right="0" w:hanging="361"/>
              <w:jc w:val="left"/>
              <w:rPr>
                <w:sz w:val="20"/>
              </w:rPr>
            </w:pPr>
            <w:r>
              <w:rPr>
                <w:sz w:val="20"/>
              </w:rPr>
              <w:t>¿Para</w:t>
            </w:r>
            <w:r>
              <w:rPr>
                <w:spacing w:val="-1"/>
                <w:sz w:val="20"/>
              </w:rPr>
              <w:t> </w:t>
            </w:r>
            <w:r>
              <w:rPr>
                <w:sz w:val="20"/>
              </w:rPr>
              <w:t>que</w:t>
            </w:r>
            <w:r>
              <w:rPr>
                <w:spacing w:val="-1"/>
                <w:sz w:val="20"/>
              </w:rPr>
              <w:t> </w:t>
            </w:r>
            <w:r>
              <w:rPr>
                <w:sz w:val="20"/>
              </w:rPr>
              <w:t>se</w:t>
            </w:r>
            <w:r>
              <w:rPr>
                <w:spacing w:val="-1"/>
                <w:sz w:val="20"/>
              </w:rPr>
              <w:t> </w:t>
            </w:r>
            <w:r>
              <w:rPr>
                <w:sz w:val="20"/>
              </w:rPr>
              <w:t>describe</w:t>
            </w:r>
            <w:r>
              <w:rPr>
                <w:spacing w:val="-1"/>
                <w:sz w:val="20"/>
              </w:rPr>
              <w:t> </w:t>
            </w:r>
            <w:r>
              <w:rPr>
                <w:sz w:val="20"/>
              </w:rPr>
              <w:t>el lugar</w:t>
            </w:r>
            <w:r>
              <w:rPr>
                <w:spacing w:val="-3"/>
                <w:sz w:val="20"/>
              </w:rPr>
              <w:t> </w:t>
            </w:r>
            <w:r>
              <w:rPr>
                <w:sz w:val="20"/>
              </w:rPr>
              <w:t>en</w:t>
            </w:r>
            <w:r>
              <w:rPr>
                <w:spacing w:val="1"/>
                <w:sz w:val="20"/>
              </w:rPr>
              <w:t> </w:t>
            </w:r>
            <w:r>
              <w:rPr>
                <w:sz w:val="20"/>
              </w:rPr>
              <w:t>el </w:t>
            </w:r>
            <w:r>
              <w:rPr>
                <w:spacing w:val="-2"/>
                <w:sz w:val="20"/>
              </w:rPr>
              <w:t>cartel?</w:t>
            </w:r>
          </w:p>
          <w:p>
            <w:pPr>
              <w:pStyle w:val="TableParagraph"/>
              <w:numPr>
                <w:ilvl w:val="0"/>
                <w:numId w:val="1"/>
              </w:numPr>
              <w:tabs>
                <w:tab w:pos="824" w:val="left" w:leader="none"/>
                <w:tab w:pos="825" w:val="left" w:leader="none"/>
              </w:tabs>
              <w:spacing w:line="246" w:lineRule="exact" w:before="2" w:after="0"/>
              <w:ind w:left="824" w:right="0" w:hanging="361"/>
              <w:jc w:val="left"/>
              <w:rPr>
                <w:sz w:val="20"/>
              </w:rPr>
            </w:pPr>
            <w:r>
              <w:rPr>
                <w:sz w:val="20"/>
              </w:rPr>
              <w:t>¿Qué</w:t>
            </w:r>
            <w:r>
              <w:rPr>
                <w:spacing w:val="-1"/>
                <w:sz w:val="20"/>
              </w:rPr>
              <w:t> </w:t>
            </w:r>
            <w:r>
              <w:rPr>
                <w:sz w:val="20"/>
              </w:rPr>
              <w:t>le</w:t>
            </w:r>
            <w:r>
              <w:rPr>
                <w:spacing w:val="-1"/>
                <w:sz w:val="20"/>
              </w:rPr>
              <w:t> </w:t>
            </w:r>
            <w:r>
              <w:rPr>
                <w:sz w:val="20"/>
              </w:rPr>
              <w:t>hizo falta</w:t>
            </w:r>
            <w:r>
              <w:rPr>
                <w:spacing w:val="-1"/>
                <w:sz w:val="20"/>
              </w:rPr>
              <w:t> </w:t>
            </w:r>
            <w:r>
              <w:rPr>
                <w:sz w:val="20"/>
              </w:rPr>
              <w:t>a</w:t>
            </w:r>
            <w:r>
              <w:rPr>
                <w:spacing w:val="-2"/>
                <w:sz w:val="20"/>
              </w:rPr>
              <w:t> </w:t>
            </w:r>
            <w:r>
              <w:rPr>
                <w:sz w:val="20"/>
              </w:rPr>
              <w:t>este </w:t>
            </w:r>
            <w:r>
              <w:rPr>
                <w:spacing w:val="-2"/>
                <w:sz w:val="20"/>
              </w:rPr>
              <w:t>cartel?</w:t>
            </w:r>
          </w:p>
          <w:p>
            <w:pPr>
              <w:pStyle w:val="TableParagraph"/>
              <w:numPr>
                <w:ilvl w:val="0"/>
                <w:numId w:val="1"/>
              </w:numPr>
              <w:tabs>
                <w:tab w:pos="824" w:val="left" w:leader="none"/>
                <w:tab w:pos="825" w:val="left" w:leader="none"/>
              </w:tabs>
              <w:spacing w:line="246" w:lineRule="exact" w:before="0" w:after="0"/>
              <w:ind w:left="824" w:right="0" w:hanging="361"/>
              <w:jc w:val="left"/>
              <w:rPr>
                <w:sz w:val="20"/>
              </w:rPr>
            </w:pPr>
            <w:r>
              <w:rPr>
                <w:sz w:val="20"/>
              </w:rPr>
              <w:t>¿Qué</w:t>
            </w:r>
            <w:r>
              <w:rPr>
                <w:spacing w:val="-2"/>
                <w:sz w:val="20"/>
              </w:rPr>
              <w:t> </w:t>
            </w:r>
            <w:r>
              <w:rPr>
                <w:sz w:val="20"/>
              </w:rPr>
              <w:t>le</w:t>
            </w:r>
            <w:r>
              <w:rPr>
                <w:spacing w:val="-1"/>
                <w:sz w:val="20"/>
              </w:rPr>
              <w:t> </w:t>
            </w:r>
            <w:r>
              <w:rPr>
                <w:sz w:val="20"/>
              </w:rPr>
              <w:t>agregarías</w:t>
            </w:r>
            <w:r>
              <w:rPr>
                <w:spacing w:val="-3"/>
                <w:sz w:val="20"/>
              </w:rPr>
              <w:t> </w:t>
            </w:r>
            <w:r>
              <w:rPr>
                <w:sz w:val="20"/>
              </w:rPr>
              <w:t>a</w:t>
            </w:r>
            <w:r>
              <w:rPr>
                <w:spacing w:val="-2"/>
                <w:sz w:val="20"/>
              </w:rPr>
              <w:t> </w:t>
            </w:r>
            <w:r>
              <w:rPr>
                <w:sz w:val="20"/>
              </w:rPr>
              <w:t>tu</w:t>
            </w:r>
            <w:r>
              <w:rPr>
                <w:spacing w:val="1"/>
                <w:sz w:val="20"/>
              </w:rPr>
              <w:t> </w:t>
            </w:r>
            <w:r>
              <w:rPr>
                <w:spacing w:val="-2"/>
                <w:sz w:val="20"/>
              </w:rPr>
              <w:t>cartel?</w:t>
            </w:r>
          </w:p>
        </w:tc>
        <w:tc>
          <w:tcPr>
            <w:tcW w:w="1260" w:type="dxa"/>
            <w:tcBorders>
              <w:top w:val="single" w:sz="4" w:space="0" w:color="000000"/>
            </w:tcBorders>
            <w:shd w:val="clear" w:color="auto" w:fill="FFF1CC"/>
          </w:tcPr>
          <w:p>
            <w:pPr>
              <w:pStyle w:val="TableParagraph"/>
              <w:rPr>
                <w:rFonts w:ascii="Times New Roman"/>
                <w:sz w:val="20"/>
              </w:rPr>
            </w:pPr>
          </w:p>
        </w:tc>
      </w:tr>
      <w:tr>
        <w:trPr>
          <w:trHeight w:val="2393" w:hRule="atLeast"/>
        </w:trPr>
        <w:tc>
          <w:tcPr>
            <w:tcW w:w="470" w:type="dxa"/>
            <w:tcBorders>
              <w:bottom w:val="dashSmallGap" w:sz="6" w:space="0" w:color="000000"/>
            </w:tcBorders>
            <w:shd w:val="clear" w:color="auto" w:fill="EC7C30"/>
          </w:tcPr>
          <w:p>
            <w:pPr>
              <w:pStyle w:val="TableParagraph"/>
              <w:rPr>
                <w:rFonts w:ascii="Times New Roman"/>
                <w:sz w:val="20"/>
              </w:rPr>
            </w:pPr>
          </w:p>
        </w:tc>
        <w:tc>
          <w:tcPr>
            <w:tcW w:w="1526" w:type="dxa"/>
            <w:tcBorders>
              <w:bottom w:val="dashSmallGap" w:sz="6" w:space="0" w:color="000000"/>
            </w:tcBorders>
            <w:shd w:val="clear" w:color="auto" w:fill="FFF1CC"/>
          </w:tcPr>
          <w:p>
            <w:pPr>
              <w:pStyle w:val="TableParagraph"/>
              <w:spacing w:line="212" w:lineRule="exact"/>
              <w:ind w:left="105"/>
              <w:rPr>
                <w:sz w:val="20"/>
              </w:rPr>
            </w:pPr>
            <w:r>
              <w:rPr>
                <w:sz w:val="20"/>
              </w:rPr>
              <w:t>Cívica</w:t>
            </w:r>
            <w:r>
              <w:rPr>
                <w:spacing w:val="-3"/>
                <w:sz w:val="20"/>
              </w:rPr>
              <w:t> </w:t>
            </w:r>
            <w:r>
              <w:rPr>
                <w:sz w:val="20"/>
              </w:rPr>
              <w:t>y</w:t>
            </w:r>
            <w:r>
              <w:rPr>
                <w:spacing w:val="-1"/>
                <w:sz w:val="20"/>
              </w:rPr>
              <w:t> </w:t>
            </w:r>
            <w:r>
              <w:rPr>
                <w:spacing w:val="-2"/>
                <w:sz w:val="20"/>
              </w:rPr>
              <w:t>Ética</w:t>
            </w:r>
          </w:p>
        </w:tc>
        <w:tc>
          <w:tcPr>
            <w:tcW w:w="1911" w:type="dxa"/>
            <w:tcBorders>
              <w:bottom w:val="dashSmallGap" w:sz="6" w:space="0" w:color="000000"/>
            </w:tcBorders>
            <w:shd w:val="clear" w:color="auto" w:fill="FFF1CC"/>
          </w:tcPr>
          <w:p>
            <w:pPr>
              <w:pStyle w:val="TableParagraph"/>
              <w:ind w:left="104" w:right="69"/>
              <w:rPr>
                <w:sz w:val="20"/>
              </w:rPr>
            </w:pPr>
            <w:r>
              <w:rPr>
                <w:sz w:val="20"/>
              </w:rPr>
              <w:t>Participa en la escuela para tomar decisiones, en consenso, sobre problemas</w:t>
            </w:r>
            <w:r>
              <w:rPr>
                <w:spacing w:val="-14"/>
                <w:sz w:val="20"/>
              </w:rPr>
              <w:t> </w:t>
            </w:r>
            <w:r>
              <w:rPr>
                <w:sz w:val="20"/>
              </w:rPr>
              <w:t>del</w:t>
            </w:r>
            <w:r>
              <w:rPr>
                <w:spacing w:val="-14"/>
                <w:sz w:val="20"/>
              </w:rPr>
              <w:t> </w:t>
            </w:r>
            <w:r>
              <w:rPr>
                <w:sz w:val="20"/>
              </w:rPr>
              <w:t>medio ambiente (3°).</w:t>
            </w:r>
          </w:p>
        </w:tc>
        <w:tc>
          <w:tcPr>
            <w:tcW w:w="8628" w:type="dxa"/>
            <w:tcBorders>
              <w:bottom w:val="dashSmallGap" w:sz="6" w:space="0" w:color="000000"/>
            </w:tcBorders>
            <w:shd w:val="clear" w:color="auto" w:fill="FFF1CC"/>
          </w:tcPr>
          <w:p>
            <w:pPr>
              <w:pStyle w:val="TableParagraph"/>
              <w:spacing w:before="7"/>
              <w:rPr>
                <w:b/>
                <w:sz w:val="19"/>
              </w:rPr>
            </w:pPr>
          </w:p>
          <w:p>
            <w:pPr>
              <w:pStyle w:val="TableParagraph"/>
              <w:spacing w:line="216" w:lineRule="exact"/>
              <w:ind w:left="104"/>
              <w:rPr>
                <w:sz w:val="20"/>
              </w:rPr>
            </w:pPr>
            <w:r>
              <w:rPr>
                <w:sz w:val="20"/>
              </w:rPr>
              <w:t>Pregunta</w:t>
            </w:r>
            <w:r>
              <w:rPr>
                <w:spacing w:val="-1"/>
                <w:sz w:val="20"/>
              </w:rPr>
              <w:t> </w:t>
            </w:r>
            <w:r>
              <w:rPr>
                <w:sz w:val="20"/>
              </w:rPr>
              <w:t>a</w:t>
            </w:r>
            <w:r>
              <w:rPr>
                <w:spacing w:val="-2"/>
                <w:sz w:val="20"/>
              </w:rPr>
              <w:t> </w:t>
            </w:r>
            <w:r>
              <w:rPr>
                <w:sz w:val="20"/>
              </w:rPr>
              <w:t>los</w:t>
            </w:r>
            <w:r>
              <w:rPr>
                <w:spacing w:val="-2"/>
                <w:sz w:val="20"/>
              </w:rPr>
              <w:t> </w:t>
            </w:r>
            <w:r>
              <w:rPr>
                <w:sz w:val="20"/>
              </w:rPr>
              <w:t>miembros</w:t>
            </w:r>
            <w:r>
              <w:rPr>
                <w:spacing w:val="-3"/>
                <w:sz w:val="20"/>
              </w:rPr>
              <w:t> </w:t>
            </w:r>
            <w:r>
              <w:rPr>
                <w:sz w:val="20"/>
              </w:rPr>
              <w:t>de</w:t>
            </w:r>
            <w:r>
              <w:rPr>
                <w:spacing w:val="-2"/>
                <w:sz w:val="20"/>
              </w:rPr>
              <w:t> </w:t>
            </w:r>
            <w:r>
              <w:rPr>
                <w:sz w:val="20"/>
              </w:rPr>
              <w:t>tu</w:t>
            </w:r>
            <w:r>
              <w:rPr>
                <w:spacing w:val="2"/>
                <w:sz w:val="20"/>
              </w:rPr>
              <w:t> </w:t>
            </w:r>
            <w:r>
              <w:rPr>
                <w:sz w:val="20"/>
              </w:rPr>
              <w:t>familia</w:t>
            </w:r>
            <w:r>
              <w:rPr>
                <w:spacing w:val="-1"/>
                <w:sz w:val="20"/>
              </w:rPr>
              <w:t> </w:t>
            </w:r>
            <w:r>
              <w:rPr>
                <w:sz w:val="20"/>
              </w:rPr>
              <w:t>y</w:t>
            </w:r>
            <w:r>
              <w:rPr>
                <w:spacing w:val="-2"/>
                <w:sz w:val="20"/>
              </w:rPr>
              <w:t> </w:t>
            </w:r>
            <w:r>
              <w:rPr>
                <w:sz w:val="20"/>
              </w:rPr>
              <w:t>responde</w:t>
            </w:r>
            <w:r>
              <w:rPr>
                <w:spacing w:val="-1"/>
                <w:sz w:val="20"/>
              </w:rPr>
              <w:t> </w:t>
            </w:r>
            <w:r>
              <w:rPr>
                <w:sz w:val="20"/>
              </w:rPr>
              <w:t>en</w:t>
            </w:r>
            <w:r>
              <w:rPr>
                <w:spacing w:val="1"/>
                <w:sz w:val="20"/>
              </w:rPr>
              <w:t> </w:t>
            </w:r>
            <w:r>
              <w:rPr>
                <w:sz w:val="20"/>
              </w:rPr>
              <w:t>tu</w:t>
            </w:r>
            <w:r>
              <w:rPr>
                <w:spacing w:val="2"/>
                <w:sz w:val="20"/>
              </w:rPr>
              <w:t> </w:t>
            </w:r>
            <w:r>
              <w:rPr>
                <w:spacing w:val="-2"/>
                <w:sz w:val="20"/>
              </w:rPr>
              <w:t>cuaderno:</w:t>
            </w:r>
          </w:p>
          <w:p>
            <w:pPr>
              <w:pStyle w:val="TableParagraph"/>
              <w:spacing w:line="216" w:lineRule="exact"/>
              <w:ind w:left="104"/>
              <w:rPr>
                <w:sz w:val="20"/>
              </w:rPr>
            </w:pPr>
            <w:r>
              <w:rPr>
                <w:sz w:val="20"/>
              </w:rPr>
              <w:t>¿Cuáles</w:t>
            </w:r>
            <w:r>
              <w:rPr>
                <w:spacing w:val="-3"/>
                <w:sz w:val="20"/>
              </w:rPr>
              <w:t> </w:t>
            </w:r>
            <w:r>
              <w:rPr>
                <w:sz w:val="20"/>
              </w:rPr>
              <w:t>son</w:t>
            </w:r>
            <w:r>
              <w:rPr>
                <w:spacing w:val="1"/>
                <w:sz w:val="20"/>
              </w:rPr>
              <w:t> </w:t>
            </w:r>
            <w:r>
              <w:rPr>
                <w:sz w:val="20"/>
              </w:rPr>
              <w:t>los</w:t>
            </w:r>
            <w:r>
              <w:rPr>
                <w:spacing w:val="-3"/>
                <w:sz w:val="20"/>
              </w:rPr>
              <w:t> </w:t>
            </w:r>
            <w:r>
              <w:rPr>
                <w:sz w:val="20"/>
              </w:rPr>
              <w:t>tres</w:t>
            </w:r>
            <w:r>
              <w:rPr>
                <w:spacing w:val="-1"/>
                <w:sz w:val="20"/>
              </w:rPr>
              <w:t> </w:t>
            </w:r>
            <w:r>
              <w:rPr>
                <w:sz w:val="20"/>
              </w:rPr>
              <w:t>problemas</w:t>
            </w:r>
            <w:r>
              <w:rPr>
                <w:spacing w:val="-3"/>
                <w:sz w:val="20"/>
              </w:rPr>
              <w:t> </w:t>
            </w:r>
            <w:r>
              <w:rPr>
                <w:sz w:val="20"/>
              </w:rPr>
              <w:t>ambientales</w:t>
            </w:r>
            <w:r>
              <w:rPr>
                <w:spacing w:val="-3"/>
                <w:sz w:val="20"/>
              </w:rPr>
              <w:t> </w:t>
            </w:r>
            <w:r>
              <w:rPr>
                <w:sz w:val="20"/>
              </w:rPr>
              <w:t>que mas</w:t>
            </w:r>
            <w:r>
              <w:rPr>
                <w:spacing w:val="-3"/>
                <w:sz w:val="20"/>
              </w:rPr>
              <w:t> </w:t>
            </w:r>
            <w:r>
              <w:rPr>
                <w:sz w:val="20"/>
              </w:rPr>
              <w:t>afectan tu</w:t>
            </w:r>
            <w:r>
              <w:rPr>
                <w:spacing w:val="2"/>
                <w:sz w:val="20"/>
              </w:rPr>
              <w:t> </w:t>
            </w:r>
            <w:r>
              <w:rPr>
                <w:spacing w:val="-2"/>
                <w:sz w:val="20"/>
              </w:rPr>
              <w:t>localidad?</w:t>
            </w:r>
          </w:p>
          <w:p>
            <w:pPr>
              <w:pStyle w:val="TableParagraph"/>
              <w:spacing w:line="217" w:lineRule="exact" w:before="3"/>
              <w:ind w:left="104"/>
              <w:rPr>
                <w:sz w:val="20"/>
              </w:rPr>
            </w:pPr>
            <w:r>
              <w:rPr>
                <w:sz w:val="20"/>
              </w:rPr>
              <w:t>¿Cuál</w:t>
            </w:r>
            <w:r>
              <w:rPr>
                <w:spacing w:val="-1"/>
                <w:sz w:val="20"/>
              </w:rPr>
              <w:t> </w:t>
            </w:r>
            <w:r>
              <w:rPr>
                <w:sz w:val="20"/>
              </w:rPr>
              <w:t>es</w:t>
            </w:r>
            <w:r>
              <w:rPr>
                <w:spacing w:val="-2"/>
                <w:sz w:val="20"/>
              </w:rPr>
              <w:t> </w:t>
            </w:r>
            <w:r>
              <w:rPr>
                <w:sz w:val="20"/>
              </w:rPr>
              <w:t>el problema que mas</w:t>
            </w:r>
            <w:r>
              <w:rPr>
                <w:spacing w:val="-2"/>
                <w:sz w:val="20"/>
              </w:rPr>
              <w:t> </w:t>
            </w:r>
            <w:r>
              <w:rPr>
                <w:sz w:val="20"/>
              </w:rPr>
              <w:t>te </w:t>
            </w:r>
            <w:r>
              <w:rPr>
                <w:spacing w:val="-2"/>
                <w:sz w:val="20"/>
              </w:rPr>
              <w:t>preocupa?</w:t>
            </w:r>
          </w:p>
          <w:p>
            <w:pPr>
              <w:pStyle w:val="TableParagraph"/>
              <w:spacing w:line="217" w:lineRule="exact"/>
              <w:ind w:left="104"/>
              <w:rPr>
                <w:sz w:val="20"/>
              </w:rPr>
            </w:pPr>
            <w:r>
              <w:rPr>
                <w:sz w:val="20"/>
              </w:rPr>
              <w:t>¿Cómo</w:t>
            </w:r>
            <w:r>
              <w:rPr>
                <w:spacing w:val="-2"/>
                <w:sz w:val="20"/>
              </w:rPr>
              <w:t> </w:t>
            </w:r>
            <w:r>
              <w:rPr>
                <w:sz w:val="20"/>
              </w:rPr>
              <w:t>puede</w:t>
            </w:r>
            <w:r>
              <w:rPr>
                <w:spacing w:val="-2"/>
                <w:sz w:val="20"/>
              </w:rPr>
              <w:t> </w:t>
            </w:r>
            <w:r>
              <w:rPr>
                <w:sz w:val="20"/>
              </w:rPr>
              <w:t>solucionarse</w:t>
            </w:r>
            <w:r>
              <w:rPr>
                <w:spacing w:val="-2"/>
                <w:sz w:val="20"/>
              </w:rPr>
              <w:t> </w:t>
            </w:r>
            <w:r>
              <w:rPr>
                <w:sz w:val="20"/>
              </w:rPr>
              <w:t>ese</w:t>
            </w:r>
            <w:r>
              <w:rPr>
                <w:spacing w:val="-1"/>
                <w:sz w:val="20"/>
              </w:rPr>
              <w:t> </w:t>
            </w:r>
            <w:r>
              <w:rPr>
                <w:spacing w:val="-2"/>
                <w:sz w:val="20"/>
              </w:rPr>
              <w:t>problema?</w:t>
            </w:r>
          </w:p>
          <w:p>
            <w:pPr>
              <w:pStyle w:val="TableParagraph"/>
              <w:spacing w:line="216" w:lineRule="exact" w:before="2"/>
              <w:ind w:left="104"/>
              <w:rPr>
                <w:sz w:val="20"/>
              </w:rPr>
            </w:pPr>
            <w:r>
              <w:rPr>
                <w:sz w:val="20"/>
              </w:rPr>
              <w:t>¿Por</w:t>
            </w:r>
            <w:r>
              <w:rPr>
                <w:spacing w:val="-3"/>
                <w:sz w:val="20"/>
              </w:rPr>
              <w:t> </w:t>
            </w:r>
            <w:r>
              <w:rPr>
                <w:sz w:val="20"/>
              </w:rPr>
              <w:t>qué</w:t>
            </w:r>
            <w:r>
              <w:rPr>
                <w:spacing w:val="-1"/>
                <w:sz w:val="20"/>
              </w:rPr>
              <w:t> </w:t>
            </w:r>
            <w:r>
              <w:rPr>
                <w:sz w:val="20"/>
              </w:rPr>
              <w:t>ocurre</w:t>
            </w:r>
            <w:r>
              <w:rPr>
                <w:spacing w:val="-1"/>
                <w:sz w:val="20"/>
              </w:rPr>
              <w:t> </w:t>
            </w:r>
            <w:r>
              <w:rPr>
                <w:sz w:val="20"/>
              </w:rPr>
              <w:t>el</w:t>
            </w:r>
            <w:r>
              <w:rPr>
                <w:spacing w:val="53"/>
                <w:sz w:val="20"/>
              </w:rPr>
              <w:t> </w:t>
            </w:r>
            <w:r>
              <w:rPr>
                <w:sz w:val="20"/>
              </w:rPr>
              <w:t>problema?</w:t>
            </w:r>
            <w:r>
              <w:rPr>
                <w:spacing w:val="1"/>
                <w:sz w:val="20"/>
              </w:rPr>
              <w:t> </w:t>
            </w:r>
            <w:r>
              <w:rPr>
                <w:sz w:val="20"/>
              </w:rPr>
              <w:t>¿Quiénes</w:t>
            </w:r>
            <w:r>
              <w:rPr>
                <w:spacing w:val="-3"/>
                <w:sz w:val="20"/>
              </w:rPr>
              <w:t> </w:t>
            </w:r>
            <w:r>
              <w:rPr>
                <w:sz w:val="20"/>
              </w:rPr>
              <w:t>están </w:t>
            </w:r>
            <w:r>
              <w:rPr>
                <w:spacing w:val="-2"/>
                <w:sz w:val="20"/>
              </w:rPr>
              <w:t>involucrados?</w:t>
            </w:r>
          </w:p>
          <w:p>
            <w:pPr>
              <w:pStyle w:val="TableParagraph"/>
              <w:spacing w:line="216" w:lineRule="exact"/>
              <w:ind w:left="104"/>
              <w:rPr>
                <w:sz w:val="20"/>
              </w:rPr>
            </w:pPr>
            <w:r>
              <w:rPr>
                <w:sz w:val="20"/>
              </w:rPr>
              <w:t>¿Qué</w:t>
            </w:r>
            <w:r>
              <w:rPr>
                <w:spacing w:val="-2"/>
                <w:sz w:val="20"/>
              </w:rPr>
              <w:t> </w:t>
            </w:r>
            <w:r>
              <w:rPr>
                <w:sz w:val="20"/>
              </w:rPr>
              <w:t>sucederá</w:t>
            </w:r>
            <w:r>
              <w:rPr>
                <w:spacing w:val="-2"/>
                <w:sz w:val="20"/>
              </w:rPr>
              <w:t> </w:t>
            </w:r>
            <w:r>
              <w:rPr>
                <w:sz w:val="20"/>
              </w:rPr>
              <w:t>si</w:t>
            </w:r>
            <w:r>
              <w:rPr>
                <w:spacing w:val="-1"/>
                <w:sz w:val="20"/>
              </w:rPr>
              <w:t> </w:t>
            </w:r>
            <w:r>
              <w:rPr>
                <w:sz w:val="20"/>
              </w:rPr>
              <w:t>no</w:t>
            </w:r>
            <w:r>
              <w:rPr>
                <w:spacing w:val="-2"/>
                <w:sz w:val="20"/>
              </w:rPr>
              <w:t> </w:t>
            </w:r>
            <w:r>
              <w:rPr>
                <w:sz w:val="20"/>
              </w:rPr>
              <w:t>cambia</w:t>
            </w:r>
            <w:r>
              <w:rPr>
                <w:spacing w:val="-2"/>
                <w:sz w:val="20"/>
              </w:rPr>
              <w:t> </w:t>
            </w:r>
            <w:r>
              <w:rPr>
                <w:sz w:val="20"/>
              </w:rPr>
              <w:t>esta</w:t>
            </w:r>
            <w:r>
              <w:rPr>
                <w:spacing w:val="-1"/>
                <w:sz w:val="20"/>
              </w:rPr>
              <w:t> </w:t>
            </w:r>
            <w:r>
              <w:rPr>
                <w:spacing w:val="-2"/>
                <w:sz w:val="20"/>
              </w:rPr>
              <w:t>situacion?</w:t>
            </w:r>
          </w:p>
          <w:p>
            <w:pPr>
              <w:pStyle w:val="TableParagraph"/>
              <w:rPr>
                <w:b/>
                <w:sz w:val="22"/>
              </w:rPr>
            </w:pPr>
          </w:p>
          <w:p>
            <w:pPr>
              <w:pStyle w:val="TableParagraph"/>
              <w:rPr>
                <w:b/>
                <w:sz w:val="22"/>
              </w:rPr>
            </w:pPr>
          </w:p>
          <w:p>
            <w:pPr>
              <w:pStyle w:val="TableParagraph"/>
              <w:spacing w:line="198" w:lineRule="exact" w:before="179"/>
              <w:ind w:left="104"/>
              <w:rPr>
                <w:sz w:val="20"/>
              </w:rPr>
            </w:pPr>
            <w:r>
              <w:rPr>
                <w:sz w:val="20"/>
              </w:rPr>
              <w:t>Analiza</w:t>
            </w:r>
            <w:r>
              <w:rPr>
                <w:spacing w:val="-4"/>
                <w:sz w:val="20"/>
              </w:rPr>
              <w:t> </w:t>
            </w:r>
            <w:r>
              <w:rPr>
                <w:sz w:val="20"/>
              </w:rPr>
              <w:t>la</w:t>
            </w:r>
            <w:r>
              <w:rPr>
                <w:spacing w:val="-1"/>
                <w:sz w:val="20"/>
              </w:rPr>
              <w:t> </w:t>
            </w:r>
            <w:r>
              <w:rPr>
                <w:sz w:val="20"/>
              </w:rPr>
              <w:t>información</w:t>
            </w:r>
            <w:r>
              <w:rPr>
                <w:spacing w:val="1"/>
                <w:sz w:val="20"/>
              </w:rPr>
              <w:t> </w:t>
            </w:r>
            <w:r>
              <w:rPr>
                <w:sz w:val="20"/>
              </w:rPr>
              <w:t>de</w:t>
            </w:r>
            <w:r>
              <w:rPr>
                <w:spacing w:val="-2"/>
                <w:sz w:val="20"/>
              </w:rPr>
              <w:t> </w:t>
            </w:r>
            <w:r>
              <w:rPr>
                <w:sz w:val="20"/>
              </w:rPr>
              <w:t>la</w:t>
            </w:r>
            <w:r>
              <w:rPr>
                <w:spacing w:val="-2"/>
                <w:sz w:val="20"/>
              </w:rPr>
              <w:t> </w:t>
            </w:r>
            <w:r>
              <w:rPr>
                <w:sz w:val="20"/>
              </w:rPr>
              <w:t>pagina</w:t>
            </w:r>
            <w:r>
              <w:rPr>
                <w:spacing w:val="-1"/>
                <w:sz w:val="20"/>
              </w:rPr>
              <w:t> </w:t>
            </w:r>
            <w:r>
              <w:rPr>
                <w:sz w:val="20"/>
              </w:rPr>
              <w:t>130</w:t>
            </w:r>
            <w:r>
              <w:rPr>
                <w:spacing w:val="-2"/>
                <w:sz w:val="20"/>
              </w:rPr>
              <w:t> </w:t>
            </w:r>
            <w:r>
              <w:rPr>
                <w:sz w:val="20"/>
              </w:rPr>
              <w:t>,</w:t>
            </w:r>
            <w:r>
              <w:rPr>
                <w:spacing w:val="-1"/>
                <w:sz w:val="20"/>
              </w:rPr>
              <w:t> </w:t>
            </w:r>
            <w:r>
              <w:rPr>
                <w:sz w:val="20"/>
              </w:rPr>
              <w:t>131</w:t>
            </w:r>
            <w:r>
              <w:rPr>
                <w:spacing w:val="-1"/>
                <w:sz w:val="20"/>
              </w:rPr>
              <w:t> </w:t>
            </w:r>
            <w:r>
              <w:rPr>
                <w:sz w:val="20"/>
              </w:rPr>
              <w:t>y</w:t>
            </w:r>
            <w:r>
              <w:rPr>
                <w:spacing w:val="-2"/>
                <w:sz w:val="20"/>
              </w:rPr>
              <w:t> </w:t>
            </w:r>
            <w:r>
              <w:rPr>
                <w:sz w:val="20"/>
              </w:rPr>
              <w:t>132</w:t>
            </w:r>
            <w:r>
              <w:rPr>
                <w:spacing w:val="-2"/>
                <w:sz w:val="20"/>
              </w:rPr>
              <w:t> </w:t>
            </w:r>
            <w:r>
              <w:rPr>
                <w:sz w:val="20"/>
              </w:rPr>
              <w:t>de</w:t>
            </w:r>
            <w:r>
              <w:rPr>
                <w:spacing w:val="-1"/>
                <w:sz w:val="20"/>
              </w:rPr>
              <w:t> </w:t>
            </w:r>
            <w:r>
              <w:rPr>
                <w:sz w:val="20"/>
              </w:rPr>
              <w:t>tu</w:t>
            </w:r>
            <w:r>
              <w:rPr>
                <w:spacing w:val="1"/>
                <w:sz w:val="20"/>
              </w:rPr>
              <w:t> </w:t>
            </w:r>
            <w:r>
              <w:rPr>
                <w:sz w:val="20"/>
              </w:rPr>
              <w:t>libro</w:t>
            </w:r>
            <w:r>
              <w:rPr>
                <w:spacing w:val="-1"/>
                <w:sz w:val="20"/>
              </w:rPr>
              <w:t> </w:t>
            </w:r>
            <w:r>
              <w:rPr>
                <w:sz w:val="20"/>
              </w:rPr>
              <w:t>de</w:t>
            </w:r>
            <w:r>
              <w:rPr>
                <w:spacing w:val="-1"/>
                <w:sz w:val="20"/>
              </w:rPr>
              <w:t> </w:t>
            </w:r>
            <w:r>
              <w:rPr>
                <w:spacing w:val="-2"/>
                <w:sz w:val="20"/>
              </w:rPr>
              <w:t>formación.</w:t>
            </w:r>
          </w:p>
        </w:tc>
        <w:tc>
          <w:tcPr>
            <w:tcW w:w="1260" w:type="dxa"/>
            <w:tcBorders>
              <w:bottom w:val="dashSmallGap" w:sz="6" w:space="0" w:color="000000"/>
            </w:tcBorders>
            <w:shd w:val="clear" w:color="auto" w:fill="FFF1CC"/>
          </w:tcPr>
          <w:p>
            <w:pPr>
              <w:pStyle w:val="TableParagraph"/>
              <w:rPr>
                <w:rFonts w:ascii="Times New Roman"/>
                <w:sz w:val="20"/>
              </w:rPr>
            </w:pPr>
          </w:p>
        </w:tc>
      </w:tr>
      <w:tr>
        <w:trPr>
          <w:trHeight w:val="432" w:hRule="atLeast"/>
        </w:trPr>
        <w:tc>
          <w:tcPr>
            <w:tcW w:w="470" w:type="dxa"/>
            <w:tcBorders>
              <w:top w:val="dashSmallGap" w:sz="6" w:space="0" w:color="000000"/>
              <w:left w:val="nil"/>
            </w:tcBorders>
            <w:shd w:val="clear" w:color="auto" w:fill="FFF1CC"/>
          </w:tcPr>
          <w:p>
            <w:pPr>
              <w:pStyle w:val="TableParagraph"/>
              <w:rPr>
                <w:rFonts w:ascii="Times New Roman"/>
                <w:sz w:val="20"/>
              </w:rPr>
            </w:pPr>
          </w:p>
        </w:tc>
        <w:tc>
          <w:tcPr>
            <w:tcW w:w="1526" w:type="dxa"/>
            <w:tcBorders>
              <w:top w:val="dashSmallGap" w:sz="6" w:space="0" w:color="000000"/>
            </w:tcBorders>
            <w:shd w:val="clear" w:color="auto" w:fill="FFC000"/>
          </w:tcPr>
          <w:p>
            <w:pPr>
              <w:pStyle w:val="TableParagraph"/>
              <w:spacing w:before="102"/>
              <w:ind w:left="210"/>
              <w:rPr>
                <w:sz w:val="20"/>
              </w:rPr>
            </w:pPr>
            <w:r>
              <w:rPr>
                <w:spacing w:val="-2"/>
                <w:sz w:val="20"/>
              </w:rPr>
              <w:t>ASIGNATURA</w:t>
            </w:r>
          </w:p>
        </w:tc>
        <w:tc>
          <w:tcPr>
            <w:tcW w:w="1911" w:type="dxa"/>
            <w:tcBorders>
              <w:top w:val="dashSmallGap" w:sz="6" w:space="0" w:color="000000"/>
            </w:tcBorders>
            <w:shd w:val="clear" w:color="auto" w:fill="FFE499"/>
          </w:tcPr>
          <w:p>
            <w:pPr>
              <w:pStyle w:val="TableParagraph"/>
              <w:spacing w:line="210" w:lineRule="exact"/>
              <w:ind w:left="395" w:right="395"/>
              <w:jc w:val="center"/>
              <w:rPr>
                <w:sz w:val="20"/>
              </w:rPr>
            </w:pPr>
            <w:r>
              <w:rPr>
                <w:spacing w:val="-2"/>
                <w:sz w:val="20"/>
              </w:rPr>
              <w:t>APRENDIZAJE</w:t>
            </w:r>
          </w:p>
          <w:p>
            <w:pPr>
              <w:pStyle w:val="TableParagraph"/>
              <w:spacing w:line="201" w:lineRule="exact" w:before="2"/>
              <w:ind w:left="395" w:right="394"/>
              <w:jc w:val="center"/>
              <w:rPr>
                <w:sz w:val="20"/>
              </w:rPr>
            </w:pPr>
            <w:r>
              <w:rPr>
                <w:spacing w:val="-2"/>
                <w:sz w:val="20"/>
              </w:rPr>
              <w:t>ESPERADO</w:t>
            </w:r>
          </w:p>
        </w:tc>
        <w:tc>
          <w:tcPr>
            <w:tcW w:w="8628" w:type="dxa"/>
            <w:tcBorders>
              <w:top w:val="dashSmallGap" w:sz="6" w:space="0" w:color="000000"/>
            </w:tcBorders>
            <w:shd w:val="clear" w:color="auto" w:fill="FFE499"/>
          </w:tcPr>
          <w:p>
            <w:pPr>
              <w:pStyle w:val="TableParagraph"/>
              <w:spacing w:before="102"/>
              <w:ind w:left="3169" w:right="3167"/>
              <w:jc w:val="center"/>
              <w:rPr>
                <w:sz w:val="20"/>
              </w:rPr>
            </w:pPr>
            <w:r>
              <w:rPr>
                <w:spacing w:val="-2"/>
                <w:sz w:val="20"/>
              </w:rPr>
              <w:t>ACTIVIDADES</w:t>
            </w:r>
          </w:p>
        </w:tc>
        <w:tc>
          <w:tcPr>
            <w:tcW w:w="1260" w:type="dxa"/>
            <w:tcBorders>
              <w:top w:val="dashSmallGap" w:sz="6" w:space="0" w:color="000000"/>
            </w:tcBorders>
            <w:shd w:val="clear" w:color="auto" w:fill="FFC000"/>
          </w:tcPr>
          <w:p>
            <w:pPr>
              <w:pStyle w:val="TableParagraph"/>
              <w:spacing w:line="210" w:lineRule="exact"/>
              <w:ind w:left="153"/>
              <w:rPr>
                <w:sz w:val="20"/>
              </w:rPr>
            </w:pPr>
            <w:r>
              <w:rPr>
                <w:spacing w:val="-2"/>
                <w:sz w:val="20"/>
              </w:rPr>
              <w:t>Indicaciones</w:t>
            </w:r>
          </w:p>
          <w:p>
            <w:pPr>
              <w:pStyle w:val="TableParagraph"/>
              <w:spacing w:line="201" w:lineRule="exact" w:before="2"/>
              <w:ind w:left="158"/>
              <w:rPr>
                <w:sz w:val="20"/>
              </w:rPr>
            </w:pPr>
            <w:r>
              <w:rPr>
                <w:sz w:val="20"/>
              </w:rPr>
              <w:t>del </w:t>
            </w:r>
            <w:r>
              <w:rPr>
                <w:spacing w:val="-2"/>
                <w:sz w:val="20"/>
              </w:rPr>
              <w:t>maestro</w:t>
            </w:r>
          </w:p>
        </w:tc>
      </w:tr>
    </w:tbl>
    <w:p>
      <w:pPr>
        <w:rPr>
          <w:sz w:val="2"/>
          <w:szCs w:val="2"/>
        </w:rPr>
      </w:pPr>
      <w:r>
        <w:rPr/>
        <w:pict>
          <v:rect style="position:absolute;margin-left:0pt;margin-top:0pt;width:792pt;height:612pt;mso-position-horizontal-relative:page;mso-position-vertical-relative:page;z-index:-16016896" id="docshape6" filled="true" fillcolor="#fff1cc" stroked="false">
            <v:fill type="solid"/>
            <w10:wrap type="none"/>
          </v:rect>
        </w:pict>
      </w:r>
    </w:p>
    <w:p>
      <w:pPr>
        <w:spacing w:after="0"/>
        <w:rPr>
          <w:sz w:val="2"/>
          <w:szCs w:val="2"/>
        </w:rPr>
        <w:sectPr>
          <w:pgSz w:w="15840" w:h="12240" w:orient="landscape"/>
          <w:pgMar w:top="1140" w:bottom="822"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3"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650" w:hRule="atLeast"/>
        </w:trPr>
        <w:tc>
          <w:tcPr>
            <w:tcW w:w="470" w:type="dxa"/>
            <w:tcBorders>
              <w:top w:val="nil"/>
              <w:left w:val="nil"/>
            </w:tcBorders>
            <w:shd w:val="clear" w:color="auto" w:fill="FFF1CC"/>
          </w:tcPr>
          <w:p>
            <w:pPr>
              <w:pStyle w:val="TableParagraph"/>
              <w:rPr>
                <w:rFonts w:ascii="Times New Roman"/>
                <w:sz w:val="20"/>
              </w:rPr>
            </w:pPr>
          </w:p>
        </w:tc>
        <w:tc>
          <w:tcPr>
            <w:tcW w:w="1526" w:type="dxa"/>
            <w:shd w:val="clear" w:color="auto" w:fill="FFC000"/>
          </w:tcPr>
          <w:p>
            <w:pPr>
              <w:pStyle w:val="TableParagraph"/>
              <w:rPr>
                <w:rFonts w:ascii="Times New Roman"/>
                <w:sz w:val="20"/>
              </w:rPr>
            </w:pPr>
          </w:p>
        </w:tc>
        <w:tc>
          <w:tcPr>
            <w:tcW w:w="1911" w:type="dxa"/>
            <w:shd w:val="clear" w:color="auto" w:fill="FFE499"/>
          </w:tcPr>
          <w:p>
            <w:pPr>
              <w:pStyle w:val="TableParagraph"/>
              <w:rPr>
                <w:rFonts w:ascii="Times New Roman"/>
                <w:sz w:val="20"/>
              </w:rPr>
            </w:pPr>
          </w:p>
        </w:tc>
        <w:tc>
          <w:tcPr>
            <w:tcW w:w="8628" w:type="dxa"/>
            <w:shd w:val="clear" w:color="auto" w:fill="FFE499"/>
          </w:tcPr>
          <w:p>
            <w:pPr>
              <w:pStyle w:val="TableParagraph"/>
              <w:rPr>
                <w:rFonts w:ascii="Times New Roman"/>
                <w:sz w:val="20"/>
              </w:rPr>
            </w:pPr>
          </w:p>
        </w:tc>
        <w:tc>
          <w:tcPr>
            <w:tcW w:w="1260" w:type="dxa"/>
            <w:shd w:val="clear" w:color="auto" w:fill="FFC000"/>
          </w:tcPr>
          <w:p>
            <w:pPr>
              <w:pStyle w:val="TableParagraph"/>
              <w:spacing w:line="212" w:lineRule="exact"/>
              <w:ind w:left="388" w:hanging="95"/>
              <w:rPr>
                <w:sz w:val="20"/>
              </w:rPr>
            </w:pPr>
            <w:r>
              <w:rPr>
                <w:sz w:val="20"/>
              </w:rPr>
              <w:t>según</w:t>
            </w:r>
            <w:r>
              <w:rPr>
                <w:spacing w:val="1"/>
                <w:sz w:val="20"/>
              </w:rPr>
              <w:t> </w:t>
            </w:r>
            <w:r>
              <w:rPr>
                <w:spacing w:val="-5"/>
                <w:sz w:val="20"/>
              </w:rPr>
              <w:t>la</w:t>
            </w:r>
          </w:p>
          <w:p>
            <w:pPr>
              <w:pStyle w:val="TableParagraph"/>
              <w:spacing w:line="216" w:lineRule="exact"/>
              <w:ind w:left="188" w:firstLine="200"/>
              <w:rPr>
                <w:sz w:val="20"/>
              </w:rPr>
            </w:pPr>
            <w:r>
              <w:rPr>
                <w:spacing w:val="-2"/>
                <w:sz w:val="20"/>
              </w:rPr>
              <w:t>nueva modalidad</w:t>
            </w:r>
          </w:p>
        </w:tc>
      </w:tr>
      <w:tr>
        <w:trPr>
          <w:trHeight w:val="3533" w:hRule="atLeast"/>
        </w:trPr>
        <w:tc>
          <w:tcPr>
            <w:tcW w:w="470" w:type="dxa"/>
            <w:vMerge w:val="restart"/>
            <w:tcBorders>
              <w:bottom w:val="dashSmallGap" w:sz="6" w:space="0" w:color="000000"/>
            </w:tcBorders>
            <w:shd w:val="clear" w:color="auto" w:fill="FFC000"/>
            <w:textDirection w:val="btLr"/>
          </w:tcPr>
          <w:p>
            <w:pPr>
              <w:pStyle w:val="TableParagraph"/>
              <w:spacing w:before="114"/>
              <w:ind w:left="3298" w:right="3298"/>
              <w:jc w:val="center"/>
              <w:rPr>
                <w:sz w:val="20"/>
              </w:rPr>
            </w:pPr>
            <w:r>
              <w:rPr>
                <w:spacing w:val="-2"/>
                <w:sz w:val="20"/>
              </w:rPr>
              <w:t>JUEVES</w:t>
            </w:r>
          </w:p>
        </w:tc>
        <w:tc>
          <w:tcPr>
            <w:tcW w:w="1526" w:type="dxa"/>
            <w:shd w:val="clear" w:color="auto" w:fill="FFF1CC"/>
          </w:tcPr>
          <w:p>
            <w:pPr>
              <w:pStyle w:val="TableParagraph"/>
              <w:spacing w:line="242" w:lineRule="auto"/>
              <w:ind w:left="105" w:right="42"/>
              <w:rPr>
                <w:sz w:val="20"/>
              </w:rPr>
            </w:pPr>
            <w:r>
              <w:rPr>
                <w:spacing w:val="-2"/>
                <w:sz w:val="20"/>
              </w:rPr>
              <w:t>Ciencias Naturales</w:t>
            </w:r>
          </w:p>
        </w:tc>
        <w:tc>
          <w:tcPr>
            <w:tcW w:w="1911" w:type="dxa"/>
            <w:shd w:val="clear" w:color="auto" w:fill="FFF1CC"/>
          </w:tcPr>
          <w:p>
            <w:pPr>
              <w:pStyle w:val="TableParagraph"/>
              <w:ind w:left="104" w:right="69"/>
              <w:rPr>
                <w:sz w:val="20"/>
              </w:rPr>
            </w:pPr>
            <w:r>
              <w:rPr>
                <w:sz w:val="20"/>
              </w:rPr>
              <w:t>Describe</w:t>
            </w:r>
            <w:r>
              <w:rPr>
                <w:spacing w:val="-14"/>
                <w:sz w:val="20"/>
              </w:rPr>
              <w:t> </w:t>
            </w:r>
            <w:r>
              <w:rPr>
                <w:sz w:val="20"/>
              </w:rPr>
              <w:t>los</w:t>
            </w:r>
            <w:r>
              <w:rPr>
                <w:spacing w:val="-14"/>
                <w:sz w:val="20"/>
              </w:rPr>
              <w:t> </w:t>
            </w:r>
            <w:r>
              <w:rPr>
                <w:sz w:val="20"/>
              </w:rPr>
              <w:t>efectos de atracción y repulsión de los imanes sobre otros objetos,</w:t>
            </w:r>
            <w:r>
              <w:rPr>
                <w:spacing w:val="-9"/>
                <w:sz w:val="20"/>
              </w:rPr>
              <w:t> </w:t>
            </w:r>
            <w:r>
              <w:rPr>
                <w:sz w:val="20"/>
              </w:rPr>
              <w:t>a</w:t>
            </w:r>
            <w:r>
              <w:rPr>
                <w:spacing w:val="-10"/>
                <w:sz w:val="20"/>
              </w:rPr>
              <w:t> </w:t>
            </w:r>
            <w:r>
              <w:rPr>
                <w:sz w:val="20"/>
              </w:rPr>
              <w:t>partir</w:t>
            </w:r>
            <w:r>
              <w:rPr>
                <w:spacing w:val="-11"/>
                <w:sz w:val="20"/>
              </w:rPr>
              <w:t> </w:t>
            </w:r>
            <w:r>
              <w:rPr>
                <w:sz w:val="20"/>
              </w:rPr>
              <w:t>de sus interacciones.</w:t>
            </w:r>
          </w:p>
        </w:tc>
        <w:tc>
          <w:tcPr>
            <w:tcW w:w="8628" w:type="dxa"/>
            <w:shd w:val="clear" w:color="auto" w:fill="FFF1CC"/>
          </w:tcPr>
          <w:p>
            <w:pPr>
              <w:pStyle w:val="TableParagraph"/>
              <w:ind w:left="104"/>
              <w:rPr>
                <w:sz w:val="20"/>
              </w:rPr>
            </w:pPr>
            <w:r>
              <w:rPr>
                <w:sz w:val="20"/>
              </w:rPr>
              <w:t>Escribe</w:t>
            </w:r>
            <w:r>
              <w:rPr>
                <w:spacing w:val="-2"/>
                <w:sz w:val="20"/>
              </w:rPr>
              <w:t> </w:t>
            </w:r>
            <w:r>
              <w:rPr>
                <w:sz w:val="20"/>
              </w:rPr>
              <w:t>una I</w:t>
            </w:r>
            <w:r>
              <w:rPr>
                <w:spacing w:val="-1"/>
                <w:sz w:val="20"/>
              </w:rPr>
              <w:t> </w:t>
            </w:r>
            <w:r>
              <w:rPr>
                <w:sz w:val="20"/>
              </w:rPr>
              <w:t>en</w:t>
            </w:r>
            <w:r>
              <w:rPr>
                <w:spacing w:val="1"/>
                <w:sz w:val="20"/>
              </w:rPr>
              <w:t> </w:t>
            </w:r>
            <w:r>
              <w:rPr>
                <w:sz w:val="20"/>
              </w:rPr>
              <w:t>las</w:t>
            </w:r>
            <w:r>
              <w:rPr>
                <w:spacing w:val="-2"/>
                <w:sz w:val="20"/>
              </w:rPr>
              <w:t> </w:t>
            </w:r>
            <w:r>
              <w:rPr>
                <w:sz w:val="20"/>
              </w:rPr>
              <w:t>imágenes</w:t>
            </w:r>
            <w:r>
              <w:rPr>
                <w:spacing w:val="-2"/>
                <w:sz w:val="20"/>
              </w:rPr>
              <w:t> </w:t>
            </w:r>
            <w:r>
              <w:rPr>
                <w:sz w:val="20"/>
              </w:rPr>
              <w:t>de</w:t>
            </w:r>
            <w:r>
              <w:rPr>
                <w:spacing w:val="-2"/>
                <w:sz w:val="20"/>
              </w:rPr>
              <w:t> </w:t>
            </w:r>
            <w:r>
              <w:rPr>
                <w:sz w:val="20"/>
              </w:rPr>
              <w:t>aparatos</w:t>
            </w:r>
            <w:r>
              <w:rPr>
                <w:spacing w:val="-2"/>
                <w:sz w:val="20"/>
              </w:rPr>
              <w:t> </w:t>
            </w:r>
            <w:r>
              <w:rPr>
                <w:sz w:val="20"/>
              </w:rPr>
              <w:t>que</w:t>
            </w:r>
            <w:r>
              <w:rPr>
                <w:spacing w:val="-1"/>
                <w:sz w:val="20"/>
              </w:rPr>
              <w:t> </w:t>
            </w:r>
            <w:r>
              <w:rPr>
                <w:sz w:val="20"/>
              </w:rPr>
              <w:t>usan</w:t>
            </w:r>
            <w:r>
              <w:rPr>
                <w:spacing w:val="1"/>
                <w:sz w:val="20"/>
              </w:rPr>
              <w:t> </w:t>
            </w:r>
            <w:r>
              <w:rPr>
                <w:spacing w:val="-4"/>
                <w:sz w:val="20"/>
              </w:rPr>
              <w:t>iman.</w:t>
            </w:r>
          </w:p>
          <w:p>
            <w:pPr>
              <w:pStyle w:val="TableParagraph"/>
              <w:ind w:left="104"/>
              <w:rPr>
                <w:sz w:val="20"/>
              </w:rPr>
            </w:pPr>
            <w:r>
              <w:rPr>
                <w:sz w:val="20"/>
              </w:rPr>
              <w:drawing>
                <wp:inline distT="0" distB="0" distL="0" distR="0">
                  <wp:extent cx="4874374" cy="1965102"/>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4874374" cy="1965102"/>
                          </a:xfrm>
                          <a:prstGeom prst="rect">
                            <a:avLst/>
                          </a:prstGeom>
                        </pic:spPr>
                      </pic:pic>
                    </a:graphicData>
                  </a:graphic>
                </wp:inline>
              </w:drawing>
            </w:r>
            <w:r>
              <w:rPr>
                <w:sz w:val="20"/>
              </w:rPr>
            </w:r>
          </w:p>
          <w:p>
            <w:pPr>
              <w:pStyle w:val="TableParagraph"/>
              <w:spacing w:before="3"/>
              <w:rPr>
                <w:b/>
                <w:sz w:val="20"/>
              </w:rPr>
            </w:pPr>
          </w:p>
        </w:tc>
        <w:tc>
          <w:tcPr>
            <w:tcW w:w="1260" w:type="dxa"/>
            <w:vMerge w:val="restart"/>
            <w:tcBorders>
              <w:bottom w:val="dashSmallGap" w:sz="6" w:space="0" w:color="000000"/>
            </w:tcBorders>
            <w:shd w:val="clear" w:color="auto" w:fill="FFF1CC"/>
          </w:tcPr>
          <w:p>
            <w:pPr>
              <w:pStyle w:val="TableParagraph"/>
              <w:ind w:left="108"/>
              <w:rPr>
                <w:sz w:val="20"/>
              </w:rPr>
            </w:pPr>
            <w:r>
              <w:rPr>
                <w:sz w:val="20"/>
              </w:rPr>
              <w:t>.</w:t>
            </w:r>
          </w:p>
        </w:tc>
      </w:tr>
      <w:tr>
        <w:trPr>
          <w:trHeight w:val="3671" w:hRule="atLeast"/>
        </w:trPr>
        <w:tc>
          <w:tcPr>
            <w:tcW w:w="470" w:type="dxa"/>
            <w:vMerge/>
            <w:tcBorders>
              <w:top w:val="nil"/>
              <w:bottom w:val="dashSmallGap" w:sz="6" w:space="0" w:color="000000"/>
            </w:tcBorders>
            <w:shd w:val="clear" w:color="auto" w:fill="FFC000"/>
            <w:textDirection w:val="btLr"/>
          </w:tcPr>
          <w:p>
            <w:pPr>
              <w:rPr>
                <w:sz w:val="2"/>
                <w:szCs w:val="2"/>
              </w:rPr>
            </w:pPr>
          </w:p>
        </w:tc>
        <w:tc>
          <w:tcPr>
            <w:tcW w:w="1526" w:type="dxa"/>
            <w:tcBorders>
              <w:bottom w:val="dashSmallGap" w:sz="6" w:space="0" w:color="000000"/>
            </w:tcBorders>
            <w:shd w:val="clear" w:color="auto" w:fill="FFF1CC"/>
          </w:tcPr>
          <w:p>
            <w:pPr>
              <w:pStyle w:val="TableParagraph"/>
              <w:spacing w:line="215" w:lineRule="exact"/>
              <w:ind w:left="160"/>
              <w:rPr>
                <w:sz w:val="20"/>
              </w:rPr>
            </w:pPr>
            <w:r>
              <w:rPr>
                <w:spacing w:val="-2"/>
                <w:sz w:val="20"/>
              </w:rPr>
              <w:t>Matemáticas</w:t>
            </w:r>
          </w:p>
        </w:tc>
        <w:tc>
          <w:tcPr>
            <w:tcW w:w="1911" w:type="dxa"/>
            <w:tcBorders>
              <w:bottom w:val="dashSmallGap" w:sz="6" w:space="0" w:color="000000"/>
            </w:tcBorders>
            <w:shd w:val="clear" w:color="auto" w:fill="FFF1CC"/>
          </w:tcPr>
          <w:p>
            <w:pPr>
              <w:pStyle w:val="TableParagraph"/>
              <w:spacing w:line="237" w:lineRule="auto"/>
              <w:ind w:left="104" w:right="69"/>
              <w:rPr>
                <w:sz w:val="20"/>
              </w:rPr>
            </w:pPr>
            <w:r>
              <w:rPr>
                <w:sz w:val="20"/>
              </w:rPr>
              <w:t>Elabora</w:t>
            </w:r>
            <w:r>
              <w:rPr>
                <w:spacing w:val="-14"/>
                <w:sz w:val="20"/>
              </w:rPr>
              <w:t> </w:t>
            </w:r>
            <w:r>
              <w:rPr>
                <w:sz w:val="20"/>
              </w:rPr>
              <w:t>e</w:t>
            </w:r>
            <w:r>
              <w:rPr>
                <w:spacing w:val="-14"/>
                <w:sz w:val="20"/>
              </w:rPr>
              <w:t> </w:t>
            </w:r>
            <w:r>
              <w:rPr>
                <w:sz w:val="20"/>
              </w:rPr>
              <w:t>interpreta </w:t>
            </w:r>
            <w:r>
              <w:rPr>
                <w:spacing w:val="-2"/>
                <w:sz w:val="20"/>
              </w:rPr>
              <w:t>representaciones </w:t>
            </w:r>
            <w:r>
              <w:rPr>
                <w:sz w:val="20"/>
              </w:rPr>
              <w:t>gráficas de las </w:t>
            </w:r>
            <w:r>
              <w:rPr>
                <w:spacing w:val="-2"/>
                <w:sz w:val="20"/>
              </w:rPr>
              <w:t>fracciones.</w:t>
            </w:r>
          </w:p>
          <w:p>
            <w:pPr>
              <w:pStyle w:val="TableParagraph"/>
              <w:spacing w:before="5"/>
              <w:ind w:left="104" w:right="342"/>
              <w:rPr>
                <w:sz w:val="20"/>
              </w:rPr>
            </w:pPr>
            <w:r>
              <w:rPr>
                <w:sz w:val="20"/>
              </w:rPr>
              <w:t>Reflexiona</w:t>
            </w:r>
            <w:r>
              <w:rPr>
                <w:spacing w:val="-14"/>
                <w:sz w:val="20"/>
              </w:rPr>
              <w:t> </w:t>
            </w:r>
            <w:r>
              <w:rPr>
                <w:sz w:val="20"/>
              </w:rPr>
              <w:t>acerca de la unidad de </w:t>
            </w:r>
            <w:r>
              <w:rPr>
                <w:spacing w:val="-2"/>
                <w:sz w:val="20"/>
              </w:rPr>
              <w:t>referencia.</w:t>
            </w:r>
          </w:p>
        </w:tc>
        <w:tc>
          <w:tcPr>
            <w:tcW w:w="8628" w:type="dxa"/>
            <w:tcBorders>
              <w:bottom w:val="single" w:sz="4" w:space="0" w:color="000000"/>
            </w:tcBorders>
            <w:shd w:val="clear" w:color="auto" w:fill="FFF1CC"/>
          </w:tcPr>
          <w:p>
            <w:pPr>
              <w:pStyle w:val="TableParagraph"/>
              <w:spacing w:line="237" w:lineRule="auto"/>
              <w:ind w:left="104" w:right="2589"/>
              <w:rPr>
                <w:sz w:val="20"/>
              </w:rPr>
            </w:pPr>
            <w:r>
              <w:rPr>
                <w:sz w:val="20"/>
              </w:rPr>
              <w:t>Las</w:t>
            </w:r>
            <w:r>
              <w:rPr>
                <w:spacing w:val="-7"/>
                <w:sz w:val="20"/>
              </w:rPr>
              <w:t> </w:t>
            </w:r>
            <w:r>
              <w:rPr>
                <w:sz w:val="20"/>
              </w:rPr>
              <w:t>siguientes</w:t>
            </w:r>
            <w:r>
              <w:rPr>
                <w:spacing w:val="-7"/>
                <w:sz w:val="20"/>
              </w:rPr>
              <w:t> </w:t>
            </w:r>
            <w:r>
              <w:rPr>
                <w:sz w:val="20"/>
              </w:rPr>
              <w:t>figuras</w:t>
            </w:r>
            <w:r>
              <w:rPr>
                <w:spacing w:val="-7"/>
                <w:sz w:val="20"/>
              </w:rPr>
              <w:t> </w:t>
            </w:r>
            <w:r>
              <w:rPr>
                <w:sz w:val="20"/>
              </w:rPr>
              <w:t>son</w:t>
            </w:r>
            <w:r>
              <w:rPr>
                <w:spacing w:val="-3"/>
                <w:sz w:val="20"/>
              </w:rPr>
              <w:t> </w:t>
            </w:r>
            <w:r>
              <w:rPr>
                <w:sz w:val="20"/>
              </w:rPr>
              <w:t>del</w:t>
            </w:r>
            <w:r>
              <w:rPr>
                <w:spacing w:val="-5"/>
                <w:sz w:val="20"/>
              </w:rPr>
              <w:t> </w:t>
            </w:r>
            <w:r>
              <w:rPr>
                <w:sz w:val="20"/>
              </w:rPr>
              <w:t>mismo</w:t>
            </w:r>
            <w:r>
              <w:rPr>
                <w:spacing w:val="-5"/>
                <w:sz w:val="20"/>
              </w:rPr>
              <w:t> </w:t>
            </w:r>
            <w:r>
              <w:rPr>
                <w:sz w:val="20"/>
              </w:rPr>
              <w:t>tamaño,</w:t>
            </w:r>
            <w:r>
              <w:rPr>
                <w:spacing w:val="-4"/>
                <w:sz w:val="20"/>
              </w:rPr>
              <w:t> </w:t>
            </w:r>
            <w:r>
              <w:rPr>
                <w:sz w:val="20"/>
              </w:rPr>
              <w:t>anota</w:t>
            </w:r>
            <w:r>
              <w:rPr>
                <w:spacing w:val="-5"/>
                <w:sz w:val="20"/>
              </w:rPr>
              <w:t> </w:t>
            </w:r>
            <w:r>
              <w:rPr>
                <w:sz w:val="20"/>
              </w:rPr>
              <w:t>la</w:t>
            </w:r>
            <w:r>
              <w:rPr>
                <w:spacing w:val="-5"/>
                <w:sz w:val="20"/>
              </w:rPr>
              <w:t> </w:t>
            </w:r>
            <w:r>
              <w:rPr>
                <w:sz w:val="20"/>
              </w:rPr>
              <w:t>fracción</w:t>
            </w:r>
            <w:r>
              <w:rPr>
                <w:spacing w:val="-3"/>
                <w:sz w:val="20"/>
              </w:rPr>
              <w:t> </w:t>
            </w:r>
            <w:r>
              <w:rPr>
                <w:sz w:val="20"/>
              </w:rPr>
              <w:t>coloreada en cada uno y contesta.</w:t>
            </w:r>
          </w:p>
          <w:p>
            <w:pPr>
              <w:pStyle w:val="TableParagraph"/>
              <w:ind w:left="159"/>
              <w:rPr>
                <w:sz w:val="20"/>
              </w:rPr>
            </w:pPr>
            <w:r>
              <w:rPr>
                <w:sz w:val="20"/>
              </w:rPr>
              <w:drawing>
                <wp:inline distT="0" distB="0" distL="0" distR="0">
                  <wp:extent cx="4265957" cy="1784413"/>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4265957" cy="1784413"/>
                          </a:xfrm>
                          <a:prstGeom prst="rect">
                            <a:avLst/>
                          </a:prstGeom>
                        </pic:spPr>
                      </pic:pic>
                    </a:graphicData>
                  </a:graphic>
                </wp:inline>
              </w:drawing>
            </w:r>
            <w:r>
              <w:rPr>
                <w:sz w:val="20"/>
              </w:rPr>
            </w:r>
          </w:p>
          <w:p>
            <w:pPr>
              <w:pStyle w:val="TableParagraph"/>
              <w:spacing w:before="4"/>
              <w:rPr>
                <w:b/>
                <w:sz w:val="19"/>
              </w:rPr>
            </w:pPr>
          </w:p>
          <w:p>
            <w:pPr>
              <w:pStyle w:val="TableParagraph"/>
              <w:spacing w:line="198" w:lineRule="exact"/>
              <w:ind w:left="104"/>
              <w:rPr>
                <w:sz w:val="20"/>
              </w:rPr>
            </w:pPr>
            <w:r>
              <w:rPr>
                <w:sz w:val="20"/>
              </w:rPr>
              <w:t>Realiza</w:t>
            </w:r>
            <w:r>
              <w:rPr>
                <w:spacing w:val="-1"/>
                <w:sz w:val="20"/>
              </w:rPr>
              <w:t> </w:t>
            </w:r>
            <w:r>
              <w:rPr>
                <w:sz w:val="20"/>
              </w:rPr>
              <w:t>la</w:t>
            </w:r>
            <w:r>
              <w:rPr>
                <w:spacing w:val="-1"/>
                <w:sz w:val="20"/>
              </w:rPr>
              <w:t> </w:t>
            </w:r>
            <w:r>
              <w:rPr>
                <w:sz w:val="20"/>
              </w:rPr>
              <w:t>pagina</w:t>
            </w:r>
            <w:r>
              <w:rPr>
                <w:spacing w:val="-1"/>
                <w:sz w:val="20"/>
              </w:rPr>
              <w:t> </w:t>
            </w:r>
            <w:r>
              <w:rPr>
                <w:sz w:val="20"/>
              </w:rPr>
              <w:t>145,</w:t>
            </w:r>
            <w:r>
              <w:rPr>
                <w:spacing w:val="-1"/>
                <w:sz w:val="20"/>
              </w:rPr>
              <w:t> </w:t>
            </w:r>
            <w:r>
              <w:rPr>
                <w:sz w:val="20"/>
              </w:rPr>
              <w:t>146</w:t>
            </w:r>
            <w:r>
              <w:rPr>
                <w:spacing w:val="-1"/>
                <w:sz w:val="20"/>
              </w:rPr>
              <w:t> </w:t>
            </w:r>
            <w:r>
              <w:rPr>
                <w:sz w:val="20"/>
              </w:rPr>
              <w:t>y</w:t>
            </w:r>
            <w:r>
              <w:rPr>
                <w:spacing w:val="-2"/>
                <w:sz w:val="20"/>
              </w:rPr>
              <w:t> </w:t>
            </w:r>
            <w:r>
              <w:rPr>
                <w:sz w:val="20"/>
              </w:rPr>
              <w:t>147</w:t>
            </w:r>
            <w:r>
              <w:rPr>
                <w:spacing w:val="-1"/>
                <w:sz w:val="20"/>
              </w:rPr>
              <w:t> </w:t>
            </w:r>
            <w:r>
              <w:rPr>
                <w:sz w:val="20"/>
              </w:rPr>
              <w:t>de</w:t>
            </w:r>
            <w:r>
              <w:rPr>
                <w:spacing w:val="-1"/>
                <w:sz w:val="20"/>
              </w:rPr>
              <w:t> </w:t>
            </w:r>
            <w:r>
              <w:rPr>
                <w:sz w:val="20"/>
              </w:rPr>
              <w:t>tu</w:t>
            </w:r>
            <w:r>
              <w:rPr>
                <w:spacing w:val="1"/>
                <w:sz w:val="20"/>
              </w:rPr>
              <w:t> </w:t>
            </w:r>
            <w:r>
              <w:rPr>
                <w:sz w:val="20"/>
              </w:rPr>
              <w:t>libro</w:t>
            </w:r>
            <w:r>
              <w:rPr>
                <w:spacing w:val="-1"/>
                <w:sz w:val="20"/>
              </w:rPr>
              <w:t> </w:t>
            </w:r>
            <w:r>
              <w:rPr>
                <w:sz w:val="20"/>
              </w:rPr>
              <w:t>de</w:t>
            </w:r>
            <w:r>
              <w:rPr>
                <w:spacing w:val="-1"/>
                <w:sz w:val="20"/>
              </w:rPr>
              <w:t> </w:t>
            </w:r>
            <w:r>
              <w:rPr>
                <w:spacing w:val="-2"/>
                <w:sz w:val="20"/>
              </w:rPr>
              <w:t>matemáticas.</w:t>
            </w:r>
          </w:p>
        </w:tc>
        <w:tc>
          <w:tcPr>
            <w:tcW w:w="1260" w:type="dxa"/>
            <w:vMerge/>
            <w:tcBorders>
              <w:top w:val="nil"/>
              <w:bottom w:val="dashSmallGap" w:sz="6" w:space="0" w:color="000000"/>
            </w:tcBorders>
            <w:shd w:val="clear" w:color="auto" w:fill="FFF1CC"/>
          </w:tcPr>
          <w:p>
            <w:pPr>
              <w:rPr>
                <w:sz w:val="2"/>
                <w:szCs w:val="2"/>
              </w:rPr>
            </w:pPr>
          </w:p>
        </w:tc>
      </w:tr>
    </w:tbl>
    <w:p>
      <w:pPr>
        <w:rPr>
          <w:sz w:val="2"/>
          <w:szCs w:val="2"/>
        </w:rPr>
      </w:pPr>
      <w:r>
        <w:rPr/>
        <w:pict>
          <v:rect style="position:absolute;margin-left:0pt;margin-top:0pt;width:792pt;height:612pt;mso-position-horizontal-relative:page;mso-position-vertical-relative:page;z-index:-16016384" id="docshape7" filled="true" fillcolor="#fff1cc" stroked="false">
            <v:fill type="solid"/>
            <w10:wrap type="none"/>
          </v:rect>
        </w:pict>
      </w:r>
    </w:p>
    <w:p>
      <w:pPr>
        <w:spacing w:after="0"/>
        <w:rPr>
          <w:sz w:val="2"/>
          <w:szCs w:val="2"/>
        </w:rPr>
        <w:sectPr>
          <w:type w:val="continuous"/>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3911" w:hRule="atLeast"/>
        </w:trPr>
        <w:tc>
          <w:tcPr>
            <w:tcW w:w="470" w:type="dxa"/>
            <w:tcBorders>
              <w:left w:val="dashSmallGap" w:sz="4" w:space="0" w:color="000000"/>
              <w:bottom w:val="dashSmallGap" w:sz="4" w:space="0" w:color="000000"/>
              <w:right w:val="dashSmallGap" w:sz="4" w:space="0" w:color="000000"/>
            </w:tcBorders>
            <w:shd w:val="clear" w:color="auto" w:fill="FFC000"/>
          </w:tcPr>
          <w:p>
            <w:pPr>
              <w:pStyle w:val="TableParagraph"/>
              <w:rPr>
                <w:rFonts w:ascii="Times New Roman"/>
                <w:sz w:val="20"/>
              </w:rPr>
            </w:pPr>
          </w:p>
        </w:tc>
        <w:tc>
          <w:tcPr>
            <w:tcW w:w="1526" w:type="dxa"/>
            <w:tcBorders>
              <w:left w:val="dashSmallGap" w:sz="4" w:space="0" w:color="000000"/>
              <w:bottom w:val="dashSmallGap" w:sz="4" w:space="0" w:color="000000"/>
              <w:right w:val="dashSmallGap" w:sz="4" w:space="0" w:color="000000"/>
            </w:tcBorders>
            <w:shd w:val="clear" w:color="auto" w:fill="FFF1CC"/>
          </w:tcPr>
          <w:p>
            <w:pPr>
              <w:pStyle w:val="TableParagraph"/>
              <w:spacing w:line="242" w:lineRule="auto"/>
              <w:ind w:left="105" w:right="742" w:firstLine="55"/>
              <w:rPr>
                <w:sz w:val="20"/>
              </w:rPr>
            </w:pPr>
            <w:r>
              <w:rPr>
                <w:spacing w:val="-2"/>
                <w:sz w:val="20"/>
              </w:rPr>
              <w:t>Lengua materna</w:t>
            </w:r>
          </w:p>
        </w:tc>
        <w:tc>
          <w:tcPr>
            <w:tcW w:w="1911" w:type="dxa"/>
            <w:tcBorders>
              <w:left w:val="dashSmallGap" w:sz="4" w:space="0" w:color="000000"/>
              <w:bottom w:val="dashSmallGap" w:sz="4" w:space="0" w:color="000000"/>
              <w:right w:val="dashSmallGap" w:sz="4" w:space="0" w:color="000000"/>
            </w:tcBorders>
            <w:shd w:val="clear" w:color="auto" w:fill="FFF1CC"/>
          </w:tcPr>
          <w:p>
            <w:pPr>
              <w:pStyle w:val="TableParagraph"/>
              <w:ind w:left="104" w:right="69"/>
              <w:rPr>
                <w:sz w:val="20"/>
              </w:rPr>
            </w:pPr>
            <w:r>
              <w:rPr>
                <w:sz w:val="20"/>
              </w:rPr>
              <w:t>Escribe</w:t>
            </w:r>
            <w:r>
              <w:rPr>
                <w:spacing w:val="-13"/>
                <w:sz w:val="20"/>
              </w:rPr>
              <w:t> </w:t>
            </w:r>
            <w:r>
              <w:rPr>
                <w:sz w:val="20"/>
              </w:rPr>
              <w:t>textos</w:t>
            </w:r>
            <w:r>
              <w:rPr>
                <w:spacing w:val="-14"/>
                <w:sz w:val="20"/>
              </w:rPr>
              <w:t> </w:t>
            </w:r>
            <w:r>
              <w:rPr>
                <w:sz w:val="20"/>
              </w:rPr>
              <w:t>en</w:t>
            </w:r>
            <w:r>
              <w:rPr>
                <w:spacing w:val="-11"/>
                <w:sz w:val="20"/>
              </w:rPr>
              <w:t> </w:t>
            </w:r>
            <w:r>
              <w:rPr>
                <w:sz w:val="20"/>
              </w:rPr>
              <w:t>los que se describen </w:t>
            </w:r>
            <w:r>
              <w:rPr>
                <w:spacing w:val="-2"/>
                <w:sz w:val="20"/>
              </w:rPr>
              <w:t>lugares.</w:t>
            </w:r>
          </w:p>
        </w:tc>
        <w:tc>
          <w:tcPr>
            <w:tcW w:w="8628" w:type="dxa"/>
            <w:tcBorders>
              <w:left w:val="dashSmallGap" w:sz="4" w:space="0" w:color="000000"/>
              <w:bottom w:val="dashSmallGap" w:sz="4" w:space="0" w:color="000000"/>
              <w:right w:val="dashSmallGap" w:sz="4" w:space="0" w:color="000000"/>
            </w:tcBorders>
            <w:shd w:val="clear" w:color="auto" w:fill="FFF1CC"/>
          </w:tcPr>
          <w:p>
            <w:pPr>
              <w:pStyle w:val="TableParagraph"/>
              <w:ind w:left="104" w:right="106" w:firstLine="55"/>
              <w:jc w:val="both"/>
              <w:rPr>
                <w:sz w:val="20"/>
              </w:rPr>
            </w:pPr>
            <w:r>
              <w:rPr>
                <w:sz w:val="20"/>
              </w:rPr>
              <w:t>Elige un lugar de Mexico que llame tu atención para luego realizar un folleto describiendo las atracciones que pueden encontrar en dicho lugar, el folleto tiene como objetivo llamar la atención del </w:t>
            </w:r>
            <w:r>
              <w:rPr>
                <w:spacing w:val="-2"/>
                <w:sz w:val="20"/>
              </w:rPr>
              <w:t>lector.</w:t>
            </w:r>
          </w:p>
          <w:p>
            <w:pPr>
              <w:pStyle w:val="TableParagraph"/>
              <w:ind w:left="104"/>
              <w:jc w:val="both"/>
              <w:rPr>
                <w:sz w:val="20"/>
              </w:rPr>
            </w:pPr>
            <w:r>
              <w:rPr>
                <w:sz w:val="20"/>
              </w:rPr>
              <w:t>Materiales:</w:t>
            </w:r>
            <w:r>
              <w:rPr>
                <w:spacing w:val="-1"/>
                <w:sz w:val="20"/>
              </w:rPr>
              <w:t> </w:t>
            </w:r>
            <w:r>
              <w:rPr>
                <w:sz w:val="20"/>
              </w:rPr>
              <w:t>Utiliza</w:t>
            </w:r>
            <w:r>
              <w:rPr>
                <w:spacing w:val="-7"/>
                <w:sz w:val="20"/>
              </w:rPr>
              <w:t> </w:t>
            </w:r>
            <w:r>
              <w:rPr>
                <w:sz w:val="20"/>
              </w:rPr>
              <w:t>hojas</w:t>
            </w:r>
            <w:r>
              <w:rPr>
                <w:spacing w:val="-2"/>
                <w:sz w:val="20"/>
              </w:rPr>
              <w:t> </w:t>
            </w:r>
            <w:r>
              <w:rPr>
                <w:sz w:val="20"/>
              </w:rPr>
              <w:t>blancas,</w:t>
            </w:r>
            <w:r>
              <w:rPr>
                <w:spacing w:val="-1"/>
                <w:sz w:val="20"/>
              </w:rPr>
              <w:t> </w:t>
            </w:r>
            <w:r>
              <w:rPr>
                <w:sz w:val="20"/>
              </w:rPr>
              <w:t>imágenes, colores</w:t>
            </w:r>
            <w:r>
              <w:rPr>
                <w:spacing w:val="-3"/>
                <w:sz w:val="20"/>
              </w:rPr>
              <w:t> </w:t>
            </w:r>
            <w:r>
              <w:rPr>
                <w:sz w:val="20"/>
              </w:rPr>
              <w:t>llamativos</w:t>
            </w:r>
            <w:r>
              <w:rPr>
                <w:spacing w:val="-2"/>
                <w:sz w:val="20"/>
              </w:rPr>
              <w:t> </w:t>
            </w:r>
            <w:r>
              <w:rPr>
                <w:spacing w:val="-10"/>
                <w:sz w:val="20"/>
              </w:rPr>
              <w:t>.</w:t>
            </w:r>
          </w:p>
          <w:p>
            <w:pPr>
              <w:pStyle w:val="TableParagraph"/>
              <w:ind w:left="1264"/>
              <w:rPr>
                <w:sz w:val="20"/>
              </w:rPr>
            </w:pPr>
            <w:r>
              <w:rPr>
                <w:sz w:val="20"/>
              </w:rPr>
              <w:drawing>
                <wp:inline distT="0" distB="0" distL="0" distR="0">
                  <wp:extent cx="3866035" cy="1782222"/>
                  <wp:effectExtent l="0" t="0" r="0" b="0"/>
                  <wp:docPr id="27" name="image14.jpeg" descr="Trípticos Turísticos: Modelos y Ejemplos de Folletos de Turismo | Ejemplos de  folletos, Folleto de viaje, Folleto turistico"/>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866035" cy="1782222"/>
                          </a:xfrm>
                          <a:prstGeom prst="rect">
                            <a:avLst/>
                          </a:prstGeom>
                        </pic:spPr>
                      </pic:pic>
                    </a:graphicData>
                  </a:graphic>
                </wp:inline>
              </w:drawing>
            </w:r>
            <w:r>
              <w:rPr>
                <w:sz w:val="20"/>
              </w:rPr>
            </w:r>
          </w:p>
          <w:p>
            <w:pPr>
              <w:pStyle w:val="TableParagraph"/>
              <w:spacing w:line="201" w:lineRule="exact" w:before="12"/>
              <w:ind w:left="104"/>
              <w:jc w:val="both"/>
              <w:rPr>
                <w:sz w:val="20"/>
              </w:rPr>
            </w:pPr>
            <w:r>
              <w:rPr>
                <w:sz w:val="20"/>
              </w:rPr>
              <w:t>Lee</w:t>
            </w:r>
            <w:r>
              <w:rPr>
                <w:spacing w:val="-1"/>
                <w:sz w:val="20"/>
              </w:rPr>
              <w:t> </w:t>
            </w:r>
            <w:r>
              <w:rPr>
                <w:sz w:val="20"/>
              </w:rPr>
              <w:t>y</w:t>
            </w:r>
            <w:r>
              <w:rPr>
                <w:spacing w:val="-1"/>
                <w:sz w:val="20"/>
              </w:rPr>
              <w:t> </w:t>
            </w:r>
            <w:r>
              <w:rPr>
                <w:sz w:val="20"/>
              </w:rPr>
              <w:t>analiza</w:t>
            </w:r>
            <w:r>
              <w:rPr>
                <w:spacing w:val="-1"/>
                <w:sz w:val="20"/>
              </w:rPr>
              <w:t> </w:t>
            </w:r>
            <w:r>
              <w:rPr>
                <w:sz w:val="20"/>
              </w:rPr>
              <w:t>la</w:t>
            </w:r>
            <w:r>
              <w:rPr>
                <w:spacing w:val="-1"/>
                <w:sz w:val="20"/>
              </w:rPr>
              <w:t> </w:t>
            </w:r>
            <w:r>
              <w:rPr>
                <w:sz w:val="20"/>
              </w:rPr>
              <w:t>pagina</w:t>
            </w:r>
            <w:r>
              <w:rPr>
                <w:spacing w:val="-1"/>
                <w:sz w:val="20"/>
              </w:rPr>
              <w:t> </w:t>
            </w:r>
            <w:r>
              <w:rPr>
                <w:sz w:val="20"/>
              </w:rPr>
              <w:t>201</w:t>
            </w:r>
            <w:r>
              <w:rPr>
                <w:spacing w:val="-2"/>
                <w:sz w:val="20"/>
              </w:rPr>
              <w:t> </w:t>
            </w:r>
            <w:r>
              <w:rPr>
                <w:sz w:val="20"/>
              </w:rPr>
              <w:t>del</w:t>
            </w:r>
            <w:r>
              <w:rPr>
                <w:spacing w:val="-1"/>
                <w:sz w:val="20"/>
              </w:rPr>
              <w:t> </w:t>
            </w:r>
            <w:r>
              <w:rPr>
                <w:sz w:val="20"/>
              </w:rPr>
              <w:t>libro</w:t>
            </w:r>
            <w:r>
              <w:rPr>
                <w:spacing w:val="-1"/>
                <w:sz w:val="20"/>
              </w:rPr>
              <w:t> </w:t>
            </w:r>
            <w:r>
              <w:rPr>
                <w:sz w:val="20"/>
              </w:rPr>
              <w:t>de </w:t>
            </w:r>
            <w:r>
              <w:rPr>
                <w:spacing w:val="-2"/>
                <w:sz w:val="20"/>
              </w:rPr>
              <w:t>español.</w:t>
            </w:r>
          </w:p>
        </w:tc>
        <w:tc>
          <w:tcPr>
            <w:tcW w:w="1260" w:type="dxa"/>
            <w:tcBorders>
              <w:top w:val="dashSmallGap" w:sz="4" w:space="0" w:color="000000"/>
              <w:left w:val="dashSmallGap" w:sz="4" w:space="0" w:color="000000"/>
              <w:bottom w:val="dashSmallGap" w:sz="4" w:space="0" w:color="000000"/>
              <w:right w:val="dashSmallGap" w:sz="4" w:space="0" w:color="000000"/>
            </w:tcBorders>
            <w:shd w:val="clear" w:color="auto" w:fill="FFF1CC"/>
          </w:tcPr>
          <w:p>
            <w:pPr>
              <w:pStyle w:val="TableParagraph"/>
              <w:rPr>
                <w:rFonts w:ascii="Times New Roman"/>
                <w:sz w:val="20"/>
              </w:rPr>
            </w:pPr>
          </w:p>
        </w:tc>
      </w:tr>
      <w:tr>
        <w:trPr>
          <w:trHeight w:val="1085" w:hRule="atLeast"/>
        </w:trPr>
        <w:tc>
          <w:tcPr>
            <w:tcW w:w="470" w:type="dxa"/>
            <w:tcBorders>
              <w:top w:val="dashSmallGap" w:sz="4" w:space="0" w:color="000000"/>
              <w:left w:val="nil"/>
              <w:bottom w:val="dashSmallGap" w:sz="4" w:space="0" w:color="000000"/>
              <w:right w:val="dashSmallGap" w:sz="4" w:space="0" w:color="000000"/>
            </w:tcBorders>
            <w:shd w:val="clear" w:color="auto" w:fill="FFF1CC"/>
          </w:tcPr>
          <w:p>
            <w:pPr>
              <w:pStyle w:val="TableParagraph"/>
              <w:rPr>
                <w:rFonts w:ascii="Times New Roman"/>
                <w:sz w:val="20"/>
              </w:rPr>
            </w:pPr>
          </w:p>
        </w:tc>
        <w:tc>
          <w:tcPr>
            <w:tcW w:w="1526" w:type="dxa"/>
            <w:tcBorders>
              <w:top w:val="dashSmallGap" w:sz="4" w:space="0" w:color="000000"/>
              <w:left w:val="dashSmallGap" w:sz="4" w:space="0" w:color="000000"/>
              <w:bottom w:val="dashSmallGap" w:sz="4" w:space="0" w:color="000000"/>
            </w:tcBorders>
            <w:shd w:val="clear" w:color="auto" w:fill="EC7C30"/>
          </w:tcPr>
          <w:p>
            <w:pPr>
              <w:pStyle w:val="TableParagraph"/>
              <w:rPr>
                <w:b/>
                <w:sz w:val="22"/>
              </w:rPr>
            </w:pPr>
          </w:p>
          <w:p>
            <w:pPr>
              <w:pStyle w:val="TableParagraph"/>
              <w:spacing w:before="190"/>
              <w:ind w:left="210"/>
              <w:rPr>
                <w:sz w:val="20"/>
              </w:rPr>
            </w:pPr>
            <w:r>
              <w:rPr>
                <w:spacing w:val="-2"/>
                <w:sz w:val="20"/>
              </w:rPr>
              <w:t>ASIGNATURA</w:t>
            </w:r>
          </w:p>
        </w:tc>
        <w:tc>
          <w:tcPr>
            <w:tcW w:w="1911" w:type="dxa"/>
            <w:tcBorders>
              <w:top w:val="dashSmallGap" w:sz="4" w:space="0" w:color="000000"/>
              <w:bottom w:val="dashSmallGap" w:sz="4" w:space="0" w:color="000000"/>
            </w:tcBorders>
            <w:shd w:val="clear" w:color="auto" w:fill="F7C9AC"/>
          </w:tcPr>
          <w:p>
            <w:pPr>
              <w:pStyle w:val="TableParagraph"/>
              <w:spacing w:before="4"/>
              <w:rPr>
                <w:b/>
                <w:sz w:val="29"/>
              </w:rPr>
            </w:pPr>
          </w:p>
          <w:p>
            <w:pPr>
              <w:pStyle w:val="TableParagraph"/>
              <w:spacing w:line="242" w:lineRule="auto"/>
              <w:ind w:left="514" w:hanging="110"/>
              <w:rPr>
                <w:sz w:val="20"/>
              </w:rPr>
            </w:pPr>
            <w:r>
              <w:rPr>
                <w:spacing w:val="-2"/>
                <w:sz w:val="20"/>
              </w:rPr>
              <w:t>APRENDIZAJE ESPERADO</w:t>
            </w:r>
          </w:p>
        </w:tc>
        <w:tc>
          <w:tcPr>
            <w:tcW w:w="8628" w:type="dxa"/>
            <w:tcBorders>
              <w:top w:val="dashSmallGap" w:sz="4" w:space="0" w:color="000000"/>
              <w:bottom w:val="dashSmallGap" w:sz="4" w:space="0" w:color="000000"/>
              <w:right w:val="dashSmallGap" w:sz="4" w:space="0" w:color="000000"/>
            </w:tcBorders>
            <w:shd w:val="clear" w:color="auto" w:fill="F7C9AC"/>
          </w:tcPr>
          <w:p>
            <w:pPr>
              <w:pStyle w:val="TableParagraph"/>
              <w:rPr>
                <w:b/>
                <w:sz w:val="22"/>
              </w:rPr>
            </w:pPr>
          </w:p>
          <w:p>
            <w:pPr>
              <w:pStyle w:val="TableParagraph"/>
              <w:spacing w:before="190"/>
              <w:ind w:left="3169" w:right="3167"/>
              <w:jc w:val="center"/>
              <w:rPr>
                <w:sz w:val="20"/>
              </w:rPr>
            </w:pPr>
            <w:r>
              <w:rPr>
                <w:spacing w:val="-2"/>
                <w:sz w:val="20"/>
              </w:rPr>
              <w:t>ACTIVIDADES</w:t>
            </w:r>
          </w:p>
        </w:tc>
        <w:tc>
          <w:tcPr>
            <w:tcW w:w="1260" w:type="dxa"/>
            <w:tcBorders>
              <w:top w:val="dashSmallGap" w:sz="4" w:space="0" w:color="000000"/>
              <w:left w:val="dashSmallGap" w:sz="4" w:space="0" w:color="000000"/>
              <w:bottom w:val="dashSmallGap" w:sz="4" w:space="0" w:color="000000"/>
              <w:right w:val="dashSmallGap" w:sz="4" w:space="0" w:color="000000"/>
            </w:tcBorders>
            <w:shd w:val="clear" w:color="auto" w:fill="EC7C30"/>
          </w:tcPr>
          <w:p>
            <w:pPr>
              <w:pStyle w:val="TableParagraph"/>
              <w:ind w:left="152" w:right="142"/>
              <w:jc w:val="center"/>
              <w:rPr>
                <w:sz w:val="20"/>
              </w:rPr>
            </w:pPr>
            <w:r>
              <w:rPr>
                <w:spacing w:val="-2"/>
                <w:sz w:val="20"/>
              </w:rPr>
              <w:t>Indicaciones </w:t>
            </w:r>
            <w:r>
              <w:rPr>
                <w:sz w:val="20"/>
              </w:rPr>
              <w:t>del</w:t>
            </w:r>
            <w:r>
              <w:rPr>
                <w:spacing w:val="-14"/>
                <w:sz w:val="20"/>
              </w:rPr>
              <w:t> </w:t>
            </w:r>
            <w:r>
              <w:rPr>
                <w:sz w:val="20"/>
              </w:rPr>
              <w:t>maestro según la</w:t>
            </w:r>
          </w:p>
          <w:p>
            <w:pPr>
              <w:pStyle w:val="TableParagraph"/>
              <w:spacing w:line="216" w:lineRule="exact"/>
              <w:ind w:left="188" w:right="184" w:firstLine="5"/>
              <w:jc w:val="center"/>
              <w:rPr>
                <w:sz w:val="20"/>
              </w:rPr>
            </w:pPr>
            <w:r>
              <w:rPr>
                <w:spacing w:val="-2"/>
                <w:sz w:val="20"/>
              </w:rPr>
              <w:t>nueva modalidad</w:t>
            </w:r>
          </w:p>
        </w:tc>
      </w:tr>
      <w:tr>
        <w:trPr>
          <w:trHeight w:val="3269" w:hRule="atLeast"/>
        </w:trPr>
        <w:tc>
          <w:tcPr>
            <w:tcW w:w="470" w:type="dxa"/>
            <w:tcBorders>
              <w:top w:val="dashSmallGap" w:sz="4" w:space="0" w:color="000000"/>
              <w:left w:val="dashSmallGap" w:sz="4" w:space="0" w:color="000000"/>
              <w:bottom w:val="dashSmallGap" w:sz="6" w:space="0" w:color="000000"/>
              <w:right w:val="dashSmallGap" w:sz="4" w:space="0" w:color="000000"/>
            </w:tcBorders>
            <w:shd w:val="clear" w:color="auto" w:fill="EC7C30"/>
            <w:textDirection w:val="btLr"/>
          </w:tcPr>
          <w:p>
            <w:pPr>
              <w:pStyle w:val="TableParagraph"/>
              <w:spacing w:before="114"/>
              <w:ind w:left="1286" w:right="1282"/>
              <w:jc w:val="center"/>
              <w:rPr>
                <w:sz w:val="20"/>
              </w:rPr>
            </w:pPr>
            <w:r>
              <w:rPr>
                <w:spacing w:val="-2"/>
                <w:sz w:val="20"/>
              </w:rPr>
              <w:t>VIERNES</w:t>
            </w:r>
          </w:p>
        </w:tc>
        <w:tc>
          <w:tcPr>
            <w:tcW w:w="1526" w:type="dxa"/>
            <w:tcBorders>
              <w:top w:val="dashSmallGap" w:sz="4" w:space="0" w:color="000000"/>
              <w:left w:val="dashSmallGap" w:sz="4" w:space="0" w:color="000000"/>
              <w:right w:val="dashSmallGap" w:sz="4" w:space="0" w:color="000000"/>
            </w:tcBorders>
            <w:shd w:val="clear" w:color="auto" w:fill="FFF1CC"/>
          </w:tcPr>
          <w:p>
            <w:pPr>
              <w:pStyle w:val="TableParagraph"/>
              <w:spacing w:line="217" w:lineRule="exact"/>
              <w:ind w:left="105"/>
              <w:rPr>
                <w:sz w:val="20"/>
              </w:rPr>
            </w:pPr>
            <w:r>
              <w:rPr>
                <w:spacing w:val="-2"/>
                <w:sz w:val="20"/>
              </w:rPr>
              <w:t>Matemáticas</w:t>
            </w:r>
          </w:p>
        </w:tc>
        <w:tc>
          <w:tcPr>
            <w:tcW w:w="1911" w:type="dxa"/>
            <w:tcBorders>
              <w:top w:val="dashSmallGap" w:sz="4" w:space="0" w:color="000000"/>
              <w:left w:val="dashSmallGap" w:sz="4" w:space="0" w:color="000000"/>
              <w:right w:val="dashSmallGap" w:sz="4" w:space="0" w:color="000000"/>
            </w:tcBorders>
            <w:shd w:val="clear" w:color="auto" w:fill="FFF1CC"/>
          </w:tcPr>
          <w:p>
            <w:pPr>
              <w:pStyle w:val="TableParagraph"/>
              <w:ind w:left="104" w:right="69"/>
              <w:rPr>
                <w:sz w:val="20"/>
              </w:rPr>
            </w:pPr>
            <w:r>
              <w:rPr>
                <w:sz w:val="20"/>
              </w:rPr>
              <w:t>Elabora</w:t>
            </w:r>
            <w:r>
              <w:rPr>
                <w:spacing w:val="-14"/>
                <w:sz w:val="20"/>
              </w:rPr>
              <w:t> </w:t>
            </w:r>
            <w:r>
              <w:rPr>
                <w:sz w:val="20"/>
              </w:rPr>
              <w:t>e</w:t>
            </w:r>
            <w:r>
              <w:rPr>
                <w:spacing w:val="-14"/>
                <w:sz w:val="20"/>
              </w:rPr>
              <w:t> </w:t>
            </w:r>
            <w:r>
              <w:rPr>
                <w:sz w:val="20"/>
              </w:rPr>
              <w:t>interpreta </w:t>
            </w:r>
            <w:r>
              <w:rPr>
                <w:spacing w:val="-2"/>
                <w:sz w:val="20"/>
              </w:rPr>
              <w:t>representaciones </w:t>
            </w:r>
            <w:r>
              <w:rPr>
                <w:sz w:val="20"/>
              </w:rPr>
              <w:t>gráficas de las </w:t>
            </w:r>
            <w:r>
              <w:rPr>
                <w:spacing w:val="-2"/>
                <w:sz w:val="20"/>
              </w:rPr>
              <w:t>fracciones.</w:t>
            </w:r>
          </w:p>
          <w:p>
            <w:pPr>
              <w:pStyle w:val="TableParagraph"/>
              <w:ind w:left="104" w:right="342"/>
              <w:rPr>
                <w:sz w:val="20"/>
              </w:rPr>
            </w:pPr>
            <w:r>
              <w:rPr>
                <w:sz w:val="20"/>
              </w:rPr>
              <w:t>Reflexiona</w:t>
            </w:r>
            <w:r>
              <w:rPr>
                <w:spacing w:val="-14"/>
                <w:sz w:val="20"/>
              </w:rPr>
              <w:t> </w:t>
            </w:r>
            <w:r>
              <w:rPr>
                <w:sz w:val="20"/>
              </w:rPr>
              <w:t>acerca de la unidad de </w:t>
            </w:r>
            <w:r>
              <w:rPr>
                <w:spacing w:val="-2"/>
                <w:sz w:val="20"/>
              </w:rPr>
              <w:t>referencia.</w:t>
            </w:r>
          </w:p>
        </w:tc>
        <w:tc>
          <w:tcPr>
            <w:tcW w:w="8628" w:type="dxa"/>
            <w:tcBorders>
              <w:top w:val="dashSmallGap" w:sz="4" w:space="0" w:color="000000"/>
              <w:left w:val="dashSmallGap" w:sz="4" w:space="0" w:color="000000"/>
              <w:right w:val="dashSmallGap" w:sz="4" w:space="0" w:color="000000"/>
            </w:tcBorders>
            <w:shd w:val="clear" w:color="auto" w:fill="FFF1CC"/>
          </w:tcPr>
          <w:p>
            <w:pPr>
              <w:pStyle w:val="TableParagraph"/>
              <w:spacing w:before="7"/>
              <w:rPr>
                <w:b/>
                <w:sz w:val="19"/>
              </w:rPr>
            </w:pPr>
          </w:p>
          <w:p>
            <w:pPr>
              <w:pStyle w:val="TableParagraph"/>
              <w:spacing w:line="242" w:lineRule="auto"/>
              <w:ind w:left="104" w:right="2173"/>
              <w:rPr>
                <w:sz w:val="20"/>
              </w:rPr>
            </w:pPr>
            <w:r>
              <w:rPr>
                <w:sz w:val="20"/>
              </w:rPr>
              <w:t>La</w:t>
            </w:r>
            <w:r>
              <w:rPr>
                <w:spacing w:val="-3"/>
                <w:sz w:val="20"/>
              </w:rPr>
              <w:t> </w:t>
            </w:r>
            <w:r>
              <w:rPr>
                <w:sz w:val="20"/>
              </w:rPr>
              <w:t>siguiente</w:t>
            </w:r>
            <w:r>
              <w:rPr>
                <w:spacing w:val="-3"/>
                <w:sz w:val="20"/>
              </w:rPr>
              <w:t> </w:t>
            </w:r>
            <w:r>
              <w:rPr>
                <w:sz w:val="20"/>
              </w:rPr>
              <w:t>figura</w:t>
            </w:r>
            <w:r>
              <w:rPr>
                <w:spacing w:val="-3"/>
                <w:sz w:val="20"/>
              </w:rPr>
              <w:t> </w:t>
            </w:r>
            <w:r>
              <w:rPr>
                <w:sz w:val="20"/>
              </w:rPr>
              <w:t>representa</w:t>
            </w:r>
            <w:r>
              <w:rPr>
                <w:spacing w:val="-3"/>
                <w:sz w:val="20"/>
              </w:rPr>
              <w:t> </w:t>
            </w:r>
            <w:r>
              <w:rPr>
                <w:sz w:val="20"/>
              </w:rPr>
              <w:t>el</w:t>
            </w:r>
            <w:r>
              <w:rPr>
                <w:spacing w:val="-3"/>
                <w:sz w:val="20"/>
              </w:rPr>
              <w:t> </w:t>
            </w:r>
            <w:r>
              <w:rPr>
                <w:sz w:val="20"/>
              </w:rPr>
              <w:t>terreno</w:t>
            </w:r>
            <w:r>
              <w:rPr>
                <w:spacing w:val="-3"/>
                <w:sz w:val="20"/>
              </w:rPr>
              <w:t> </w:t>
            </w:r>
            <w:r>
              <w:rPr>
                <w:sz w:val="20"/>
              </w:rPr>
              <w:t>que</w:t>
            </w:r>
            <w:r>
              <w:rPr>
                <w:spacing w:val="-3"/>
                <w:sz w:val="20"/>
              </w:rPr>
              <w:t> </w:t>
            </w:r>
            <w:r>
              <w:rPr>
                <w:sz w:val="20"/>
              </w:rPr>
              <w:t>va</w:t>
            </w:r>
            <w:r>
              <w:rPr>
                <w:spacing w:val="-3"/>
                <w:sz w:val="20"/>
              </w:rPr>
              <w:t> </w:t>
            </w:r>
            <w:r>
              <w:rPr>
                <w:sz w:val="20"/>
              </w:rPr>
              <w:t>a</w:t>
            </w:r>
            <w:r>
              <w:rPr>
                <w:spacing w:val="-4"/>
                <w:sz w:val="20"/>
              </w:rPr>
              <w:t> </w:t>
            </w:r>
            <w:r>
              <w:rPr>
                <w:sz w:val="20"/>
              </w:rPr>
              <w:t>repartir</w:t>
            </w:r>
            <w:r>
              <w:rPr>
                <w:spacing w:val="-5"/>
                <w:sz w:val="20"/>
              </w:rPr>
              <w:t> </w:t>
            </w:r>
            <w:r>
              <w:rPr>
                <w:sz w:val="20"/>
              </w:rPr>
              <w:t>un</w:t>
            </w:r>
            <w:r>
              <w:rPr>
                <w:spacing w:val="-1"/>
                <w:sz w:val="20"/>
              </w:rPr>
              <w:t> </w:t>
            </w:r>
            <w:r>
              <w:rPr>
                <w:sz w:val="20"/>
              </w:rPr>
              <w:t>señor</w:t>
            </w:r>
            <w:r>
              <w:rPr>
                <w:spacing w:val="-5"/>
                <w:sz w:val="20"/>
              </w:rPr>
              <w:t> </w:t>
            </w:r>
            <w:r>
              <w:rPr>
                <w:sz w:val="20"/>
              </w:rPr>
              <w:t>entre</w:t>
            </w:r>
            <w:r>
              <w:rPr>
                <w:spacing w:val="-3"/>
                <w:sz w:val="20"/>
              </w:rPr>
              <w:t> </w:t>
            </w:r>
            <w:r>
              <w:rPr>
                <w:sz w:val="20"/>
              </w:rPr>
              <w:t>sus tres hijos (Gabriel, Melisa y Samuel). Obsérvalo y contesta las preguntas.</w:t>
            </w:r>
          </w:p>
          <w:p>
            <w:pPr>
              <w:pStyle w:val="TableParagraph"/>
              <w:ind w:left="104"/>
              <w:rPr>
                <w:sz w:val="20"/>
              </w:rPr>
            </w:pPr>
            <w:r>
              <w:rPr>
                <w:sz w:val="20"/>
              </w:rPr>
              <w:drawing>
                <wp:inline distT="0" distB="0" distL="0" distR="0">
                  <wp:extent cx="4187088" cy="1646301"/>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4187088" cy="1646301"/>
                          </a:xfrm>
                          <a:prstGeom prst="rect">
                            <a:avLst/>
                          </a:prstGeom>
                        </pic:spPr>
                      </pic:pic>
                    </a:graphicData>
                  </a:graphic>
                </wp:inline>
              </w:drawing>
            </w:r>
            <w:r>
              <w:rPr>
                <w:sz w:val="20"/>
              </w:rPr>
            </w:r>
          </w:p>
        </w:tc>
        <w:tc>
          <w:tcPr>
            <w:tcW w:w="1260" w:type="dxa"/>
            <w:tcBorders>
              <w:top w:val="dashSmallGap" w:sz="4" w:space="0" w:color="000000"/>
              <w:left w:val="dashSmallGap" w:sz="4" w:space="0" w:color="000000"/>
              <w:bottom w:val="dashSmallGap" w:sz="6" w:space="0" w:color="000000"/>
              <w:right w:val="dashSmallGap" w:sz="4" w:space="0" w:color="000000"/>
            </w:tcBorders>
            <w:shd w:val="clear" w:color="auto" w:fill="FFF1CC"/>
          </w:tcPr>
          <w:p>
            <w:pPr>
              <w:pStyle w:val="TableParagraph"/>
              <w:rPr>
                <w:rFonts w:ascii="Times New Roman"/>
                <w:sz w:val="20"/>
              </w:rPr>
            </w:pPr>
          </w:p>
        </w:tc>
      </w:tr>
    </w:tbl>
    <w:p>
      <w:pPr>
        <w:rPr>
          <w:sz w:val="2"/>
          <w:szCs w:val="2"/>
        </w:rPr>
      </w:pPr>
      <w:r>
        <w:rPr/>
        <w:pict>
          <v:rect style="position:absolute;margin-left:0pt;margin-top:0pt;width:792pt;height:612pt;mso-position-horizontal-relative:page;mso-position-vertical-relative:page;z-index:-16015872" id="docshape8" filled="true" fillcolor="#fff1cc" stroked="false">
            <v:fill type="solid"/>
            <w10:wrap type="none"/>
          </v:rect>
        </w:pict>
      </w:r>
    </w:p>
    <w:p>
      <w:pPr>
        <w:spacing w:after="0"/>
        <w:rPr>
          <w:sz w:val="2"/>
          <w:szCs w:val="2"/>
        </w:rPr>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pPr>
    </w:p>
    <w:tbl>
      <w:tblPr>
        <w:tblW w:w="0" w:type="auto"/>
        <w:jc w:val="left"/>
        <w:tblInd w:w="13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470"/>
        <w:gridCol w:w="1526"/>
        <w:gridCol w:w="1911"/>
        <w:gridCol w:w="8628"/>
        <w:gridCol w:w="1260"/>
      </w:tblGrid>
      <w:tr>
        <w:trPr>
          <w:trHeight w:val="1961" w:hRule="atLeast"/>
        </w:trPr>
        <w:tc>
          <w:tcPr>
            <w:tcW w:w="470" w:type="dxa"/>
            <w:vMerge w:val="restart"/>
            <w:shd w:val="clear" w:color="auto" w:fill="EC7C30"/>
          </w:tcPr>
          <w:p>
            <w:pPr>
              <w:pStyle w:val="TableParagraph"/>
              <w:rPr>
                <w:rFonts w:ascii="Times New Roman"/>
                <w:sz w:val="20"/>
              </w:rPr>
            </w:pPr>
          </w:p>
        </w:tc>
        <w:tc>
          <w:tcPr>
            <w:tcW w:w="1526" w:type="dxa"/>
            <w:tcBorders>
              <w:top w:val="single" w:sz="4" w:space="0" w:color="000000"/>
              <w:bottom w:val="single" w:sz="4" w:space="0" w:color="000000"/>
            </w:tcBorders>
            <w:shd w:val="clear" w:color="auto" w:fill="FFF1CC"/>
          </w:tcPr>
          <w:p>
            <w:pPr>
              <w:pStyle w:val="TableParagraph"/>
              <w:spacing w:line="242" w:lineRule="auto"/>
              <w:ind w:left="105"/>
              <w:rPr>
                <w:sz w:val="20"/>
              </w:rPr>
            </w:pPr>
            <w:r>
              <w:rPr>
                <w:spacing w:val="-2"/>
                <w:sz w:val="20"/>
              </w:rPr>
              <w:t>Educación socioemocional</w:t>
            </w:r>
          </w:p>
        </w:tc>
        <w:tc>
          <w:tcPr>
            <w:tcW w:w="1911" w:type="dxa"/>
            <w:tcBorders>
              <w:top w:val="single" w:sz="4" w:space="0" w:color="000000"/>
              <w:bottom w:val="single" w:sz="4" w:space="0" w:color="000000"/>
            </w:tcBorders>
            <w:shd w:val="clear" w:color="auto" w:fill="FFF1CC"/>
          </w:tcPr>
          <w:p>
            <w:pPr>
              <w:pStyle w:val="TableParagraph"/>
              <w:ind w:left="104" w:right="96"/>
              <w:jc w:val="both"/>
              <w:rPr>
                <w:sz w:val="20"/>
              </w:rPr>
            </w:pPr>
            <w:r>
              <w:rPr>
                <w:sz w:val="20"/>
              </w:rPr>
              <w:t>Regula, con </w:t>
            </w:r>
            <w:r>
              <w:rPr>
                <w:sz w:val="20"/>
              </w:rPr>
              <w:t>ayuda, sus</w:t>
            </w:r>
            <w:r>
              <w:rPr>
                <w:spacing w:val="-7"/>
                <w:sz w:val="20"/>
              </w:rPr>
              <w:t> </w:t>
            </w:r>
            <w:r>
              <w:rPr>
                <w:sz w:val="20"/>
              </w:rPr>
              <w:t>estados</w:t>
            </w:r>
            <w:r>
              <w:rPr>
                <w:spacing w:val="-7"/>
                <w:sz w:val="20"/>
              </w:rPr>
              <w:t> </w:t>
            </w:r>
            <w:r>
              <w:rPr>
                <w:sz w:val="20"/>
              </w:rPr>
              <w:t>de</w:t>
            </w:r>
            <w:r>
              <w:rPr>
                <w:spacing w:val="-6"/>
                <w:sz w:val="20"/>
              </w:rPr>
              <w:t> </w:t>
            </w:r>
            <w:r>
              <w:rPr>
                <w:sz w:val="20"/>
              </w:rPr>
              <w:t>ánimo para lograr su bienestar y mejorar su interacción con</w:t>
            </w:r>
            <w:r>
              <w:rPr>
                <w:spacing w:val="-1"/>
                <w:sz w:val="20"/>
              </w:rPr>
              <w:t> </w:t>
            </w:r>
            <w:r>
              <w:rPr>
                <w:sz w:val="20"/>
              </w:rPr>
              <w:t>las </w:t>
            </w:r>
            <w:r>
              <w:rPr>
                <w:spacing w:val="-2"/>
                <w:sz w:val="20"/>
              </w:rPr>
              <w:t>personas.</w:t>
            </w:r>
          </w:p>
        </w:tc>
        <w:tc>
          <w:tcPr>
            <w:tcW w:w="8628" w:type="dxa"/>
            <w:tcBorders>
              <w:top w:val="single" w:sz="4" w:space="0" w:color="000000"/>
              <w:bottom w:val="single" w:sz="4" w:space="0" w:color="000000"/>
            </w:tcBorders>
            <w:shd w:val="clear" w:color="auto" w:fill="FFF1CC"/>
          </w:tcPr>
          <w:p>
            <w:pPr>
              <w:pStyle w:val="TableParagraph"/>
              <w:spacing w:before="7"/>
              <w:rPr>
                <w:b/>
                <w:sz w:val="19"/>
              </w:rPr>
            </w:pPr>
          </w:p>
          <w:p>
            <w:pPr>
              <w:pStyle w:val="TableParagraph"/>
              <w:spacing w:line="216" w:lineRule="exact"/>
              <w:ind w:left="104"/>
              <w:rPr>
                <w:sz w:val="20"/>
              </w:rPr>
            </w:pPr>
            <w:r>
              <w:rPr>
                <w:sz w:val="20"/>
              </w:rPr>
              <w:t>Responde</w:t>
            </w:r>
            <w:r>
              <w:rPr>
                <w:spacing w:val="-4"/>
                <w:sz w:val="20"/>
              </w:rPr>
              <w:t> </w:t>
            </w:r>
            <w:r>
              <w:rPr>
                <w:sz w:val="20"/>
              </w:rPr>
              <w:t>las</w:t>
            </w:r>
            <w:r>
              <w:rPr>
                <w:spacing w:val="-3"/>
                <w:sz w:val="20"/>
              </w:rPr>
              <w:t> </w:t>
            </w:r>
            <w:r>
              <w:rPr>
                <w:sz w:val="20"/>
              </w:rPr>
              <w:t>siguientes</w:t>
            </w:r>
            <w:r>
              <w:rPr>
                <w:spacing w:val="-3"/>
                <w:sz w:val="20"/>
              </w:rPr>
              <w:t> </w:t>
            </w:r>
            <w:r>
              <w:rPr>
                <w:sz w:val="20"/>
              </w:rPr>
              <w:t>preguntas</w:t>
            </w:r>
            <w:r>
              <w:rPr>
                <w:spacing w:val="-3"/>
                <w:sz w:val="20"/>
              </w:rPr>
              <w:t> </w:t>
            </w:r>
            <w:r>
              <w:rPr>
                <w:sz w:val="20"/>
              </w:rPr>
              <w:t>en</w:t>
            </w:r>
            <w:r>
              <w:rPr>
                <w:spacing w:val="1"/>
                <w:sz w:val="20"/>
              </w:rPr>
              <w:t> </w:t>
            </w:r>
            <w:r>
              <w:rPr>
                <w:sz w:val="20"/>
              </w:rPr>
              <w:t>tu</w:t>
            </w:r>
            <w:r>
              <w:rPr>
                <w:spacing w:val="2"/>
                <w:sz w:val="20"/>
              </w:rPr>
              <w:t> </w:t>
            </w:r>
            <w:r>
              <w:rPr>
                <w:spacing w:val="-2"/>
                <w:sz w:val="20"/>
              </w:rPr>
              <w:t>libreta:</w:t>
            </w:r>
          </w:p>
          <w:p>
            <w:pPr>
              <w:pStyle w:val="TableParagraph"/>
              <w:spacing w:line="216" w:lineRule="exact"/>
              <w:ind w:left="104"/>
              <w:rPr>
                <w:sz w:val="20"/>
              </w:rPr>
            </w:pPr>
            <w:r>
              <w:rPr>
                <w:sz w:val="20"/>
              </w:rPr>
              <w:t>¿Como</w:t>
            </w:r>
            <w:r>
              <w:rPr>
                <w:spacing w:val="-3"/>
                <w:sz w:val="20"/>
              </w:rPr>
              <w:t> </w:t>
            </w:r>
            <w:r>
              <w:rPr>
                <w:sz w:val="20"/>
              </w:rPr>
              <w:t>te</w:t>
            </w:r>
            <w:r>
              <w:rPr>
                <w:spacing w:val="-1"/>
                <w:sz w:val="20"/>
              </w:rPr>
              <w:t> </w:t>
            </w:r>
            <w:r>
              <w:rPr>
                <w:sz w:val="20"/>
              </w:rPr>
              <w:t>sientes</w:t>
            </w:r>
            <w:r>
              <w:rPr>
                <w:spacing w:val="-2"/>
                <w:sz w:val="20"/>
              </w:rPr>
              <w:t> </w:t>
            </w:r>
            <w:r>
              <w:rPr>
                <w:spacing w:val="-4"/>
                <w:sz w:val="20"/>
              </w:rPr>
              <w:t>hoy?</w:t>
            </w:r>
          </w:p>
          <w:p>
            <w:pPr>
              <w:pStyle w:val="TableParagraph"/>
              <w:spacing w:before="3"/>
              <w:ind w:left="104"/>
              <w:rPr>
                <w:sz w:val="20"/>
              </w:rPr>
            </w:pPr>
            <w:r>
              <w:rPr>
                <w:sz w:val="20"/>
              </w:rPr>
              <w:t>¿Qué</w:t>
            </w:r>
            <w:r>
              <w:rPr>
                <w:spacing w:val="-2"/>
                <w:sz w:val="20"/>
              </w:rPr>
              <w:t> </w:t>
            </w:r>
            <w:r>
              <w:rPr>
                <w:sz w:val="20"/>
              </w:rPr>
              <w:t>cosas</w:t>
            </w:r>
            <w:r>
              <w:rPr>
                <w:spacing w:val="-3"/>
                <w:sz w:val="20"/>
              </w:rPr>
              <w:t> </w:t>
            </w:r>
            <w:r>
              <w:rPr>
                <w:sz w:val="20"/>
              </w:rPr>
              <w:t>te</w:t>
            </w:r>
            <w:r>
              <w:rPr>
                <w:spacing w:val="-2"/>
                <w:sz w:val="20"/>
              </w:rPr>
              <w:t> </w:t>
            </w:r>
            <w:r>
              <w:rPr>
                <w:sz w:val="20"/>
              </w:rPr>
              <w:t>hacen</w:t>
            </w:r>
            <w:r>
              <w:rPr>
                <w:spacing w:val="1"/>
                <w:sz w:val="20"/>
              </w:rPr>
              <w:t> </w:t>
            </w:r>
            <w:r>
              <w:rPr>
                <w:spacing w:val="-2"/>
                <w:sz w:val="20"/>
              </w:rPr>
              <w:t>feliz?</w:t>
            </w:r>
          </w:p>
          <w:p>
            <w:pPr>
              <w:pStyle w:val="TableParagraph"/>
              <w:spacing w:line="216" w:lineRule="exact" w:before="2"/>
              <w:ind w:left="104"/>
              <w:rPr>
                <w:sz w:val="20"/>
              </w:rPr>
            </w:pPr>
            <w:r>
              <w:rPr>
                <w:sz w:val="20"/>
              </w:rPr>
              <w:t>¿Qué</w:t>
            </w:r>
            <w:r>
              <w:rPr>
                <w:spacing w:val="-1"/>
                <w:sz w:val="20"/>
              </w:rPr>
              <w:t> </w:t>
            </w:r>
            <w:r>
              <w:rPr>
                <w:sz w:val="20"/>
              </w:rPr>
              <w:t>te hace </w:t>
            </w:r>
            <w:r>
              <w:rPr>
                <w:spacing w:val="-2"/>
                <w:sz w:val="20"/>
              </w:rPr>
              <w:t>enojar?</w:t>
            </w:r>
          </w:p>
          <w:p>
            <w:pPr>
              <w:pStyle w:val="TableParagraph"/>
              <w:spacing w:line="216" w:lineRule="exact"/>
              <w:ind w:left="104"/>
              <w:rPr>
                <w:sz w:val="20"/>
              </w:rPr>
            </w:pPr>
            <w:r>
              <w:rPr>
                <w:sz w:val="20"/>
              </w:rPr>
              <w:t>¿Qué</w:t>
            </w:r>
            <w:r>
              <w:rPr>
                <w:spacing w:val="-2"/>
                <w:sz w:val="20"/>
              </w:rPr>
              <w:t> </w:t>
            </w:r>
            <w:r>
              <w:rPr>
                <w:sz w:val="20"/>
              </w:rPr>
              <w:t>situacion te</w:t>
            </w:r>
            <w:r>
              <w:rPr>
                <w:spacing w:val="-2"/>
                <w:sz w:val="20"/>
              </w:rPr>
              <w:t> </w:t>
            </w:r>
            <w:r>
              <w:rPr>
                <w:sz w:val="20"/>
              </w:rPr>
              <w:t>pone</w:t>
            </w:r>
            <w:r>
              <w:rPr>
                <w:spacing w:val="-1"/>
                <w:sz w:val="20"/>
              </w:rPr>
              <w:t> </w:t>
            </w:r>
            <w:r>
              <w:rPr>
                <w:spacing w:val="-2"/>
                <w:sz w:val="20"/>
              </w:rPr>
              <w:t>triste?</w:t>
            </w:r>
          </w:p>
          <w:p>
            <w:pPr>
              <w:pStyle w:val="TableParagraph"/>
              <w:spacing w:before="2"/>
              <w:rPr>
                <w:b/>
                <w:sz w:val="18"/>
              </w:rPr>
            </w:pPr>
          </w:p>
          <w:p>
            <w:pPr>
              <w:pStyle w:val="TableParagraph"/>
              <w:spacing w:line="220" w:lineRule="atLeast"/>
              <w:ind w:left="4065" w:hanging="3752"/>
              <w:rPr>
                <w:sz w:val="20"/>
              </w:rPr>
            </w:pPr>
            <w:r>
              <w:rPr>
                <w:sz w:val="20"/>
              </w:rPr>
              <w:t>Recuerda</w:t>
            </w:r>
            <w:r>
              <w:rPr>
                <w:spacing w:val="-4"/>
                <w:sz w:val="20"/>
              </w:rPr>
              <w:t> </w:t>
            </w:r>
            <w:r>
              <w:rPr>
                <w:sz w:val="20"/>
              </w:rPr>
              <w:t>siempre</w:t>
            </w:r>
            <w:r>
              <w:rPr>
                <w:spacing w:val="-3"/>
                <w:sz w:val="20"/>
              </w:rPr>
              <w:t> </w:t>
            </w:r>
            <w:r>
              <w:rPr>
                <w:sz w:val="20"/>
              </w:rPr>
              <w:t>cambiar</w:t>
            </w:r>
            <w:r>
              <w:rPr>
                <w:spacing w:val="-5"/>
                <w:sz w:val="20"/>
              </w:rPr>
              <w:t> </w:t>
            </w:r>
            <w:r>
              <w:rPr>
                <w:sz w:val="20"/>
              </w:rPr>
              <w:t>todos</w:t>
            </w:r>
            <w:r>
              <w:rPr>
                <w:spacing w:val="-5"/>
                <w:sz w:val="20"/>
              </w:rPr>
              <w:t> </w:t>
            </w:r>
            <w:r>
              <w:rPr>
                <w:sz w:val="20"/>
              </w:rPr>
              <w:t>los sentimientos</w:t>
            </w:r>
            <w:r>
              <w:rPr>
                <w:spacing w:val="-5"/>
                <w:sz w:val="20"/>
              </w:rPr>
              <w:t> </w:t>
            </w:r>
            <w:r>
              <w:rPr>
                <w:sz w:val="20"/>
              </w:rPr>
              <w:t>negativos</w:t>
            </w:r>
            <w:r>
              <w:rPr>
                <w:spacing w:val="-5"/>
                <w:sz w:val="20"/>
              </w:rPr>
              <w:t> </w:t>
            </w:r>
            <w:r>
              <w:rPr>
                <w:sz w:val="20"/>
              </w:rPr>
              <w:t>por</w:t>
            </w:r>
            <w:r>
              <w:rPr>
                <w:spacing w:val="-6"/>
                <w:sz w:val="20"/>
              </w:rPr>
              <w:t> </w:t>
            </w:r>
            <w:r>
              <w:rPr>
                <w:sz w:val="20"/>
              </w:rPr>
              <w:t>pensamientos</w:t>
            </w:r>
            <w:r>
              <w:rPr>
                <w:spacing w:val="-5"/>
                <w:sz w:val="20"/>
              </w:rPr>
              <w:t> </w:t>
            </w:r>
            <w:r>
              <w:rPr>
                <w:sz w:val="20"/>
              </w:rPr>
              <w:t>positivos,</w:t>
            </w:r>
            <w:r>
              <w:rPr>
                <w:spacing w:val="-3"/>
                <w:sz w:val="20"/>
              </w:rPr>
              <w:t> </w:t>
            </w:r>
            <w:r>
              <w:rPr>
                <w:sz w:val="20"/>
              </w:rPr>
              <w:t>así</w:t>
            </w:r>
            <w:r>
              <w:rPr>
                <w:spacing w:val="-3"/>
                <w:sz w:val="20"/>
              </w:rPr>
              <w:t> </w:t>
            </w:r>
            <w:r>
              <w:rPr>
                <w:sz w:val="20"/>
              </w:rPr>
              <w:t>tu</w:t>
            </w:r>
            <w:r>
              <w:rPr>
                <w:spacing w:val="-1"/>
                <w:sz w:val="20"/>
              </w:rPr>
              <w:t> </w:t>
            </w:r>
            <w:r>
              <w:rPr>
                <w:sz w:val="20"/>
              </w:rPr>
              <w:t>día</w:t>
            </w:r>
            <w:r>
              <w:rPr>
                <w:spacing w:val="-3"/>
                <w:sz w:val="20"/>
              </w:rPr>
              <w:t> </w:t>
            </w:r>
            <w:r>
              <w:rPr>
                <w:sz w:val="20"/>
              </w:rPr>
              <w:t>ira </w:t>
            </w:r>
            <w:r>
              <w:rPr>
                <w:spacing w:val="-2"/>
                <w:sz w:val="20"/>
              </w:rPr>
              <w:t>mejor.</w:t>
            </w:r>
          </w:p>
        </w:tc>
        <w:tc>
          <w:tcPr>
            <w:tcW w:w="1260" w:type="dxa"/>
            <w:vMerge w:val="restart"/>
            <w:shd w:val="clear" w:color="auto" w:fill="FFF1CC"/>
          </w:tcPr>
          <w:p>
            <w:pPr>
              <w:pStyle w:val="TableParagraph"/>
              <w:rPr>
                <w:rFonts w:ascii="Times New Roman"/>
                <w:sz w:val="20"/>
              </w:rPr>
            </w:pPr>
          </w:p>
        </w:tc>
      </w:tr>
      <w:tr>
        <w:trPr>
          <w:trHeight w:val="1960" w:hRule="atLeast"/>
        </w:trPr>
        <w:tc>
          <w:tcPr>
            <w:tcW w:w="470" w:type="dxa"/>
            <w:vMerge/>
            <w:tcBorders>
              <w:top w:val="nil"/>
            </w:tcBorders>
            <w:shd w:val="clear" w:color="auto" w:fill="EC7C30"/>
          </w:tcPr>
          <w:p>
            <w:pPr>
              <w:rPr>
                <w:sz w:val="2"/>
                <w:szCs w:val="2"/>
              </w:rPr>
            </w:pPr>
          </w:p>
        </w:tc>
        <w:tc>
          <w:tcPr>
            <w:tcW w:w="1526" w:type="dxa"/>
            <w:tcBorders>
              <w:top w:val="single" w:sz="4" w:space="0" w:color="000000"/>
              <w:bottom w:val="single" w:sz="4" w:space="0" w:color="000000"/>
            </w:tcBorders>
            <w:shd w:val="clear" w:color="auto" w:fill="FFF1CC"/>
          </w:tcPr>
          <w:p>
            <w:pPr>
              <w:pStyle w:val="TableParagraph"/>
              <w:spacing w:before="7"/>
              <w:rPr>
                <w:b/>
                <w:sz w:val="19"/>
              </w:rPr>
            </w:pPr>
          </w:p>
          <w:p>
            <w:pPr>
              <w:pStyle w:val="TableParagraph"/>
              <w:ind w:left="105"/>
              <w:rPr>
                <w:sz w:val="20"/>
              </w:rPr>
            </w:pPr>
            <w:r>
              <w:rPr>
                <w:sz w:val="20"/>
              </w:rPr>
              <w:t>Vida</w:t>
            </w:r>
            <w:r>
              <w:rPr>
                <w:spacing w:val="-2"/>
                <w:sz w:val="20"/>
              </w:rPr>
              <w:t> saludable</w:t>
            </w:r>
          </w:p>
        </w:tc>
        <w:tc>
          <w:tcPr>
            <w:tcW w:w="1911" w:type="dxa"/>
            <w:tcBorders>
              <w:top w:val="single" w:sz="4" w:space="0" w:color="000000"/>
              <w:bottom w:val="single" w:sz="4" w:space="0" w:color="000000"/>
            </w:tcBorders>
            <w:shd w:val="clear" w:color="auto" w:fill="FFF1CC"/>
          </w:tcPr>
          <w:p>
            <w:pPr>
              <w:pStyle w:val="TableParagraph"/>
              <w:ind w:left="104" w:right="95" w:firstLine="55"/>
              <w:jc w:val="both"/>
              <w:rPr>
                <w:sz w:val="20"/>
              </w:rPr>
            </w:pPr>
            <w:r>
              <w:rPr>
                <w:sz w:val="20"/>
              </w:rPr>
              <w:t>Practica hábitos de higiene personal </w:t>
            </w:r>
            <w:r>
              <w:rPr>
                <w:sz w:val="20"/>
              </w:rPr>
              <w:t>y limpieza para el cuidado de animales y plantas, en el hogar, la escuela y </w:t>
            </w:r>
            <w:r>
              <w:rPr>
                <w:spacing w:val="-2"/>
                <w:sz w:val="20"/>
              </w:rPr>
              <w:t>comunidad.</w:t>
            </w:r>
          </w:p>
        </w:tc>
        <w:tc>
          <w:tcPr>
            <w:tcW w:w="8628" w:type="dxa"/>
            <w:tcBorders>
              <w:top w:val="single" w:sz="4" w:space="0" w:color="000000"/>
              <w:bottom w:val="single" w:sz="4" w:space="0" w:color="000000"/>
            </w:tcBorders>
            <w:shd w:val="clear" w:color="auto" w:fill="FFF1CC"/>
          </w:tcPr>
          <w:p>
            <w:pPr>
              <w:pStyle w:val="TableParagraph"/>
              <w:rPr>
                <w:b/>
                <w:sz w:val="22"/>
              </w:rPr>
            </w:pPr>
          </w:p>
          <w:p>
            <w:pPr>
              <w:pStyle w:val="TableParagraph"/>
              <w:spacing w:before="190"/>
              <w:ind w:left="104" w:right="177"/>
              <w:rPr>
                <w:sz w:val="20"/>
              </w:rPr>
            </w:pPr>
            <w:r>
              <w:rPr>
                <w:sz w:val="20"/>
              </w:rPr>
              <w:t>Realiza un cartel para pegar en el parque mas cercano a tu hogar, donde plasmes la importancia de mantenerlo</w:t>
            </w:r>
            <w:r>
              <w:rPr>
                <w:spacing w:val="-3"/>
                <w:sz w:val="20"/>
              </w:rPr>
              <w:t> </w:t>
            </w:r>
            <w:r>
              <w:rPr>
                <w:sz w:val="20"/>
              </w:rPr>
              <w:t>limpio</w:t>
            </w:r>
            <w:r>
              <w:rPr>
                <w:spacing w:val="-3"/>
                <w:sz w:val="20"/>
              </w:rPr>
              <w:t> </w:t>
            </w:r>
            <w:r>
              <w:rPr>
                <w:sz w:val="20"/>
              </w:rPr>
              <w:t>y</w:t>
            </w:r>
            <w:r>
              <w:rPr>
                <w:spacing w:val="-3"/>
                <w:sz w:val="20"/>
              </w:rPr>
              <w:t> </w:t>
            </w:r>
            <w:r>
              <w:rPr>
                <w:sz w:val="20"/>
              </w:rPr>
              <w:t>que</w:t>
            </w:r>
            <w:r>
              <w:rPr>
                <w:spacing w:val="-2"/>
                <w:sz w:val="20"/>
              </w:rPr>
              <w:t> </w:t>
            </w:r>
            <w:r>
              <w:rPr>
                <w:sz w:val="20"/>
              </w:rPr>
              <w:t>todos</w:t>
            </w:r>
            <w:r>
              <w:rPr>
                <w:spacing w:val="-5"/>
                <w:sz w:val="20"/>
              </w:rPr>
              <w:t> </w:t>
            </w:r>
            <w:r>
              <w:rPr>
                <w:sz w:val="20"/>
              </w:rPr>
              <w:t>podemos</w:t>
            </w:r>
            <w:r>
              <w:rPr>
                <w:spacing w:val="-5"/>
                <w:sz w:val="20"/>
              </w:rPr>
              <w:t> </w:t>
            </w:r>
            <w:r>
              <w:rPr>
                <w:sz w:val="20"/>
              </w:rPr>
              <w:t>contribuir,</w:t>
            </w:r>
            <w:r>
              <w:rPr>
                <w:spacing w:val="40"/>
                <w:sz w:val="20"/>
              </w:rPr>
              <w:t> </w:t>
            </w:r>
            <w:r>
              <w:rPr>
                <w:sz w:val="20"/>
              </w:rPr>
              <w:t>recuerda</w:t>
            </w:r>
            <w:r>
              <w:rPr>
                <w:spacing w:val="-4"/>
                <w:sz w:val="20"/>
              </w:rPr>
              <w:t> </w:t>
            </w:r>
            <w:r>
              <w:rPr>
                <w:sz w:val="20"/>
              </w:rPr>
              <w:t>hacerlo</w:t>
            </w:r>
            <w:r>
              <w:rPr>
                <w:spacing w:val="-3"/>
                <w:sz w:val="20"/>
              </w:rPr>
              <w:t> </w:t>
            </w:r>
            <w:r>
              <w:rPr>
                <w:sz w:val="20"/>
              </w:rPr>
              <w:t>colorido</w:t>
            </w:r>
            <w:r>
              <w:rPr>
                <w:spacing w:val="-4"/>
                <w:sz w:val="20"/>
              </w:rPr>
              <w:t> </w:t>
            </w:r>
            <w:r>
              <w:rPr>
                <w:sz w:val="20"/>
              </w:rPr>
              <w:t>y</w:t>
            </w:r>
            <w:r>
              <w:rPr>
                <w:spacing w:val="-3"/>
                <w:sz w:val="20"/>
              </w:rPr>
              <w:t> </w:t>
            </w:r>
            <w:r>
              <w:rPr>
                <w:sz w:val="20"/>
              </w:rPr>
              <w:t>llamativo</w:t>
            </w:r>
            <w:r>
              <w:rPr>
                <w:spacing w:val="-3"/>
                <w:sz w:val="20"/>
              </w:rPr>
              <w:t> </w:t>
            </w:r>
            <w:r>
              <w:rPr>
                <w:sz w:val="20"/>
              </w:rPr>
              <w:t>para</w:t>
            </w:r>
            <w:r>
              <w:rPr>
                <w:spacing w:val="-3"/>
                <w:sz w:val="20"/>
              </w:rPr>
              <w:t> </w:t>
            </w:r>
            <w:r>
              <w:rPr>
                <w:sz w:val="20"/>
              </w:rPr>
              <w:t>la</w:t>
            </w:r>
            <w:r>
              <w:rPr>
                <w:spacing w:val="-3"/>
                <w:sz w:val="20"/>
              </w:rPr>
              <w:t> </w:t>
            </w:r>
            <w:r>
              <w:rPr>
                <w:sz w:val="20"/>
              </w:rPr>
              <w:t>vista de</w:t>
            </w:r>
            <w:r>
              <w:rPr>
                <w:spacing w:val="-1"/>
                <w:sz w:val="20"/>
              </w:rPr>
              <w:t> </w:t>
            </w:r>
            <w:r>
              <w:rPr>
                <w:sz w:val="20"/>
              </w:rPr>
              <w:t>los</w:t>
            </w:r>
            <w:r>
              <w:rPr>
                <w:spacing w:val="-2"/>
                <w:sz w:val="20"/>
              </w:rPr>
              <w:t> </w:t>
            </w:r>
            <w:r>
              <w:rPr>
                <w:sz w:val="20"/>
              </w:rPr>
              <w:t>lectores. Una vez que termines</w:t>
            </w:r>
            <w:r>
              <w:rPr>
                <w:spacing w:val="-2"/>
                <w:sz w:val="20"/>
              </w:rPr>
              <w:t> </w:t>
            </w:r>
            <w:r>
              <w:rPr>
                <w:sz w:val="20"/>
              </w:rPr>
              <w:t>pide</w:t>
            </w:r>
            <w:r>
              <w:rPr>
                <w:spacing w:val="-1"/>
                <w:sz w:val="20"/>
              </w:rPr>
              <w:t> </w:t>
            </w:r>
            <w:r>
              <w:rPr>
                <w:sz w:val="20"/>
              </w:rPr>
              <w:t>a un adulto te acompañe a</w:t>
            </w:r>
            <w:r>
              <w:rPr>
                <w:spacing w:val="-1"/>
                <w:sz w:val="20"/>
              </w:rPr>
              <w:t> </w:t>
            </w:r>
            <w:r>
              <w:rPr>
                <w:sz w:val="20"/>
              </w:rPr>
              <w:t>colocarlo en un lugar</w:t>
            </w:r>
            <w:r>
              <w:rPr>
                <w:spacing w:val="-2"/>
                <w:sz w:val="20"/>
              </w:rPr>
              <w:t> </w:t>
            </w:r>
            <w:r>
              <w:rPr>
                <w:sz w:val="20"/>
              </w:rPr>
              <w:t>visible del </w:t>
            </w:r>
            <w:r>
              <w:rPr>
                <w:spacing w:val="-2"/>
                <w:sz w:val="20"/>
              </w:rPr>
              <w:t>parque.</w:t>
            </w:r>
          </w:p>
          <w:p>
            <w:pPr>
              <w:pStyle w:val="TableParagraph"/>
              <w:spacing w:before="1"/>
              <w:rPr>
                <w:b/>
                <w:sz w:val="20"/>
              </w:rPr>
            </w:pPr>
          </w:p>
          <w:p>
            <w:pPr>
              <w:pStyle w:val="TableParagraph"/>
              <w:ind w:left="3171" w:right="3167"/>
              <w:jc w:val="center"/>
              <w:rPr>
                <w:sz w:val="20"/>
              </w:rPr>
            </w:pPr>
            <w:r>
              <w:rPr>
                <w:sz w:val="20"/>
              </w:rPr>
              <w:t>¡JUNTOS</w:t>
            </w:r>
            <w:r>
              <w:rPr>
                <w:spacing w:val="-4"/>
                <w:sz w:val="20"/>
              </w:rPr>
              <w:t> </w:t>
            </w:r>
            <w:r>
              <w:rPr>
                <w:sz w:val="20"/>
              </w:rPr>
              <w:t>LOGRAMOS</w:t>
            </w:r>
            <w:r>
              <w:rPr>
                <w:spacing w:val="-2"/>
                <w:sz w:val="20"/>
              </w:rPr>
              <w:t> </w:t>
            </w:r>
            <w:r>
              <w:rPr>
                <w:spacing w:val="-4"/>
                <w:sz w:val="20"/>
              </w:rPr>
              <w:t>MAS!</w:t>
            </w:r>
          </w:p>
        </w:tc>
        <w:tc>
          <w:tcPr>
            <w:tcW w:w="1260" w:type="dxa"/>
            <w:vMerge/>
            <w:tcBorders>
              <w:top w:val="nil"/>
            </w:tcBorders>
            <w:shd w:val="clear" w:color="auto" w:fill="FFF1CC"/>
          </w:tcPr>
          <w:p>
            <w:pPr>
              <w:rPr>
                <w:sz w:val="2"/>
                <w:szCs w:val="2"/>
              </w:rPr>
            </w:pPr>
          </w:p>
        </w:tc>
      </w:tr>
      <w:tr>
        <w:trPr>
          <w:trHeight w:val="215" w:hRule="atLeast"/>
        </w:trPr>
        <w:tc>
          <w:tcPr>
            <w:tcW w:w="470" w:type="dxa"/>
            <w:vMerge/>
            <w:tcBorders>
              <w:top w:val="nil"/>
            </w:tcBorders>
            <w:shd w:val="clear" w:color="auto" w:fill="EC7C30"/>
          </w:tcPr>
          <w:p>
            <w:pPr>
              <w:rPr>
                <w:sz w:val="2"/>
                <w:szCs w:val="2"/>
              </w:rPr>
            </w:pPr>
          </w:p>
        </w:tc>
        <w:tc>
          <w:tcPr>
            <w:tcW w:w="1526" w:type="dxa"/>
            <w:tcBorders>
              <w:top w:val="single" w:sz="4" w:space="0" w:color="000000"/>
              <w:left w:val="nil"/>
              <w:right w:val="nil"/>
            </w:tcBorders>
            <w:shd w:val="clear" w:color="auto" w:fill="FFF1CC"/>
          </w:tcPr>
          <w:p>
            <w:pPr>
              <w:pStyle w:val="TableParagraph"/>
              <w:rPr>
                <w:rFonts w:ascii="Times New Roman"/>
                <w:sz w:val="14"/>
              </w:rPr>
            </w:pPr>
          </w:p>
        </w:tc>
        <w:tc>
          <w:tcPr>
            <w:tcW w:w="1911" w:type="dxa"/>
            <w:tcBorders>
              <w:top w:val="single" w:sz="4" w:space="0" w:color="000000"/>
              <w:left w:val="nil"/>
              <w:right w:val="nil"/>
            </w:tcBorders>
            <w:shd w:val="clear" w:color="auto" w:fill="FFF1CC"/>
          </w:tcPr>
          <w:p>
            <w:pPr>
              <w:pStyle w:val="TableParagraph"/>
              <w:rPr>
                <w:rFonts w:ascii="Times New Roman"/>
                <w:sz w:val="14"/>
              </w:rPr>
            </w:pPr>
          </w:p>
        </w:tc>
        <w:tc>
          <w:tcPr>
            <w:tcW w:w="8628" w:type="dxa"/>
            <w:tcBorders>
              <w:top w:val="single" w:sz="4" w:space="0" w:color="000000"/>
              <w:left w:val="nil"/>
              <w:right w:val="nil"/>
            </w:tcBorders>
            <w:shd w:val="clear" w:color="auto" w:fill="FFF1CC"/>
          </w:tcPr>
          <w:p>
            <w:pPr>
              <w:pStyle w:val="TableParagraph"/>
              <w:rPr>
                <w:rFonts w:ascii="Times New Roman"/>
                <w:sz w:val="14"/>
              </w:rPr>
            </w:pPr>
          </w:p>
        </w:tc>
        <w:tc>
          <w:tcPr>
            <w:tcW w:w="1260" w:type="dxa"/>
            <w:vMerge/>
            <w:tcBorders>
              <w:top w:val="nil"/>
            </w:tcBorders>
            <w:shd w:val="clear" w:color="auto" w:fill="FFF1CC"/>
          </w:tcPr>
          <w:p>
            <w:pPr>
              <w:rPr>
                <w:sz w:val="2"/>
                <w:szCs w:val="2"/>
              </w:rPr>
            </w:pPr>
          </w:p>
        </w:tc>
      </w:tr>
    </w:tbl>
    <w:p>
      <w:pPr>
        <w:pStyle w:val="BodyText"/>
        <w:rPr>
          <w:b/>
          <w:sz w:val="20"/>
        </w:rPr>
      </w:pPr>
      <w:r>
        <w:rPr/>
        <w:pict>
          <v:rect style="position:absolute;margin-left:0pt;margin-top:0pt;width:792pt;height:612pt;mso-position-horizontal-relative:page;mso-position-vertical-relative:page;z-index:-16015360" id="docshape9" filled="true" fillcolor="#fff1cc" stroked="false">
            <v:fill type="solid"/>
            <w10:wrap type="none"/>
          </v:rect>
        </w:pict>
      </w:r>
    </w:p>
    <w:p>
      <w:pPr>
        <w:pStyle w:val="BodyText"/>
        <w:rPr>
          <w:b/>
          <w:sz w:val="20"/>
        </w:rPr>
      </w:pPr>
    </w:p>
    <w:p>
      <w:pPr>
        <w:pStyle w:val="BodyText"/>
        <w:rPr>
          <w:b/>
          <w:sz w:val="20"/>
        </w:rPr>
      </w:pPr>
    </w:p>
    <w:p>
      <w:pPr>
        <w:spacing w:before="258"/>
        <w:ind w:left="1025" w:right="0" w:firstLine="0"/>
        <w:jc w:val="left"/>
        <w:rPr>
          <w:sz w:val="28"/>
        </w:rPr>
      </w:pPr>
      <w:r>
        <w:rPr/>
        <w:drawing>
          <wp:anchor distT="0" distB="0" distL="0" distR="0" allowOverlap="1" layoutInCell="1" locked="0" behindDoc="0" simplePos="0" relativeHeight="15734272">
            <wp:simplePos x="0" y="0"/>
            <wp:positionH relativeFrom="page">
              <wp:posOffset>720090</wp:posOffset>
            </wp:positionH>
            <wp:positionV relativeFrom="paragraph">
              <wp:posOffset>-123540</wp:posOffset>
            </wp:positionV>
            <wp:extent cx="502920" cy="437654"/>
            <wp:effectExtent l="0" t="0" r="0" b="0"/>
            <wp:wrapNone/>
            <wp:docPr id="31" name="image16.png" descr="Immersium Studio | fb-logo"/>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502920" cy="437654"/>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2812414</wp:posOffset>
            </wp:positionH>
            <wp:positionV relativeFrom="paragraph">
              <wp:posOffset>-152140</wp:posOffset>
            </wp:positionV>
            <wp:extent cx="603250" cy="466509"/>
            <wp:effectExtent l="0" t="0" r="0" b="0"/>
            <wp:wrapNone/>
            <wp:docPr id="33" name="image17.png" descr="Me gusta (Facebook) - Wikipedia, la enciclopedia libre"/>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603250" cy="466509"/>
                    </a:xfrm>
                    <a:prstGeom prst="rect">
                      <a:avLst/>
                    </a:prstGeom>
                  </pic:spPr>
                </pic:pic>
              </a:graphicData>
            </a:graphic>
          </wp:anchor>
        </w:drawing>
      </w:r>
      <w:r>
        <w:rPr>
          <w:color w:val="1F3863"/>
          <w:sz w:val="28"/>
        </w:rPr>
        <w:t>MISS</w:t>
      </w:r>
      <w:r>
        <w:rPr>
          <w:color w:val="1F3863"/>
          <w:spacing w:val="-6"/>
          <w:sz w:val="28"/>
        </w:rPr>
        <w:t> </w:t>
      </w:r>
      <w:r>
        <w:rPr>
          <w:color w:val="1F3863"/>
          <w:spacing w:val="-2"/>
          <w:sz w:val="28"/>
        </w:rPr>
        <w:t>PLANEACIONES</w:t>
      </w:r>
    </w:p>
    <w:p>
      <w:pPr>
        <w:pStyle w:val="BodyText"/>
        <w:spacing w:line="420" w:lineRule="auto" w:before="187"/>
        <w:ind w:left="235" w:right="6373"/>
      </w:pPr>
      <w:r>
        <w:rPr/>
        <w:t>Si</w:t>
      </w:r>
      <w:r>
        <w:rPr>
          <w:spacing w:val="-3"/>
        </w:rPr>
        <w:t> </w:t>
      </w:r>
      <w:r>
        <w:rPr/>
        <w:t>te</w:t>
      </w:r>
      <w:r>
        <w:rPr>
          <w:spacing w:val="-4"/>
        </w:rPr>
        <w:t> </w:t>
      </w:r>
      <w:r>
        <w:rPr/>
        <w:t>gustan</w:t>
      </w:r>
      <w:r>
        <w:rPr>
          <w:spacing w:val="-5"/>
        </w:rPr>
        <w:t> </w:t>
      </w:r>
      <w:r>
        <w:rPr/>
        <w:t>nuestras</w:t>
      </w:r>
      <w:r>
        <w:rPr>
          <w:spacing w:val="-3"/>
        </w:rPr>
        <w:t> </w:t>
      </w:r>
      <w:r>
        <w:rPr/>
        <w:t>planeaciones</w:t>
      </w:r>
      <w:r>
        <w:rPr>
          <w:spacing w:val="-3"/>
        </w:rPr>
        <w:t> </w:t>
      </w:r>
      <w:r>
        <w:rPr/>
        <w:t>regalanos</w:t>
      </w:r>
      <w:r>
        <w:rPr>
          <w:spacing w:val="-3"/>
        </w:rPr>
        <w:t> </w:t>
      </w:r>
      <w:r>
        <w:rPr/>
        <w:t>un</w:t>
      </w:r>
      <w:r>
        <w:rPr>
          <w:spacing w:val="-5"/>
        </w:rPr>
        <w:t> </w:t>
      </w:r>
      <w:r>
        <w:rPr/>
        <w:t>like</w:t>
      </w:r>
      <w:r>
        <w:rPr>
          <w:spacing w:val="-4"/>
        </w:rPr>
        <w:t> </w:t>
      </w:r>
      <w:r>
        <w:rPr/>
        <w:t>en</w:t>
      </w:r>
      <w:r>
        <w:rPr>
          <w:spacing w:val="-5"/>
        </w:rPr>
        <w:t> </w:t>
      </w:r>
      <w:r>
        <w:rPr/>
        <w:t>nuestra</w:t>
      </w:r>
      <w:r>
        <w:rPr>
          <w:spacing w:val="-6"/>
        </w:rPr>
        <w:t> </w:t>
      </w:r>
      <w:r>
        <w:rPr/>
        <w:t>pagina</w:t>
      </w:r>
      <w:r>
        <w:rPr>
          <w:spacing w:val="-6"/>
        </w:rPr>
        <w:t> </w:t>
      </w:r>
      <w:r>
        <w:rPr/>
        <w:t>de</w:t>
      </w:r>
      <w:r>
        <w:rPr>
          <w:spacing w:val="-4"/>
        </w:rPr>
        <w:t> </w:t>
      </w:r>
      <w:r>
        <w:rPr/>
        <w:t>Facebook. </w:t>
      </w:r>
      <w:hyperlink r:id="rId22">
        <w:r>
          <w:rPr>
            <w:color w:val="0462C1"/>
            <w:spacing w:val="-2"/>
            <w:u w:val="single" w:color="0462C1"/>
          </w:rPr>
          <w:t>https://www.facebook.com/Miss-Planeaciones-100780128994508/</w:t>
        </w:r>
      </w:hyperlink>
    </w:p>
    <w:sectPr>
      <w:pgSz w:w="15840" w:h="12240" w:orient="landscape"/>
      <w:pgMar w:top="1140" w:bottom="280" w:left="900" w:right="900"/>
      <w:pgBorders w:offsetFrom="page">
        <w:top w:val="single" w:color="FFFFFF" w:space="24" w:sz="48"/>
        <w:left w:val="single" w:color="FFFFFF" w:space="24" w:sz="48"/>
        <w:bottom w:val="single" w:color="FFFFFF" w:space="24" w:sz="48"/>
        <w:right w:val="single" w:color="FFFFFF" w:space="24" w:sz="48"/>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w Cen MT">
    <w:altName w:val="Tw Cen MT"/>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24" w:hanging="361"/>
      </w:pPr>
      <w:rPr>
        <w:rFonts w:hint="default" w:ascii="Symbol" w:hAnsi="Symbol" w:eastAsia="Symbol" w:cs="Symbol"/>
        <w:b w:val="0"/>
        <w:bCs w:val="0"/>
        <w:i w:val="0"/>
        <w:iCs w:val="0"/>
        <w:w w:val="100"/>
        <w:sz w:val="20"/>
        <w:szCs w:val="20"/>
        <w:lang w:val="es-ES" w:eastAsia="en-US" w:bidi="ar-SA"/>
      </w:rPr>
    </w:lvl>
    <w:lvl w:ilvl="1">
      <w:start w:val="0"/>
      <w:numFmt w:val="bullet"/>
      <w:lvlText w:val="•"/>
      <w:lvlJc w:val="left"/>
      <w:pPr>
        <w:ind w:left="1599" w:hanging="361"/>
      </w:pPr>
      <w:rPr>
        <w:rFonts w:hint="default"/>
        <w:lang w:val="es-ES" w:eastAsia="en-US" w:bidi="ar-SA"/>
      </w:rPr>
    </w:lvl>
    <w:lvl w:ilvl="2">
      <w:start w:val="0"/>
      <w:numFmt w:val="bullet"/>
      <w:lvlText w:val="•"/>
      <w:lvlJc w:val="left"/>
      <w:pPr>
        <w:ind w:left="2379" w:hanging="361"/>
      </w:pPr>
      <w:rPr>
        <w:rFonts w:hint="default"/>
        <w:lang w:val="es-ES" w:eastAsia="en-US" w:bidi="ar-SA"/>
      </w:rPr>
    </w:lvl>
    <w:lvl w:ilvl="3">
      <w:start w:val="0"/>
      <w:numFmt w:val="bullet"/>
      <w:lvlText w:val="•"/>
      <w:lvlJc w:val="left"/>
      <w:pPr>
        <w:ind w:left="3159" w:hanging="361"/>
      </w:pPr>
      <w:rPr>
        <w:rFonts w:hint="default"/>
        <w:lang w:val="es-ES" w:eastAsia="en-US" w:bidi="ar-SA"/>
      </w:rPr>
    </w:lvl>
    <w:lvl w:ilvl="4">
      <w:start w:val="0"/>
      <w:numFmt w:val="bullet"/>
      <w:lvlText w:val="•"/>
      <w:lvlJc w:val="left"/>
      <w:pPr>
        <w:ind w:left="3939" w:hanging="361"/>
      </w:pPr>
      <w:rPr>
        <w:rFonts w:hint="default"/>
        <w:lang w:val="es-ES" w:eastAsia="en-US" w:bidi="ar-SA"/>
      </w:rPr>
    </w:lvl>
    <w:lvl w:ilvl="5">
      <w:start w:val="0"/>
      <w:numFmt w:val="bullet"/>
      <w:lvlText w:val="•"/>
      <w:lvlJc w:val="left"/>
      <w:pPr>
        <w:ind w:left="4719" w:hanging="361"/>
      </w:pPr>
      <w:rPr>
        <w:rFonts w:hint="default"/>
        <w:lang w:val="es-ES" w:eastAsia="en-US" w:bidi="ar-SA"/>
      </w:rPr>
    </w:lvl>
    <w:lvl w:ilvl="6">
      <w:start w:val="0"/>
      <w:numFmt w:val="bullet"/>
      <w:lvlText w:val="•"/>
      <w:lvlJc w:val="left"/>
      <w:pPr>
        <w:ind w:left="5498" w:hanging="361"/>
      </w:pPr>
      <w:rPr>
        <w:rFonts w:hint="default"/>
        <w:lang w:val="es-ES" w:eastAsia="en-US" w:bidi="ar-SA"/>
      </w:rPr>
    </w:lvl>
    <w:lvl w:ilvl="7">
      <w:start w:val="0"/>
      <w:numFmt w:val="bullet"/>
      <w:lvlText w:val="•"/>
      <w:lvlJc w:val="left"/>
      <w:pPr>
        <w:ind w:left="6278" w:hanging="361"/>
      </w:pPr>
      <w:rPr>
        <w:rFonts w:hint="default"/>
        <w:lang w:val="es-ES" w:eastAsia="en-US" w:bidi="ar-SA"/>
      </w:rPr>
    </w:lvl>
    <w:lvl w:ilvl="8">
      <w:start w:val="0"/>
      <w:numFmt w:val="bullet"/>
      <w:lvlText w:val="•"/>
      <w:lvlJc w:val="left"/>
      <w:pPr>
        <w:ind w:left="7058" w:hanging="361"/>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w Cen MT" w:hAnsi="Tw Cen MT" w:eastAsia="Tw Cen MT" w:cs="Tw Cen MT"/>
      <w:lang w:val="es-ES" w:eastAsia="en-US" w:bidi="ar-SA"/>
    </w:rPr>
  </w:style>
  <w:style w:styleId="BodyText" w:type="paragraph">
    <w:name w:val="Body Text"/>
    <w:basedOn w:val="Normal"/>
    <w:uiPriority w:val="1"/>
    <w:qFormat/>
    <w:pPr/>
    <w:rPr>
      <w:rFonts w:ascii="Tw Cen MT" w:hAnsi="Tw Cen MT" w:eastAsia="Tw Cen MT" w:cs="Tw Cen MT"/>
      <w:sz w:val="22"/>
      <w:szCs w:val="22"/>
      <w:lang w:val="es-ES" w:eastAsia="en-US" w:bidi="ar-SA"/>
    </w:rPr>
  </w:style>
  <w:style w:styleId="Heading1" w:type="paragraph">
    <w:name w:val="Heading 1"/>
    <w:basedOn w:val="Normal"/>
    <w:uiPriority w:val="1"/>
    <w:qFormat/>
    <w:pPr>
      <w:ind w:left="2"/>
      <w:jc w:val="center"/>
      <w:outlineLvl w:val="1"/>
    </w:pPr>
    <w:rPr>
      <w:rFonts w:ascii="Tw Cen MT" w:hAnsi="Tw Cen MT" w:eastAsia="Tw Cen MT" w:cs="Tw Cen MT"/>
      <w:b/>
      <w:bCs/>
      <w:sz w:val="24"/>
      <w:szCs w:val="24"/>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rFonts w:ascii="Tw Cen MT" w:hAnsi="Tw Cen MT" w:eastAsia="Tw Cen MT" w:cs="Tw Cen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s://www.facebook.com/Miss-Planeaciones-100780128994508/" TargetMode="External"/><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2022-05-08T08:08:27Z</dcterms:created>
  <dcterms:modified xsi:type="dcterms:W3CDTF">2022-05-08T08:08:27Z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2022-05-28T00:00:00Z</vt:filetime>
  </property>
  <property fmtid="{D5CDD505-2E9C-101B-9397-08002B2CF9AE}" pid="3" name="LastSaved">
    <vt:filetime>2022-05-08T00:00:00Z</vt:filetime>
  </property>
</Properties>
</file>