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480A5A" w14:textId="77777777" w:rsidR="007D3298" w:rsidRDefault="00F141D4" w:rsidP="007D3298">
      <w:pPr>
        <w:spacing w:after="0"/>
        <w:jc w:val="center"/>
        <w:rPr>
          <w:rFonts w:ascii="Tw Cen MT" w:hAnsi="Tw Cen MT"/>
          <w:b/>
          <w:bCs/>
          <w:color w:val="44546A" w:themeColor="text2"/>
        </w:rPr>
      </w:pPr>
      <w:bookmarkStart w:id="0" w:name="_GoBack"/>
      <w:bookmarkEnd w:id="0"/>
      <w:r>
        <w:rPr>
          <w:rFonts w:ascii="Tw Cen MT" w:hAnsi="Tw Cen MT"/>
          <w:noProof/>
          <w:sz w:val="20"/>
          <w:szCs w:val="20"/>
          <w:lang w:eastAsia="es-MX"/>
        </w:rPr>
        <w:drawing>
          <wp:anchor distT="0" distB="0" distL="114300" distR="114300" simplePos="0" relativeHeight="251659264" behindDoc="1" locked="0" layoutInCell="1" allowOverlap="1" wp14:anchorId="6C43E5E2" wp14:editId="078FBC3A">
            <wp:simplePos x="0" y="0"/>
            <wp:positionH relativeFrom="column">
              <wp:posOffset>819150</wp:posOffset>
            </wp:positionH>
            <wp:positionV relativeFrom="paragraph">
              <wp:posOffset>-257175</wp:posOffset>
            </wp:positionV>
            <wp:extent cx="1447532" cy="1417955"/>
            <wp:effectExtent l="0" t="0" r="0" b="0"/>
            <wp:wrapNone/>
            <wp:docPr id="15" name="Imagen 1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Diagrama&#10;&#10;Descripción generada automáticamente"/>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447532" cy="141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392" w:rsidRPr="00286392">
        <w:rPr>
          <w:rFonts w:ascii="Tw Cen MT" w:hAnsi="Tw Cen MT"/>
          <w:b/>
          <w:bCs/>
          <w:noProof/>
          <w:color w:val="44546A" w:themeColor="text2"/>
          <w:lang w:eastAsia="es-MX"/>
        </w:rPr>
        <w:drawing>
          <wp:anchor distT="0" distB="0" distL="114300" distR="114300" simplePos="0" relativeHeight="251656192" behindDoc="1" locked="0" layoutInCell="1" allowOverlap="1" wp14:anchorId="18FBB41D" wp14:editId="6C24980D">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0238"/>
                    </a:xfrm>
                    <a:prstGeom prst="rect">
                      <a:avLst/>
                    </a:prstGeom>
                    <a:noFill/>
                    <a:ln>
                      <a:noFill/>
                    </a:ln>
                  </pic:spPr>
                </pic:pic>
              </a:graphicData>
            </a:graphic>
            <wp14:sizeRelH relativeFrom="page">
              <wp14:pctWidth>0</wp14:pctWidth>
            </wp14:sizeRelH>
            <wp14:sizeRelV relativeFrom="page">
              <wp14:pctHeight>0</wp14:pctHeight>
            </wp14:sizeRelV>
          </wp:anchor>
        </w:drawing>
      </w:r>
      <w:r w:rsidR="00311478" w:rsidRPr="005915F6">
        <w:rPr>
          <w:rFonts w:ascii="Tw Cen MT" w:hAnsi="Tw Cen MT"/>
          <w:b/>
          <w:bCs/>
          <w:color w:val="44546A" w:themeColor="text2"/>
        </w:rPr>
        <w:t xml:space="preserve"> </w:t>
      </w:r>
      <w:r w:rsidR="00932359">
        <w:rPr>
          <w:rFonts w:ascii="Tw Cen MT" w:hAnsi="Tw Cen MT"/>
          <w:b/>
          <w:bCs/>
          <w:color w:val="44546A" w:themeColor="text2"/>
        </w:rPr>
        <w:t xml:space="preserve"> </w:t>
      </w:r>
      <w:r w:rsidR="007D3298">
        <w:rPr>
          <w:rFonts w:ascii="Tw Cen MT" w:hAnsi="Tw Cen MT"/>
          <w:b/>
          <w:bCs/>
          <w:color w:val="44546A" w:themeColor="text2"/>
        </w:rPr>
        <w:t>SEMANA DEL 23 DE MAYO AL 27 DE MAYO DE 2022</w:t>
      </w:r>
    </w:p>
    <w:p w14:paraId="06F6C2FC" w14:textId="5D6E4034" w:rsidR="009E08C4" w:rsidRPr="008273C7" w:rsidRDefault="0024094F" w:rsidP="00771CD8">
      <w:pPr>
        <w:spacing w:after="0"/>
        <w:jc w:val="center"/>
        <w:rPr>
          <w:rFonts w:ascii="Tw Cen MT" w:hAnsi="Tw Cen MT"/>
          <w:b/>
          <w:bCs/>
          <w:sz w:val="40"/>
          <w:szCs w:val="40"/>
        </w:rPr>
      </w:pPr>
      <w:r>
        <w:t>ESCUELA PRIMARIA: ___________</w:t>
      </w:r>
    </w:p>
    <w:p w14:paraId="10AEEDAE" w14:textId="19ECC1DF"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2320D5">
        <w:rPr>
          <w:rFonts w:ascii="Tw Cen MT" w:hAnsi="Tw Cen MT"/>
          <w:color w:val="7F7F7F" w:themeColor="text1" w:themeTint="80"/>
        </w:rPr>
        <w:t>TERCER</w:t>
      </w:r>
      <w:r w:rsidR="000C0C3B">
        <w:rPr>
          <w:rFonts w:ascii="Tw Cen MT" w:hAnsi="Tw Cen MT"/>
          <w:color w:val="7F7F7F" w:themeColor="text1" w:themeTint="80"/>
        </w:rPr>
        <w:t xml:space="preserve"> GRADO</w:t>
      </w:r>
    </w:p>
    <w:p w14:paraId="35560424" w14:textId="484A906C" w:rsidR="008273C7" w:rsidRDefault="0024094F" w:rsidP="008273C7">
      <w:pPr>
        <w:spacing w:after="0"/>
        <w:jc w:val="center"/>
        <w:rPr>
          <w:rFonts w:ascii="Tw Cen MT" w:hAnsi="Tw Cen MT"/>
        </w:rPr>
      </w:pPr>
      <w:r>
        <w:rPr>
          <w:rFonts w:ascii="Tw Cen MT" w:hAnsi="Tw Cen MT"/>
        </w:rPr>
        <w:t>MAESTRO</w:t>
      </w:r>
      <w:r w:rsidR="000C0C3B">
        <w:rPr>
          <w:rFonts w:ascii="Tw Cen MT" w:hAnsi="Tw Cen MT"/>
        </w:rPr>
        <w:t xml:space="preserve"> (A) </w:t>
      </w:r>
      <w:r>
        <w:rPr>
          <w:rFonts w:ascii="Tw Cen MT" w:hAnsi="Tw Cen MT"/>
        </w:rPr>
        <w:t>: _________________</w:t>
      </w:r>
    </w:p>
    <w:p w14:paraId="5F58DFDF" w14:textId="73AA94BB" w:rsidR="0010725B" w:rsidRDefault="0010725B" w:rsidP="008273C7">
      <w:pPr>
        <w:spacing w:after="0"/>
        <w:jc w:val="center"/>
        <w:rPr>
          <w:rFonts w:ascii="Tw Cen MT" w:hAnsi="Tw Cen MT"/>
        </w:rPr>
      </w:pPr>
    </w:p>
    <w:p w14:paraId="6A0DE324" w14:textId="5861F50F" w:rsidR="004B6D3E" w:rsidRPr="0010725B" w:rsidRDefault="005224A9" w:rsidP="008273C7">
      <w:pPr>
        <w:spacing w:after="0"/>
        <w:jc w:val="center"/>
        <w:rPr>
          <w:rFonts w:ascii="Tw Cen MT" w:hAnsi="Tw Cen MT"/>
          <w:b/>
        </w:rPr>
      </w:pPr>
      <w:r>
        <w:rPr>
          <w:rFonts w:ascii="Tw Cen MT" w:hAnsi="Tw Cen MT"/>
          <w:b/>
        </w:rPr>
        <w:t>Modalidad: (  ) presencial (  )virtual</w:t>
      </w:r>
    </w:p>
    <w:tbl>
      <w:tblPr>
        <w:tblStyle w:val="Tablaconcuadrcula"/>
        <w:tblW w:w="12512"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468"/>
        <w:gridCol w:w="1270"/>
        <w:gridCol w:w="2694"/>
        <w:gridCol w:w="5887"/>
        <w:gridCol w:w="2193"/>
      </w:tblGrid>
      <w:tr w:rsidR="00B1641A" w14:paraId="58BED6BB" w14:textId="48B1E739" w:rsidTr="00FC2A6E">
        <w:trPr>
          <w:trHeight w:val="230"/>
          <w:jc w:val="center"/>
        </w:trPr>
        <w:tc>
          <w:tcPr>
            <w:tcW w:w="468" w:type="dxa"/>
            <w:tcBorders>
              <w:top w:val="nil"/>
              <w:left w:val="nil"/>
              <w:bottom w:val="dashSmallGap" w:sz="4" w:space="0" w:color="auto"/>
              <w:right w:val="dashSmallGap" w:sz="4" w:space="0" w:color="auto"/>
            </w:tcBorders>
          </w:tcPr>
          <w:p w14:paraId="26AD15FE" w14:textId="77777777" w:rsidR="00B1641A" w:rsidRDefault="00B1641A" w:rsidP="008273C7">
            <w:pPr>
              <w:jc w:val="center"/>
              <w:rPr>
                <w:rFonts w:ascii="Tw Cen MT" w:hAnsi="Tw Cen MT"/>
              </w:rPr>
            </w:pPr>
          </w:p>
        </w:tc>
        <w:tc>
          <w:tcPr>
            <w:tcW w:w="1270" w:type="dxa"/>
            <w:tcBorders>
              <w:left w:val="dashSmallGap" w:sz="4" w:space="0" w:color="auto"/>
              <w:bottom w:val="dashSmallGap" w:sz="4" w:space="0" w:color="auto"/>
            </w:tcBorders>
            <w:shd w:val="clear" w:color="auto" w:fill="ED7D31" w:themeFill="accent2"/>
            <w:vAlign w:val="center"/>
          </w:tcPr>
          <w:p w14:paraId="593170BD" w14:textId="2130E268" w:rsidR="00B1641A" w:rsidRDefault="00B1641A" w:rsidP="0090730A">
            <w:pPr>
              <w:jc w:val="center"/>
              <w:rPr>
                <w:rFonts w:ascii="Tw Cen MT" w:hAnsi="Tw Cen MT"/>
              </w:rPr>
            </w:pPr>
            <w:r>
              <w:rPr>
                <w:rFonts w:ascii="Tw Cen MT" w:hAnsi="Tw Cen MT"/>
              </w:rPr>
              <w:t xml:space="preserve">ASIGNATURA </w:t>
            </w:r>
          </w:p>
        </w:tc>
        <w:tc>
          <w:tcPr>
            <w:tcW w:w="2694" w:type="dxa"/>
            <w:tcBorders>
              <w:bottom w:val="dashSmallGap" w:sz="4" w:space="0" w:color="auto"/>
            </w:tcBorders>
            <w:shd w:val="clear" w:color="auto" w:fill="F4B083" w:themeFill="accent2" w:themeFillTint="99"/>
            <w:vAlign w:val="center"/>
          </w:tcPr>
          <w:p w14:paraId="6B774D01" w14:textId="694DBC07" w:rsidR="00B1641A" w:rsidRDefault="00B1641A" w:rsidP="0090730A">
            <w:pPr>
              <w:jc w:val="center"/>
              <w:rPr>
                <w:rFonts w:ascii="Tw Cen MT" w:hAnsi="Tw Cen MT"/>
              </w:rPr>
            </w:pPr>
            <w:r>
              <w:rPr>
                <w:rFonts w:ascii="Tw Cen MT" w:hAnsi="Tw Cen MT"/>
              </w:rPr>
              <w:t>APRENDIZAJE ESPERADO</w:t>
            </w:r>
          </w:p>
        </w:tc>
        <w:tc>
          <w:tcPr>
            <w:tcW w:w="5887" w:type="dxa"/>
            <w:shd w:val="clear" w:color="auto" w:fill="F4B083" w:themeFill="accent2" w:themeFillTint="99"/>
            <w:vAlign w:val="center"/>
          </w:tcPr>
          <w:p w14:paraId="2F2A324A" w14:textId="1E277795" w:rsidR="00B1641A" w:rsidRDefault="00B1641A" w:rsidP="0090730A">
            <w:pPr>
              <w:jc w:val="center"/>
              <w:rPr>
                <w:rFonts w:ascii="Tw Cen MT" w:hAnsi="Tw Cen MT"/>
              </w:rPr>
            </w:pPr>
            <w:r>
              <w:rPr>
                <w:rFonts w:ascii="Tw Cen MT" w:hAnsi="Tw Cen MT"/>
              </w:rPr>
              <w:t>ACTIVIDADES</w:t>
            </w:r>
          </w:p>
        </w:tc>
        <w:tc>
          <w:tcPr>
            <w:tcW w:w="2193" w:type="dxa"/>
            <w:shd w:val="clear" w:color="auto" w:fill="ED7D31" w:themeFill="accent2"/>
            <w:vAlign w:val="center"/>
          </w:tcPr>
          <w:p w14:paraId="6C006101" w14:textId="6063DE76" w:rsidR="00B1641A" w:rsidRDefault="00B1641A" w:rsidP="005224A9">
            <w:pPr>
              <w:rPr>
                <w:rFonts w:ascii="Tw Cen MT" w:hAnsi="Tw Cen MT"/>
              </w:rPr>
            </w:pPr>
            <w:r>
              <w:rPr>
                <w:rFonts w:ascii="Tw Cen MT" w:hAnsi="Tw Cen MT"/>
              </w:rPr>
              <w:t xml:space="preserve">Indicaciones del maestro según la nueva modalidad </w:t>
            </w:r>
          </w:p>
        </w:tc>
      </w:tr>
      <w:tr w:rsidR="00E007C0" w14:paraId="5B923E22" w14:textId="19979F05" w:rsidTr="00FC2A6E">
        <w:trPr>
          <w:cantSplit/>
          <w:trHeight w:val="1301"/>
          <w:jc w:val="center"/>
        </w:trPr>
        <w:tc>
          <w:tcPr>
            <w:tcW w:w="468" w:type="dxa"/>
            <w:vMerge w:val="restart"/>
            <w:tcBorders>
              <w:left w:val="dashSmallGap" w:sz="4" w:space="0" w:color="auto"/>
              <w:right w:val="dashSmallGap" w:sz="4" w:space="0" w:color="auto"/>
            </w:tcBorders>
            <w:shd w:val="clear" w:color="auto" w:fill="ED7D31" w:themeFill="accent2"/>
            <w:textDirection w:val="btLr"/>
          </w:tcPr>
          <w:p w14:paraId="4F5096CE" w14:textId="71522DA8" w:rsidR="00E007C0" w:rsidRPr="00016C11" w:rsidRDefault="00E007C0" w:rsidP="00E007C0">
            <w:pPr>
              <w:ind w:left="113" w:right="113"/>
              <w:jc w:val="center"/>
              <w:rPr>
                <w:rFonts w:ascii="Tw Cen MT" w:hAnsi="Tw Cen MT"/>
              </w:rPr>
            </w:pPr>
            <w:r>
              <w:rPr>
                <w:rFonts w:ascii="Tw Cen MT" w:hAnsi="Tw Cen MT"/>
              </w:rPr>
              <w:t>LUNES</w:t>
            </w:r>
          </w:p>
        </w:tc>
        <w:tc>
          <w:tcPr>
            <w:tcW w:w="1270" w:type="dxa"/>
            <w:tcBorders>
              <w:top w:val="dashSmallGap" w:sz="4" w:space="0" w:color="auto"/>
              <w:left w:val="single" w:sz="3" w:space="0" w:color="000000"/>
              <w:bottom w:val="dashSmallGap" w:sz="4" w:space="0" w:color="auto"/>
              <w:right w:val="dashSmallGap" w:sz="4" w:space="0" w:color="auto"/>
            </w:tcBorders>
          </w:tcPr>
          <w:p w14:paraId="285EE55F" w14:textId="73CD6EE0" w:rsidR="00E007C0" w:rsidRPr="00157D3B" w:rsidRDefault="00E007C0" w:rsidP="00E007C0">
            <w:pPr>
              <w:rPr>
                <w:rFonts w:ascii="Tw Cen MT" w:eastAsia="Arial MT" w:hAnsi="Tw Cen MT" w:cs="Arial MT"/>
              </w:rPr>
            </w:pPr>
            <w:r w:rsidRPr="00157D3B">
              <w:rPr>
                <w:rFonts w:ascii="Tw Cen MT" w:hAnsi="Tw Cen MT"/>
              </w:rPr>
              <w:t>Educación Socioemocional</w:t>
            </w:r>
          </w:p>
        </w:tc>
        <w:tc>
          <w:tcPr>
            <w:tcW w:w="2694" w:type="dxa"/>
            <w:tcBorders>
              <w:top w:val="dashSmallGap" w:sz="4" w:space="0" w:color="auto"/>
              <w:left w:val="dashSmallGap" w:sz="4" w:space="0" w:color="auto"/>
              <w:bottom w:val="dashSmallGap" w:sz="4" w:space="0" w:color="auto"/>
              <w:right w:val="dashSmallGap" w:sz="4" w:space="0" w:color="auto"/>
            </w:tcBorders>
          </w:tcPr>
          <w:p w14:paraId="01E4D053" w14:textId="1185D06D" w:rsidR="00E007C0" w:rsidRPr="00157D3B" w:rsidRDefault="00E007C0" w:rsidP="00E007C0">
            <w:pPr>
              <w:rPr>
                <w:rFonts w:ascii="Tw Cen MT" w:hAnsi="Tw Cen MT" w:cstheme="minorHAnsi"/>
              </w:rPr>
            </w:pPr>
            <w:r>
              <w:t>Describe qué son los estados de ánimo y ejemplifica en qué situaciones se presentan y su relación con las emociones</w:t>
            </w:r>
          </w:p>
        </w:tc>
        <w:tc>
          <w:tcPr>
            <w:tcW w:w="5887" w:type="dxa"/>
          </w:tcPr>
          <w:p w14:paraId="35F6C105" w14:textId="77777777" w:rsidR="00E007C0" w:rsidRDefault="00E007C0" w:rsidP="00E007C0">
            <w:pPr>
              <w:tabs>
                <w:tab w:val="left" w:pos="3546"/>
              </w:tabs>
              <w:rPr>
                <w:rFonts w:ascii="Tw Cen MT" w:hAnsi="Tw Cen MT"/>
                <w:sz w:val="20"/>
                <w:szCs w:val="20"/>
              </w:rPr>
            </w:pPr>
            <w:r>
              <w:rPr>
                <w:rFonts w:ascii="Tw Cen MT" w:hAnsi="Tw Cen MT"/>
                <w:sz w:val="20"/>
                <w:szCs w:val="20"/>
              </w:rPr>
              <w:t>Escribe en tu libreta ¿Qué son los estados de animo?</w:t>
            </w:r>
          </w:p>
          <w:p w14:paraId="5657B2C2" w14:textId="77777777" w:rsidR="00E007C0" w:rsidRDefault="00E007C0" w:rsidP="00E007C0">
            <w:pPr>
              <w:tabs>
                <w:tab w:val="left" w:pos="3546"/>
              </w:tabs>
              <w:rPr>
                <w:rFonts w:ascii="Tw Cen MT" w:hAnsi="Tw Cen MT"/>
                <w:sz w:val="20"/>
                <w:szCs w:val="20"/>
              </w:rPr>
            </w:pPr>
            <w:r>
              <w:rPr>
                <w:rFonts w:ascii="Tw Cen MT" w:hAnsi="Tw Cen MT"/>
                <w:sz w:val="20"/>
                <w:szCs w:val="20"/>
              </w:rPr>
              <w:t>¿Qué estados de animos conoces?</w:t>
            </w:r>
          </w:p>
          <w:p w14:paraId="7D71A36D" w14:textId="77777777" w:rsidR="00E007C0" w:rsidRDefault="00E007C0" w:rsidP="00E007C0">
            <w:pPr>
              <w:tabs>
                <w:tab w:val="left" w:pos="3546"/>
              </w:tabs>
              <w:rPr>
                <w:rFonts w:ascii="Tw Cen MT" w:hAnsi="Tw Cen MT"/>
                <w:sz w:val="20"/>
                <w:szCs w:val="20"/>
              </w:rPr>
            </w:pPr>
            <w:r>
              <w:rPr>
                <w:rFonts w:ascii="Tw Cen MT" w:hAnsi="Tw Cen MT"/>
                <w:sz w:val="20"/>
                <w:szCs w:val="20"/>
              </w:rPr>
              <w:t>¿Cuál es tu estado de animo mas común en el dia a dia?</w:t>
            </w:r>
          </w:p>
          <w:p w14:paraId="338DB9B6" w14:textId="0B977C78" w:rsidR="00E007C0" w:rsidRPr="00AE36FD" w:rsidRDefault="00E007C0" w:rsidP="00E007C0">
            <w:pPr>
              <w:jc w:val="both"/>
              <w:rPr>
                <w:rFonts w:ascii="Tw Cen MT" w:hAnsi="Tw Cen MT" w:cstheme="minorHAnsi"/>
                <w:lang w:val="es-ES"/>
              </w:rPr>
            </w:pPr>
            <w:r>
              <w:rPr>
                <w:rFonts w:ascii="Tw Cen MT" w:hAnsi="Tw Cen MT"/>
                <w:sz w:val="20"/>
                <w:szCs w:val="20"/>
              </w:rPr>
              <w:t xml:space="preserve">¿Cuál es el estado de animo que menos te gusta? ¿Por qué? </w:t>
            </w:r>
          </w:p>
        </w:tc>
        <w:tc>
          <w:tcPr>
            <w:tcW w:w="2193" w:type="dxa"/>
            <w:vMerge w:val="restart"/>
          </w:tcPr>
          <w:p w14:paraId="14457281" w14:textId="77777777" w:rsidR="00E007C0" w:rsidRDefault="00E007C0" w:rsidP="00E007C0">
            <w:pPr>
              <w:rPr>
                <w:rFonts w:ascii="Tw Cen MT" w:hAnsi="Tw Cen MT"/>
                <w:sz w:val="20"/>
                <w:szCs w:val="20"/>
              </w:rPr>
            </w:pPr>
          </w:p>
          <w:p w14:paraId="68BC4846" w14:textId="725A34FF" w:rsidR="00E007C0" w:rsidRPr="00016C11" w:rsidRDefault="00E007C0" w:rsidP="00E007C0">
            <w:pPr>
              <w:rPr>
                <w:rFonts w:ascii="Tw Cen MT" w:hAnsi="Tw Cen MT"/>
                <w:sz w:val="20"/>
                <w:szCs w:val="20"/>
              </w:rPr>
            </w:pPr>
            <w:r>
              <w:rPr>
                <w:rFonts w:ascii="Tw Cen MT" w:hAnsi="Tw Cen MT"/>
                <w:sz w:val="20"/>
                <w:szCs w:val="20"/>
              </w:rPr>
              <w:t xml:space="preserve"> </w:t>
            </w:r>
          </w:p>
        </w:tc>
      </w:tr>
      <w:tr w:rsidR="00E007C0" w14:paraId="166E4ACA" w14:textId="1A2D8DE2" w:rsidTr="00FC2A6E">
        <w:trPr>
          <w:cantSplit/>
          <w:trHeight w:val="1068"/>
          <w:jc w:val="center"/>
        </w:trPr>
        <w:tc>
          <w:tcPr>
            <w:tcW w:w="468" w:type="dxa"/>
            <w:vMerge/>
            <w:tcBorders>
              <w:left w:val="dashSmallGap" w:sz="4" w:space="0" w:color="auto"/>
              <w:right w:val="dashSmallGap" w:sz="4" w:space="0" w:color="auto"/>
            </w:tcBorders>
            <w:shd w:val="clear" w:color="auto" w:fill="ED7D31" w:themeFill="accent2"/>
            <w:textDirection w:val="btLr"/>
          </w:tcPr>
          <w:p w14:paraId="14668947" w14:textId="1ECF266A" w:rsidR="00E007C0" w:rsidRPr="00016C11" w:rsidRDefault="00E007C0" w:rsidP="00E007C0">
            <w:pPr>
              <w:ind w:left="113" w:right="113"/>
              <w:jc w:val="center"/>
              <w:rPr>
                <w:rFonts w:ascii="Tw Cen MT" w:hAnsi="Tw Cen MT"/>
              </w:rPr>
            </w:pPr>
          </w:p>
        </w:tc>
        <w:tc>
          <w:tcPr>
            <w:tcW w:w="1270" w:type="dxa"/>
            <w:tcBorders>
              <w:top w:val="dashSmallGap" w:sz="4" w:space="0" w:color="auto"/>
              <w:left w:val="single" w:sz="3" w:space="0" w:color="000000"/>
              <w:bottom w:val="dashSmallGap" w:sz="4" w:space="0" w:color="auto"/>
              <w:right w:val="dashSmallGap" w:sz="4" w:space="0" w:color="auto"/>
            </w:tcBorders>
          </w:tcPr>
          <w:p w14:paraId="594A676B" w14:textId="6A184EED" w:rsidR="00E007C0" w:rsidRPr="00157D3B" w:rsidRDefault="00E007C0" w:rsidP="00E007C0">
            <w:pPr>
              <w:rPr>
                <w:rFonts w:ascii="Tw Cen MT" w:hAnsi="Tw Cen MT"/>
              </w:rPr>
            </w:pPr>
            <w:r w:rsidRPr="00157D3B">
              <w:rPr>
                <w:rFonts w:ascii="Tw Cen MT" w:hAnsi="Tw Cen MT"/>
              </w:rPr>
              <w:t>Ciencias Naturales</w:t>
            </w:r>
          </w:p>
        </w:tc>
        <w:tc>
          <w:tcPr>
            <w:tcW w:w="2694" w:type="dxa"/>
            <w:tcBorders>
              <w:top w:val="dashSmallGap" w:sz="4" w:space="0" w:color="auto"/>
              <w:left w:val="dashSmallGap" w:sz="4" w:space="0" w:color="auto"/>
              <w:bottom w:val="dashSmallGap" w:sz="4" w:space="0" w:color="auto"/>
              <w:right w:val="dashSmallGap" w:sz="4" w:space="0" w:color="auto"/>
            </w:tcBorders>
          </w:tcPr>
          <w:p w14:paraId="5CE7A384" w14:textId="77777777" w:rsidR="00E007C0" w:rsidRDefault="00E007C0" w:rsidP="00E007C0"/>
          <w:p w14:paraId="14FDF13A" w14:textId="5D45E178" w:rsidR="00E007C0" w:rsidRPr="00573D59" w:rsidRDefault="00E007C0" w:rsidP="00E007C0">
            <w:pPr>
              <w:rPr>
                <w:rFonts w:ascii="Tw Cen MT" w:eastAsia="Arial MT" w:hAnsi="Tw Cen MT" w:cs="Arial MT"/>
                <w:sz w:val="20"/>
                <w:szCs w:val="20"/>
              </w:rPr>
            </w:pPr>
            <w:r>
              <w:t>Identifica el aprovechamiento de los imanes en situaciones y aparatos de uso cotidiano.</w:t>
            </w:r>
          </w:p>
        </w:tc>
        <w:tc>
          <w:tcPr>
            <w:tcW w:w="5887" w:type="dxa"/>
          </w:tcPr>
          <w:p w14:paraId="070BDEDA" w14:textId="77777777" w:rsidR="00E007C0" w:rsidRDefault="00E007C0" w:rsidP="00E007C0">
            <w:r>
              <w:t>Investiga y escribe en tu libreta:</w:t>
            </w:r>
          </w:p>
          <w:p w14:paraId="6D70FA1B" w14:textId="77777777" w:rsidR="00E007C0" w:rsidRDefault="00E007C0" w:rsidP="00E007C0">
            <w:r>
              <w:t>¿Qué son los imanes?</w:t>
            </w:r>
          </w:p>
          <w:p w14:paraId="2237BE65" w14:textId="77777777" w:rsidR="00E007C0" w:rsidRDefault="00E007C0" w:rsidP="00E007C0">
            <w:r>
              <w:t>¿Para que sirven los imanes?</w:t>
            </w:r>
          </w:p>
          <w:p w14:paraId="4F8FE169" w14:textId="77777777" w:rsidR="00E007C0" w:rsidRDefault="00E007C0" w:rsidP="00E007C0">
            <w:r>
              <w:t>Menciona 5 usos de imanes en nuestras vidas .</w:t>
            </w:r>
          </w:p>
          <w:p w14:paraId="5DC7663D" w14:textId="77777777" w:rsidR="00E007C0" w:rsidRDefault="00E007C0" w:rsidP="00E007C0"/>
          <w:p w14:paraId="0C155C67" w14:textId="45AA1DFB" w:rsidR="00E007C0" w:rsidRPr="00F121EE" w:rsidRDefault="00E007C0" w:rsidP="00E007C0">
            <w:pPr>
              <w:rPr>
                <w:rFonts w:ascii="Tw Cen MT" w:hAnsi="Tw Cen MT" w:cstheme="minorHAnsi"/>
                <w:sz w:val="20"/>
                <w:szCs w:val="20"/>
              </w:rPr>
            </w:pPr>
            <w:r>
              <w:t xml:space="preserve">Lee las paginas 120 y 121 de tu libro de ciencias. </w:t>
            </w:r>
          </w:p>
        </w:tc>
        <w:tc>
          <w:tcPr>
            <w:tcW w:w="2193" w:type="dxa"/>
            <w:vMerge/>
          </w:tcPr>
          <w:p w14:paraId="60A8D285" w14:textId="77777777" w:rsidR="00E007C0" w:rsidRPr="00016C11" w:rsidRDefault="00E007C0" w:rsidP="00E007C0">
            <w:pPr>
              <w:rPr>
                <w:rFonts w:ascii="Tw Cen MT" w:hAnsi="Tw Cen MT"/>
                <w:sz w:val="20"/>
                <w:szCs w:val="20"/>
              </w:rPr>
            </w:pPr>
          </w:p>
        </w:tc>
      </w:tr>
      <w:tr w:rsidR="00E007C0" w14:paraId="4CBA83C6" w14:textId="77777777" w:rsidTr="00FC2A6E">
        <w:trPr>
          <w:cantSplit/>
          <w:trHeight w:val="1068"/>
          <w:jc w:val="center"/>
        </w:trPr>
        <w:tc>
          <w:tcPr>
            <w:tcW w:w="468" w:type="dxa"/>
            <w:vMerge/>
            <w:tcBorders>
              <w:left w:val="dashSmallGap" w:sz="4" w:space="0" w:color="auto"/>
              <w:right w:val="dashSmallGap" w:sz="4" w:space="0" w:color="auto"/>
            </w:tcBorders>
            <w:shd w:val="clear" w:color="auto" w:fill="ED7D31" w:themeFill="accent2"/>
            <w:textDirection w:val="btLr"/>
          </w:tcPr>
          <w:p w14:paraId="30A78AC4" w14:textId="44A23C88" w:rsidR="00E007C0" w:rsidRPr="00016C11" w:rsidRDefault="00E007C0" w:rsidP="00E007C0">
            <w:pPr>
              <w:ind w:left="113" w:right="113"/>
              <w:jc w:val="center"/>
              <w:rPr>
                <w:rFonts w:ascii="Tw Cen MT" w:hAnsi="Tw Cen MT"/>
              </w:rPr>
            </w:pPr>
          </w:p>
        </w:tc>
        <w:tc>
          <w:tcPr>
            <w:tcW w:w="1270" w:type="dxa"/>
            <w:tcBorders>
              <w:top w:val="dashSmallGap" w:sz="4" w:space="0" w:color="auto"/>
              <w:left w:val="single" w:sz="3" w:space="0" w:color="000000"/>
              <w:bottom w:val="dashSmallGap" w:sz="4" w:space="0" w:color="auto"/>
              <w:right w:val="dashSmallGap" w:sz="4" w:space="0" w:color="auto"/>
            </w:tcBorders>
          </w:tcPr>
          <w:p w14:paraId="3C43C026" w14:textId="77777777" w:rsidR="00E007C0" w:rsidRDefault="00E007C0" w:rsidP="00E007C0">
            <w:pPr>
              <w:rPr>
                <w:rFonts w:ascii="Tw Cen MT" w:hAnsi="Tw Cen MT" w:cstheme="minorHAnsi"/>
              </w:rPr>
            </w:pPr>
            <w:r w:rsidRPr="00157D3B">
              <w:rPr>
                <w:rFonts w:ascii="Tw Cen MT" w:hAnsi="Tw Cen MT" w:cstheme="minorHAnsi"/>
              </w:rPr>
              <w:t>Lengua materna</w:t>
            </w:r>
          </w:p>
          <w:p w14:paraId="2683575F" w14:textId="25CCC8E5" w:rsidR="00E007C0" w:rsidRPr="00157D3B" w:rsidRDefault="00E007C0" w:rsidP="00E007C0">
            <w:pPr>
              <w:rPr>
                <w:rFonts w:ascii="Tw Cen MT" w:eastAsia="Arial MT" w:hAnsi="Tw Cen MT" w:cstheme="minorHAnsi"/>
              </w:rPr>
            </w:pPr>
          </w:p>
        </w:tc>
        <w:tc>
          <w:tcPr>
            <w:tcW w:w="2694" w:type="dxa"/>
            <w:tcBorders>
              <w:top w:val="dashSmallGap" w:sz="4" w:space="0" w:color="auto"/>
              <w:left w:val="dashSmallGap" w:sz="4" w:space="0" w:color="auto"/>
              <w:bottom w:val="dashSmallGap" w:sz="4" w:space="0" w:color="auto"/>
              <w:right w:val="dashSmallGap" w:sz="4" w:space="0" w:color="auto"/>
            </w:tcBorders>
          </w:tcPr>
          <w:p w14:paraId="4F6FA7AC" w14:textId="77777777" w:rsidR="009A78AC" w:rsidRDefault="00E125C3" w:rsidP="00E007C0">
            <w:r>
              <w:t xml:space="preserve">Escribe textos </w:t>
            </w:r>
            <w:r w:rsidR="009A78AC">
              <w:t>en los que se describen lugares.</w:t>
            </w:r>
          </w:p>
          <w:p w14:paraId="2A08759A" w14:textId="0401ADA8" w:rsidR="009A78AC" w:rsidRPr="00E00968" w:rsidRDefault="009A78AC" w:rsidP="00E007C0"/>
        </w:tc>
        <w:tc>
          <w:tcPr>
            <w:tcW w:w="5887" w:type="dxa"/>
          </w:tcPr>
          <w:p w14:paraId="5BC067DD" w14:textId="77777777" w:rsidR="0042147D" w:rsidRDefault="00E007C0" w:rsidP="00E007C0">
            <w:pPr>
              <w:tabs>
                <w:tab w:val="left" w:pos="1800"/>
              </w:tabs>
              <w:rPr>
                <w:rFonts w:ascii="Tw Cen MT" w:hAnsi="Tw Cen MT"/>
                <w:sz w:val="20"/>
                <w:szCs w:val="20"/>
              </w:rPr>
            </w:pPr>
            <w:r>
              <w:rPr>
                <w:rFonts w:ascii="Tw Cen MT" w:hAnsi="Tw Cen MT"/>
                <w:sz w:val="20"/>
                <w:szCs w:val="20"/>
              </w:rPr>
              <w:t xml:space="preserve"> </w:t>
            </w:r>
            <w:r w:rsidR="00FB7EAE">
              <w:rPr>
                <w:rFonts w:ascii="Tw Cen MT" w:hAnsi="Tw Cen MT"/>
                <w:sz w:val="20"/>
                <w:szCs w:val="20"/>
              </w:rPr>
              <w:t xml:space="preserve">Escribe una F si las características corresponden al folleto, una C si son del cartel o P si son del periódico mural. </w:t>
            </w:r>
          </w:p>
          <w:p w14:paraId="3DF565AF" w14:textId="77777777" w:rsidR="00E007C0" w:rsidRDefault="009A78AC" w:rsidP="00E007C0">
            <w:pPr>
              <w:tabs>
                <w:tab w:val="left" w:pos="1800"/>
              </w:tabs>
              <w:rPr>
                <w:rFonts w:ascii="Tw Cen MT" w:hAnsi="Tw Cen MT" w:cstheme="minorHAnsi"/>
              </w:rPr>
            </w:pPr>
            <w:r>
              <w:rPr>
                <w:rFonts w:ascii="Tw Cen MT" w:hAnsi="Tw Cen MT" w:cstheme="minorHAnsi"/>
                <w:noProof/>
                <w:lang w:eastAsia="es-MX"/>
              </w:rPr>
              <w:drawing>
                <wp:inline distT="0" distB="0" distL="0" distR="0" wp14:anchorId="57BD860D" wp14:editId="5503E8EE">
                  <wp:extent cx="3601085" cy="1641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0">
                            <a:extLst>
                              <a:ext uri="{28A0092B-C50C-407E-A947-70E740481C1C}">
                                <a14:useLocalDpi xmlns:a14="http://schemas.microsoft.com/office/drawing/2010/main" val="0"/>
                              </a:ext>
                            </a:extLst>
                          </a:blip>
                          <a:srcRect t="14827"/>
                          <a:stretch/>
                        </pic:blipFill>
                        <pic:spPr bwMode="auto">
                          <a:xfrm>
                            <a:off x="0" y="0"/>
                            <a:ext cx="3601085" cy="1641475"/>
                          </a:xfrm>
                          <a:prstGeom prst="rect">
                            <a:avLst/>
                          </a:prstGeom>
                          <a:ln>
                            <a:noFill/>
                          </a:ln>
                          <a:extLst>
                            <a:ext uri="{53640926-AAD7-44D8-BBD7-CCE9431645EC}">
                              <a14:shadowObscured xmlns:a14="http://schemas.microsoft.com/office/drawing/2010/main"/>
                            </a:ext>
                          </a:extLst>
                        </pic:spPr>
                      </pic:pic>
                    </a:graphicData>
                  </a:graphic>
                </wp:inline>
              </w:drawing>
            </w:r>
          </w:p>
          <w:p w14:paraId="7A14294B" w14:textId="1896F590" w:rsidR="0042147D" w:rsidRPr="00866059" w:rsidRDefault="00F133EC" w:rsidP="00E007C0">
            <w:pPr>
              <w:tabs>
                <w:tab w:val="left" w:pos="1800"/>
              </w:tabs>
              <w:rPr>
                <w:rFonts w:ascii="Tw Cen MT" w:hAnsi="Tw Cen MT" w:cstheme="minorHAnsi"/>
              </w:rPr>
            </w:pPr>
            <w:r>
              <w:rPr>
                <w:rFonts w:ascii="Tw Cen MT" w:hAnsi="Tw Cen MT" w:cstheme="minorHAnsi"/>
              </w:rPr>
              <w:t>Lee</w:t>
            </w:r>
            <w:r w:rsidR="007523B1">
              <w:rPr>
                <w:rFonts w:ascii="Tw Cen MT" w:hAnsi="Tw Cen MT" w:cstheme="minorHAnsi"/>
              </w:rPr>
              <w:t xml:space="preserve">y realiza </w:t>
            </w:r>
            <w:r>
              <w:rPr>
                <w:rFonts w:ascii="Tw Cen MT" w:hAnsi="Tw Cen MT" w:cstheme="minorHAnsi"/>
              </w:rPr>
              <w:t xml:space="preserve"> la pagina 192 del libro de español</w:t>
            </w:r>
          </w:p>
        </w:tc>
        <w:tc>
          <w:tcPr>
            <w:tcW w:w="2193" w:type="dxa"/>
            <w:vMerge/>
          </w:tcPr>
          <w:p w14:paraId="1549D69A" w14:textId="77777777" w:rsidR="00E007C0" w:rsidRPr="00016C11" w:rsidRDefault="00E007C0" w:rsidP="00E007C0">
            <w:pPr>
              <w:rPr>
                <w:rFonts w:ascii="Tw Cen MT" w:hAnsi="Tw Cen MT"/>
                <w:sz w:val="20"/>
                <w:szCs w:val="20"/>
              </w:rPr>
            </w:pPr>
          </w:p>
        </w:tc>
      </w:tr>
      <w:tr w:rsidR="00490D7A" w14:paraId="2B5A01EA" w14:textId="77777777" w:rsidTr="00FC2A6E">
        <w:trPr>
          <w:cantSplit/>
          <w:trHeight w:val="1068"/>
          <w:jc w:val="center"/>
        </w:trPr>
        <w:tc>
          <w:tcPr>
            <w:tcW w:w="468" w:type="dxa"/>
            <w:tcBorders>
              <w:left w:val="dashSmallGap" w:sz="4" w:space="0" w:color="auto"/>
              <w:right w:val="dashSmallGap" w:sz="4" w:space="0" w:color="auto"/>
            </w:tcBorders>
            <w:shd w:val="clear" w:color="auto" w:fill="ED7D31" w:themeFill="accent2"/>
            <w:textDirection w:val="btLr"/>
          </w:tcPr>
          <w:p w14:paraId="6FC7CBFA" w14:textId="77777777" w:rsidR="00490D7A" w:rsidRPr="00016C11" w:rsidRDefault="00490D7A" w:rsidP="00490D7A">
            <w:pPr>
              <w:ind w:left="113" w:right="113"/>
              <w:jc w:val="center"/>
              <w:rPr>
                <w:rFonts w:ascii="Tw Cen MT" w:hAnsi="Tw Cen MT"/>
              </w:rPr>
            </w:pPr>
          </w:p>
        </w:tc>
        <w:tc>
          <w:tcPr>
            <w:tcW w:w="1270" w:type="dxa"/>
            <w:tcBorders>
              <w:top w:val="dashSmallGap" w:sz="4" w:space="0" w:color="auto"/>
              <w:left w:val="single" w:sz="3" w:space="0" w:color="000000"/>
              <w:bottom w:val="dashSmallGap" w:sz="4" w:space="0" w:color="auto"/>
              <w:right w:val="dashSmallGap" w:sz="4" w:space="0" w:color="auto"/>
            </w:tcBorders>
          </w:tcPr>
          <w:p w14:paraId="5EE91BA5" w14:textId="635AC6E5" w:rsidR="00490D7A" w:rsidRPr="00157D3B" w:rsidRDefault="00490D7A" w:rsidP="00490D7A">
            <w:pPr>
              <w:rPr>
                <w:rFonts w:ascii="Tw Cen MT" w:hAnsi="Tw Cen MT" w:cstheme="minorHAnsi"/>
              </w:rPr>
            </w:pPr>
            <w:r>
              <w:rPr>
                <w:rFonts w:ascii="Tw Cen MT" w:hAnsi="Tw Cen MT" w:cstheme="minorHAnsi"/>
              </w:rPr>
              <w:t>Vida saludable</w:t>
            </w:r>
          </w:p>
        </w:tc>
        <w:tc>
          <w:tcPr>
            <w:tcW w:w="2694" w:type="dxa"/>
            <w:tcBorders>
              <w:top w:val="dashSmallGap" w:sz="4" w:space="0" w:color="auto"/>
              <w:left w:val="dashSmallGap" w:sz="4" w:space="0" w:color="auto"/>
              <w:bottom w:val="dashSmallGap" w:sz="4" w:space="0" w:color="auto"/>
              <w:right w:val="dashSmallGap" w:sz="4" w:space="0" w:color="auto"/>
            </w:tcBorders>
          </w:tcPr>
          <w:p w14:paraId="2FD68373" w14:textId="6D2EBD9D" w:rsidR="00490D7A" w:rsidRDefault="00490D7A" w:rsidP="00490D7A">
            <w:r>
              <w:t>Colabora en acciones de higiene y limpieza en casa, escuela y comunidad para propiciar el bienestar común.</w:t>
            </w:r>
          </w:p>
        </w:tc>
        <w:tc>
          <w:tcPr>
            <w:tcW w:w="5887" w:type="dxa"/>
          </w:tcPr>
          <w:p w14:paraId="579DCCB5" w14:textId="77777777" w:rsidR="00490D7A" w:rsidRDefault="00490D7A" w:rsidP="00490D7A">
            <w:pPr>
              <w:rPr>
                <w:rFonts w:ascii="Tw Cen MT" w:hAnsi="Tw Cen MT"/>
                <w:sz w:val="20"/>
                <w:szCs w:val="20"/>
              </w:rPr>
            </w:pPr>
          </w:p>
          <w:p w14:paraId="537DABF1" w14:textId="5BC31EA8" w:rsidR="00490D7A" w:rsidRDefault="00490D7A" w:rsidP="00490D7A">
            <w:pPr>
              <w:rPr>
                <w:rFonts w:ascii="Tw Cen MT" w:hAnsi="Tw Cen MT"/>
                <w:sz w:val="20"/>
                <w:szCs w:val="20"/>
              </w:rPr>
            </w:pPr>
            <w:r>
              <w:rPr>
                <w:rFonts w:ascii="Tw Cen MT" w:hAnsi="Tw Cen MT"/>
                <w:sz w:val="20"/>
                <w:szCs w:val="20"/>
              </w:rPr>
              <w:t>Escribe en tu libreta ¿Cómo colaboras para tener limpio tu hogar? ¿hay cosas que aun no puedes realizar por tu edad? ¿Cómo cual? ¿Qué cosas SI puedes hacer?  ¿Cuál es tu parte favorita de ayudar en los que haceres de tu hogar? ¿Qué es lo que no te gusta?</w:t>
            </w:r>
          </w:p>
        </w:tc>
        <w:tc>
          <w:tcPr>
            <w:tcW w:w="2193" w:type="dxa"/>
          </w:tcPr>
          <w:p w14:paraId="173A1C3D" w14:textId="77777777" w:rsidR="00490D7A" w:rsidRPr="00016C11" w:rsidRDefault="00490D7A" w:rsidP="00490D7A">
            <w:pPr>
              <w:rPr>
                <w:rFonts w:ascii="Tw Cen MT" w:hAnsi="Tw Cen MT"/>
                <w:sz w:val="20"/>
                <w:szCs w:val="20"/>
              </w:rPr>
            </w:pPr>
          </w:p>
        </w:tc>
      </w:tr>
    </w:tbl>
    <w:p w14:paraId="72E8D6DC" w14:textId="4BDDCAD6" w:rsidR="008273C7" w:rsidRDefault="008273C7" w:rsidP="008273C7">
      <w:pPr>
        <w:jc w:val="center"/>
        <w:rPr>
          <w:rFonts w:ascii="Tw Cen MT" w:hAnsi="Tw Cen MT"/>
        </w:rPr>
      </w:pPr>
    </w:p>
    <w:tbl>
      <w:tblPr>
        <w:tblStyle w:val="Tablaconcuadrcula"/>
        <w:tblW w:w="1378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
        <w:gridCol w:w="1508"/>
        <w:gridCol w:w="1906"/>
        <w:gridCol w:w="8646"/>
        <w:gridCol w:w="1259"/>
      </w:tblGrid>
      <w:tr w:rsidR="00C267F4" w14:paraId="04D10ED7" w14:textId="77777777" w:rsidTr="007B648F">
        <w:trPr>
          <w:trHeight w:val="230"/>
          <w:jc w:val="center"/>
        </w:trPr>
        <w:tc>
          <w:tcPr>
            <w:tcW w:w="469" w:type="dxa"/>
            <w:tcBorders>
              <w:top w:val="nil"/>
              <w:left w:val="nil"/>
              <w:bottom w:val="dashSmallGap" w:sz="4" w:space="0" w:color="auto"/>
              <w:right w:val="dashSmallGap" w:sz="4" w:space="0" w:color="auto"/>
            </w:tcBorders>
          </w:tcPr>
          <w:p w14:paraId="09426E66" w14:textId="77777777" w:rsidR="00B1641A" w:rsidRDefault="00B1641A" w:rsidP="009E08C4">
            <w:pPr>
              <w:jc w:val="center"/>
              <w:rPr>
                <w:rFonts w:ascii="Tw Cen MT" w:hAnsi="Tw Cen MT"/>
              </w:rPr>
            </w:pPr>
          </w:p>
        </w:tc>
        <w:tc>
          <w:tcPr>
            <w:tcW w:w="1508" w:type="dxa"/>
            <w:tcBorders>
              <w:left w:val="dashSmallGap" w:sz="4" w:space="0" w:color="auto"/>
              <w:bottom w:val="dashSmallGap" w:sz="4" w:space="0" w:color="auto"/>
            </w:tcBorders>
            <w:shd w:val="clear" w:color="auto" w:fill="FFC000"/>
            <w:vAlign w:val="center"/>
          </w:tcPr>
          <w:p w14:paraId="5491F5FA" w14:textId="77777777" w:rsidR="00B1641A" w:rsidRDefault="00B1641A" w:rsidP="009E08C4">
            <w:pPr>
              <w:jc w:val="center"/>
              <w:rPr>
                <w:rFonts w:ascii="Tw Cen MT" w:hAnsi="Tw Cen MT"/>
              </w:rPr>
            </w:pPr>
            <w:r>
              <w:rPr>
                <w:rFonts w:ascii="Tw Cen MT" w:hAnsi="Tw Cen MT"/>
              </w:rPr>
              <w:t>ASIGNATURA</w:t>
            </w:r>
          </w:p>
        </w:tc>
        <w:tc>
          <w:tcPr>
            <w:tcW w:w="1906" w:type="dxa"/>
            <w:tcBorders>
              <w:bottom w:val="dashSmallGap" w:sz="4" w:space="0" w:color="auto"/>
            </w:tcBorders>
            <w:shd w:val="clear" w:color="auto" w:fill="FFE599" w:themeFill="accent4" w:themeFillTint="66"/>
            <w:vAlign w:val="center"/>
          </w:tcPr>
          <w:p w14:paraId="7E965720" w14:textId="77777777" w:rsidR="00B1641A" w:rsidRDefault="00B1641A" w:rsidP="009E08C4">
            <w:pPr>
              <w:jc w:val="center"/>
              <w:rPr>
                <w:rFonts w:ascii="Tw Cen MT" w:hAnsi="Tw Cen MT"/>
              </w:rPr>
            </w:pPr>
            <w:r>
              <w:rPr>
                <w:rFonts w:ascii="Tw Cen MT" w:hAnsi="Tw Cen MT"/>
              </w:rPr>
              <w:t>APRENDIZAJE ESPERADO</w:t>
            </w:r>
          </w:p>
        </w:tc>
        <w:tc>
          <w:tcPr>
            <w:tcW w:w="8646" w:type="dxa"/>
            <w:shd w:val="clear" w:color="auto" w:fill="FFE599" w:themeFill="accent4" w:themeFillTint="66"/>
            <w:vAlign w:val="center"/>
          </w:tcPr>
          <w:p w14:paraId="604FA1A8" w14:textId="1625AE3C" w:rsidR="00B1641A" w:rsidRDefault="00B1641A" w:rsidP="009E08C4">
            <w:pPr>
              <w:jc w:val="center"/>
              <w:rPr>
                <w:rFonts w:ascii="Tw Cen MT" w:hAnsi="Tw Cen MT"/>
              </w:rPr>
            </w:pPr>
            <w:r>
              <w:rPr>
                <w:rFonts w:ascii="Tw Cen MT" w:hAnsi="Tw Cen MT"/>
              </w:rPr>
              <w:t>ACTIVIDADES</w:t>
            </w:r>
          </w:p>
        </w:tc>
        <w:tc>
          <w:tcPr>
            <w:tcW w:w="1259" w:type="dxa"/>
            <w:shd w:val="clear" w:color="auto" w:fill="FFC000"/>
            <w:vAlign w:val="center"/>
          </w:tcPr>
          <w:p w14:paraId="27ABCC80" w14:textId="15FAE636" w:rsidR="00B1641A" w:rsidRDefault="00B1641A" w:rsidP="009E08C4">
            <w:pPr>
              <w:jc w:val="center"/>
              <w:rPr>
                <w:rFonts w:ascii="Tw Cen MT" w:hAnsi="Tw Cen MT"/>
              </w:rPr>
            </w:pPr>
            <w:r>
              <w:rPr>
                <w:rFonts w:ascii="Tw Cen MT" w:hAnsi="Tw Cen MT"/>
              </w:rPr>
              <w:t>Indicaciones del maestro según la nueva modalidad</w:t>
            </w:r>
          </w:p>
        </w:tc>
      </w:tr>
      <w:tr w:rsidR="00564D4E" w14:paraId="4FA62E7F" w14:textId="77777777" w:rsidTr="007B648F">
        <w:trPr>
          <w:cantSplit/>
          <w:trHeight w:val="983"/>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14:paraId="6332F464" w14:textId="59350FA7" w:rsidR="00B1641A" w:rsidRPr="00016C11" w:rsidRDefault="00B1641A" w:rsidP="00AD0D56">
            <w:pPr>
              <w:ind w:left="113" w:right="113"/>
              <w:jc w:val="center"/>
              <w:rPr>
                <w:rFonts w:ascii="Tw Cen MT" w:hAnsi="Tw Cen MT"/>
              </w:rPr>
            </w:pPr>
            <w:r>
              <w:rPr>
                <w:rFonts w:ascii="Tw Cen MT" w:hAnsi="Tw Cen MT"/>
              </w:rPr>
              <w:t>MARTES</w:t>
            </w:r>
          </w:p>
        </w:tc>
        <w:tc>
          <w:tcPr>
            <w:tcW w:w="1508" w:type="dxa"/>
            <w:tcBorders>
              <w:top w:val="dashSmallGap" w:sz="4" w:space="0" w:color="auto"/>
              <w:left w:val="single" w:sz="6" w:space="0" w:color="000000"/>
              <w:bottom w:val="dashSmallGap" w:sz="4" w:space="0" w:color="auto"/>
              <w:right w:val="dashSmallGap" w:sz="4" w:space="0" w:color="auto"/>
            </w:tcBorders>
          </w:tcPr>
          <w:p w14:paraId="6ABEF44C" w14:textId="77777777" w:rsidR="00B1641A" w:rsidRPr="00157D3B" w:rsidRDefault="00B1641A" w:rsidP="00AD0D56">
            <w:pPr>
              <w:jc w:val="both"/>
              <w:rPr>
                <w:rFonts w:ascii="Tw Cen MT" w:hAnsi="Tw Cen MT"/>
              </w:rPr>
            </w:pPr>
          </w:p>
          <w:p w14:paraId="3AAEEB57" w14:textId="77777777" w:rsidR="00B1641A" w:rsidRPr="00157D3B" w:rsidRDefault="00B1641A" w:rsidP="00AD0D56">
            <w:pPr>
              <w:jc w:val="both"/>
              <w:rPr>
                <w:rFonts w:ascii="Tw Cen MT" w:hAnsi="Tw Cen MT"/>
              </w:rPr>
            </w:pPr>
          </w:p>
          <w:p w14:paraId="63873960" w14:textId="3149D956" w:rsidR="00B1641A" w:rsidRPr="00157D3B" w:rsidRDefault="00B1641A" w:rsidP="00AD0D56">
            <w:pPr>
              <w:jc w:val="both"/>
              <w:rPr>
                <w:rFonts w:ascii="Tw Cen MT" w:hAnsi="Tw Cen MT"/>
              </w:rPr>
            </w:pPr>
            <w:r w:rsidRPr="00157D3B">
              <w:rPr>
                <w:rFonts w:ascii="Tw Cen MT" w:hAnsi="Tw Cen MT"/>
              </w:rPr>
              <w:t>Lengua materna</w:t>
            </w:r>
          </w:p>
          <w:p w14:paraId="55B110BC" w14:textId="77777777" w:rsidR="00B1641A" w:rsidRPr="00157D3B" w:rsidRDefault="00B1641A" w:rsidP="00AD0D56">
            <w:pPr>
              <w:jc w:val="both"/>
              <w:rPr>
                <w:rFonts w:ascii="Tw Cen MT" w:hAnsi="Tw Cen MT"/>
              </w:rPr>
            </w:pPr>
          </w:p>
          <w:p w14:paraId="04DBD59E" w14:textId="77777777" w:rsidR="00B1641A" w:rsidRPr="00157D3B" w:rsidRDefault="00B1641A" w:rsidP="00AD0D56">
            <w:pPr>
              <w:jc w:val="both"/>
              <w:rPr>
                <w:rFonts w:ascii="Tw Cen MT" w:hAnsi="Tw Cen MT"/>
              </w:rPr>
            </w:pPr>
          </w:p>
          <w:p w14:paraId="34D69990" w14:textId="6144CB17" w:rsidR="00B1641A" w:rsidRPr="00157D3B" w:rsidRDefault="00B1641A" w:rsidP="00AD0D56">
            <w:pPr>
              <w:jc w:val="both"/>
              <w:rPr>
                <w:rFonts w:ascii="Tw Cen MT" w:hAnsi="Tw Cen MT"/>
              </w:rPr>
            </w:pPr>
          </w:p>
        </w:tc>
        <w:tc>
          <w:tcPr>
            <w:tcW w:w="1906" w:type="dxa"/>
            <w:tcBorders>
              <w:top w:val="dashSmallGap" w:sz="4" w:space="0" w:color="auto"/>
              <w:left w:val="dashSmallGap" w:sz="4" w:space="0" w:color="auto"/>
              <w:bottom w:val="dashSmallGap" w:sz="4" w:space="0" w:color="auto"/>
              <w:right w:val="dashSmallGap" w:sz="4" w:space="0" w:color="auto"/>
            </w:tcBorders>
          </w:tcPr>
          <w:p w14:paraId="61112893" w14:textId="70A08A1F" w:rsidR="00314E03" w:rsidRDefault="00314E03" w:rsidP="00314E03">
            <w:r>
              <w:t>Escribe textos en los que se describen lugares.</w:t>
            </w:r>
          </w:p>
          <w:p w14:paraId="3F56202E" w14:textId="6A4E8CD4" w:rsidR="00B1641A" w:rsidRPr="00157D3B" w:rsidRDefault="00B1641A" w:rsidP="00107D96">
            <w:pPr>
              <w:pStyle w:val="Default"/>
              <w:rPr>
                <w:rFonts w:ascii="Tw Cen MT" w:hAnsi="Tw Cen MT" w:cstheme="minorHAnsi"/>
                <w:sz w:val="22"/>
                <w:szCs w:val="22"/>
              </w:rPr>
            </w:pPr>
          </w:p>
        </w:tc>
        <w:tc>
          <w:tcPr>
            <w:tcW w:w="8646" w:type="dxa"/>
          </w:tcPr>
          <w:p w14:paraId="1CA08AB3" w14:textId="2D896083" w:rsidR="00FB7EAE" w:rsidRDefault="00FB7EAE" w:rsidP="00030086">
            <w:pPr>
              <w:jc w:val="both"/>
              <w:rPr>
                <w:rFonts w:ascii="Tw Cen MT" w:hAnsi="Tw Cen MT"/>
                <w:noProof/>
              </w:rPr>
            </w:pPr>
            <w:r>
              <w:rPr>
                <w:rFonts w:ascii="Tw Cen MT" w:hAnsi="Tw Cen MT"/>
                <w:noProof/>
              </w:rPr>
              <w:t xml:space="preserve">Coloca una palomita </w:t>
            </w:r>
            <w:r w:rsidR="00582992">
              <w:rPr>
                <w:rFonts w:ascii="Tw Cen MT" w:hAnsi="Tw Cen MT"/>
                <w:noProof/>
              </w:rPr>
              <w:t xml:space="preserve">en donde se podria encontrar el contenido segundo la situacion. </w:t>
            </w:r>
          </w:p>
          <w:p w14:paraId="2859C97B" w14:textId="77777777" w:rsidR="00707068" w:rsidRDefault="00D15CB6" w:rsidP="00030086">
            <w:pPr>
              <w:jc w:val="both"/>
              <w:rPr>
                <w:rFonts w:ascii="Tw Cen MT" w:hAnsi="Tw Cen MT"/>
              </w:rPr>
            </w:pPr>
            <w:r>
              <w:rPr>
                <w:rFonts w:ascii="Tw Cen MT" w:hAnsi="Tw Cen MT"/>
                <w:noProof/>
                <w:lang w:eastAsia="es-MX"/>
              </w:rPr>
              <w:drawing>
                <wp:inline distT="0" distB="0" distL="0" distR="0" wp14:anchorId="2900BAAE" wp14:editId="27B3F900">
                  <wp:extent cx="4953000" cy="2700073"/>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1">
                            <a:extLst>
                              <a:ext uri="{28A0092B-C50C-407E-A947-70E740481C1C}">
                                <a14:useLocalDpi xmlns:a14="http://schemas.microsoft.com/office/drawing/2010/main" val="0"/>
                              </a:ext>
                            </a:extLst>
                          </a:blip>
                          <a:srcRect t="8187" r="2703"/>
                          <a:stretch/>
                        </pic:blipFill>
                        <pic:spPr bwMode="auto">
                          <a:xfrm>
                            <a:off x="0" y="0"/>
                            <a:ext cx="4955662" cy="2701524"/>
                          </a:xfrm>
                          <a:prstGeom prst="rect">
                            <a:avLst/>
                          </a:prstGeom>
                          <a:ln>
                            <a:noFill/>
                          </a:ln>
                          <a:extLst>
                            <a:ext uri="{53640926-AAD7-44D8-BBD7-CCE9431645EC}">
                              <a14:shadowObscured xmlns:a14="http://schemas.microsoft.com/office/drawing/2010/main"/>
                            </a:ext>
                          </a:extLst>
                        </pic:spPr>
                      </pic:pic>
                    </a:graphicData>
                  </a:graphic>
                </wp:inline>
              </w:drawing>
            </w:r>
          </w:p>
          <w:p w14:paraId="4AB5D86A" w14:textId="39BD3309" w:rsidR="007523B1" w:rsidRPr="00157D3B" w:rsidRDefault="00EA5F24" w:rsidP="00030086">
            <w:pPr>
              <w:jc w:val="both"/>
              <w:rPr>
                <w:rFonts w:ascii="Tw Cen MT" w:hAnsi="Tw Cen MT"/>
              </w:rPr>
            </w:pPr>
            <w:r>
              <w:rPr>
                <w:rFonts w:ascii="Tw Cen MT" w:hAnsi="Tw Cen MT"/>
              </w:rPr>
              <w:t>Realiza la pagina 193 del libro de español.</w:t>
            </w:r>
          </w:p>
        </w:tc>
        <w:tc>
          <w:tcPr>
            <w:tcW w:w="1259" w:type="dxa"/>
            <w:vMerge w:val="restart"/>
          </w:tcPr>
          <w:p w14:paraId="1065010B" w14:textId="77777777" w:rsidR="00B1641A" w:rsidRDefault="00B1641A" w:rsidP="00AD0D56">
            <w:pPr>
              <w:jc w:val="both"/>
              <w:rPr>
                <w:rFonts w:ascii="Tw Cen MT" w:hAnsi="Tw Cen MT"/>
                <w:sz w:val="20"/>
                <w:szCs w:val="20"/>
              </w:rPr>
            </w:pPr>
          </w:p>
          <w:p w14:paraId="55058402" w14:textId="43FE9506" w:rsidR="00B1641A" w:rsidRPr="00016C11" w:rsidRDefault="00B1641A" w:rsidP="00E26953">
            <w:pPr>
              <w:jc w:val="both"/>
              <w:rPr>
                <w:rFonts w:ascii="Tw Cen MT" w:hAnsi="Tw Cen MT"/>
                <w:sz w:val="20"/>
                <w:szCs w:val="20"/>
              </w:rPr>
            </w:pPr>
            <w:r>
              <w:rPr>
                <w:rFonts w:ascii="Tw Cen MT" w:hAnsi="Tw Cen MT"/>
                <w:sz w:val="20"/>
                <w:szCs w:val="20"/>
              </w:rPr>
              <w:t xml:space="preserve"> </w:t>
            </w:r>
          </w:p>
        </w:tc>
      </w:tr>
      <w:tr w:rsidR="00FA78F7" w14:paraId="47DB97D7" w14:textId="77777777" w:rsidTr="007B648F">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14:paraId="35529BF3" w14:textId="7AEE5BF4" w:rsidR="00FA78F7" w:rsidRPr="00016C11" w:rsidRDefault="00FA78F7" w:rsidP="00FA78F7">
            <w:pPr>
              <w:ind w:left="113" w:right="113"/>
              <w:jc w:val="center"/>
              <w:rPr>
                <w:rFonts w:ascii="Tw Cen MT" w:hAnsi="Tw Cen MT"/>
              </w:rPr>
            </w:pPr>
          </w:p>
        </w:tc>
        <w:tc>
          <w:tcPr>
            <w:tcW w:w="1508" w:type="dxa"/>
            <w:tcBorders>
              <w:top w:val="dashSmallGap" w:sz="4" w:space="0" w:color="auto"/>
              <w:left w:val="single" w:sz="6" w:space="0" w:color="000000"/>
              <w:bottom w:val="dashSmallGap" w:sz="4" w:space="0" w:color="auto"/>
              <w:right w:val="dashSmallGap" w:sz="4" w:space="0" w:color="auto"/>
            </w:tcBorders>
          </w:tcPr>
          <w:p w14:paraId="3D357CA3" w14:textId="5120D87C" w:rsidR="00FA78F7" w:rsidRPr="00157D3B" w:rsidRDefault="00FA78F7" w:rsidP="00FA78F7">
            <w:pPr>
              <w:jc w:val="both"/>
              <w:rPr>
                <w:rFonts w:ascii="Tw Cen MT" w:hAnsi="Tw Cen MT"/>
              </w:rPr>
            </w:pPr>
            <w:r w:rsidRPr="00157D3B">
              <w:rPr>
                <w:rFonts w:ascii="Tw Cen MT" w:eastAsia="Arial MT" w:hAnsi="Tw Cen MT" w:cs="Arial MT"/>
              </w:rPr>
              <w:t xml:space="preserve"> </w:t>
            </w:r>
            <w:r w:rsidRPr="00157D3B">
              <w:rPr>
                <w:rFonts w:ascii="Tw Cen MT" w:hAnsi="Tw Cen MT"/>
              </w:rPr>
              <w:t>Matemáticas</w:t>
            </w:r>
          </w:p>
        </w:tc>
        <w:tc>
          <w:tcPr>
            <w:tcW w:w="1906" w:type="dxa"/>
            <w:tcBorders>
              <w:top w:val="dashSmallGap" w:sz="4" w:space="0" w:color="auto"/>
              <w:left w:val="dashSmallGap" w:sz="4" w:space="0" w:color="auto"/>
              <w:bottom w:val="dashSmallGap" w:sz="4" w:space="0" w:color="auto"/>
              <w:right w:val="dashSmallGap" w:sz="4" w:space="0" w:color="auto"/>
            </w:tcBorders>
          </w:tcPr>
          <w:p w14:paraId="47FB5E5E" w14:textId="1F7E5CA3" w:rsidR="00FA78F7" w:rsidRPr="00157D3B" w:rsidRDefault="00FA78F7" w:rsidP="00FA78F7">
            <w:pPr>
              <w:pStyle w:val="Default"/>
              <w:rPr>
                <w:rFonts w:ascii="Tw Cen MT" w:hAnsi="Tw Cen MT" w:cstheme="minorHAnsi"/>
                <w:sz w:val="22"/>
                <w:szCs w:val="22"/>
              </w:rPr>
            </w:pPr>
            <w:r>
              <w:t xml:space="preserve"> Obtiene ángulos de 90° y 45°, a través del doblado de papel. Reproduce los ángulos en papel.</w:t>
            </w:r>
          </w:p>
        </w:tc>
        <w:tc>
          <w:tcPr>
            <w:tcW w:w="8646" w:type="dxa"/>
          </w:tcPr>
          <w:p w14:paraId="578D0E84" w14:textId="77777777" w:rsidR="00FA78F7" w:rsidRDefault="00FA78F7" w:rsidP="00FA78F7">
            <w:pPr>
              <w:rPr>
                <w:rFonts w:ascii="Tw Cen MT" w:hAnsi="Tw Cen MT"/>
                <w:sz w:val="20"/>
                <w:szCs w:val="20"/>
              </w:rPr>
            </w:pPr>
            <w:r w:rsidRPr="00FF393E">
              <w:rPr>
                <w:rFonts w:ascii="Tw Cen MT" w:hAnsi="Tw Cen MT"/>
                <w:sz w:val="20"/>
                <w:szCs w:val="20"/>
              </w:rPr>
              <w:t>Usa el transportador, (regla circular), para dibujar los ángulos que se</w:t>
            </w:r>
            <w:r>
              <w:rPr>
                <w:rFonts w:ascii="Tw Cen MT" w:hAnsi="Tw Cen MT"/>
                <w:sz w:val="20"/>
                <w:szCs w:val="20"/>
              </w:rPr>
              <w:t xml:space="preserve"> </w:t>
            </w:r>
            <w:r w:rsidRPr="00FF393E">
              <w:rPr>
                <w:rFonts w:ascii="Tw Cen MT" w:hAnsi="Tw Cen MT"/>
                <w:sz w:val="20"/>
                <w:szCs w:val="20"/>
              </w:rPr>
              <w:t>solicitan.</w:t>
            </w:r>
          </w:p>
          <w:p w14:paraId="5972CAF9" w14:textId="77777777" w:rsidR="00FA78F7" w:rsidRDefault="00FA78F7" w:rsidP="00FA78F7">
            <w:pPr>
              <w:rPr>
                <w:rFonts w:ascii="Tw Cen MT" w:hAnsi="Tw Cen MT"/>
                <w:sz w:val="20"/>
                <w:szCs w:val="20"/>
              </w:rPr>
            </w:pPr>
            <w:r>
              <w:rPr>
                <w:rFonts w:ascii="Tw Cen MT" w:hAnsi="Tw Cen MT"/>
                <w:noProof/>
                <w:sz w:val="20"/>
                <w:szCs w:val="20"/>
                <w:lang w:eastAsia="es-MX"/>
              </w:rPr>
              <w:drawing>
                <wp:inline distT="0" distB="0" distL="0" distR="0" wp14:anchorId="20769E46" wp14:editId="01A29E7A">
                  <wp:extent cx="4389799" cy="3321383"/>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8F8F.tmp"/>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91610" cy="3322753"/>
                          </a:xfrm>
                          <a:prstGeom prst="rect">
                            <a:avLst/>
                          </a:prstGeom>
                        </pic:spPr>
                      </pic:pic>
                    </a:graphicData>
                  </a:graphic>
                </wp:inline>
              </w:drawing>
            </w:r>
          </w:p>
          <w:p w14:paraId="2F748E5C" w14:textId="23E19750" w:rsidR="00FA78F7" w:rsidRPr="00157D3B" w:rsidRDefault="00FA78F7" w:rsidP="00FA78F7">
            <w:pPr>
              <w:rPr>
                <w:rFonts w:ascii="Tw Cen MT" w:hAnsi="Tw Cen MT"/>
              </w:rPr>
            </w:pPr>
            <w:r>
              <w:rPr>
                <w:rFonts w:ascii="Tw Cen MT" w:hAnsi="Tw Cen MT"/>
                <w:sz w:val="20"/>
                <w:szCs w:val="20"/>
              </w:rPr>
              <w:t>Realiza la pagina 137, 138 , 139 y 140 de tu libro de matemáticas</w:t>
            </w:r>
          </w:p>
        </w:tc>
        <w:tc>
          <w:tcPr>
            <w:tcW w:w="1259" w:type="dxa"/>
            <w:vMerge/>
          </w:tcPr>
          <w:p w14:paraId="248CC7D9" w14:textId="77777777" w:rsidR="00FA78F7" w:rsidRPr="00016C11" w:rsidRDefault="00FA78F7" w:rsidP="00FA78F7">
            <w:pPr>
              <w:rPr>
                <w:rFonts w:ascii="Tw Cen MT" w:hAnsi="Tw Cen MT"/>
                <w:sz w:val="20"/>
                <w:szCs w:val="20"/>
              </w:rPr>
            </w:pPr>
          </w:p>
        </w:tc>
      </w:tr>
      <w:tr w:rsidR="00E36D17" w14:paraId="1EA85E27" w14:textId="77777777" w:rsidTr="007B648F">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14:paraId="221D69A2" w14:textId="77777777" w:rsidR="00E36D17" w:rsidRPr="00016C11" w:rsidRDefault="00E36D17" w:rsidP="00E36D17">
            <w:pPr>
              <w:ind w:left="113" w:right="113"/>
              <w:jc w:val="center"/>
              <w:rPr>
                <w:rFonts w:ascii="Tw Cen MT" w:hAnsi="Tw Cen MT"/>
              </w:rPr>
            </w:pPr>
          </w:p>
        </w:tc>
        <w:tc>
          <w:tcPr>
            <w:tcW w:w="1508" w:type="dxa"/>
            <w:tcBorders>
              <w:top w:val="dashSmallGap" w:sz="4" w:space="0" w:color="auto"/>
              <w:left w:val="single" w:sz="6" w:space="0" w:color="000000"/>
              <w:bottom w:val="dashSmallGap" w:sz="4" w:space="0" w:color="auto"/>
              <w:right w:val="dashSmallGap" w:sz="4" w:space="0" w:color="auto"/>
            </w:tcBorders>
          </w:tcPr>
          <w:p w14:paraId="5D6A325C" w14:textId="616B9F37" w:rsidR="00E36D17" w:rsidRPr="00157D3B" w:rsidRDefault="00E36D17" w:rsidP="00E36D17">
            <w:pPr>
              <w:jc w:val="both"/>
              <w:rPr>
                <w:rFonts w:ascii="Tw Cen MT" w:eastAsia="Arial MT" w:hAnsi="Tw Cen MT" w:cs="Arial MT"/>
              </w:rPr>
            </w:pPr>
            <w:r>
              <w:rPr>
                <w:rFonts w:ascii="Tw Cen MT" w:eastAsia="Arial MT" w:hAnsi="Tw Cen MT" w:cs="Arial MT"/>
              </w:rPr>
              <w:t xml:space="preserve">Formación cívica </w:t>
            </w:r>
          </w:p>
        </w:tc>
        <w:tc>
          <w:tcPr>
            <w:tcW w:w="1906" w:type="dxa"/>
            <w:tcBorders>
              <w:top w:val="dashSmallGap" w:sz="4" w:space="0" w:color="auto"/>
              <w:left w:val="dashSmallGap" w:sz="4" w:space="0" w:color="auto"/>
              <w:bottom w:val="dashSmallGap" w:sz="4" w:space="0" w:color="auto"/>
              <w:right w:val="dashSmallGap" w:sz="4" w:space="0" w:color="auto"/>
            </w:tcBorders>
          </w:tcPr>
          <w:p w14:paraId="4E1ACA57" w14:textId="033924F6" w:rsidR="00E36D17" w:rsidRDefault="00E36D17" w:rsidP="00E36D17">
            <w:pPr>
              <w:pStyle w:val="Default"/>
            </w:pPr>
            <w:r>
              <w:t>Participa en la escuela para tomar decisiones, en consenso, sobre problemas del medio ambiente (3°).</w:t>
            </w:r>
          </w:p>
        </w:tc>
        <w:tc>
          <w:tcPr>
            <w:tcW w:w="8646" w:type="dxa"/>
          </w:tcPr>
          <w:p w14:paraId="4E3AB805" w14:textId="77777777" w:rsidR="00E36D17" w:rsidRDefault="00E36D17" w:rsidP="00E36D17">
            <w:pPr>
              <w:rPr>
                <w:rFonts w:ascii="Tw Cen MT" w:hAnsi="Tw Cen MT"/>
                <w:sz w:val="20"/>
              </w:rPr>
            </w:pPr>
          </w:p>
          <w:p w14:paraId="3DB282BD" w14:textId="77777777" w:rsidR="00E36D17" w:rsidRDefault="00E36D17" w:rsidP="00E36D17">
            <w:pPr>
              <w:rPr>
                <w:rFonts w:ascii="Tw Cen MT" w:hAnsi="Tw Cen MT"/>
                <w:sz w:val="20"/>
              </w:rPr>
            </w:pPr>
            <w:r>
              <w:rPr>
                <w:rFonts w:ascii="Tw Cen MT" w:hAnsi="Tw Cen MT"/>
                <w:sz w:val="20"/>
              </w:rPr>
              <w:t xml:space="preserve">El dia de hoy pondrás un granito de arena para cuidar nuestro medio ambiente, ve al parque mas cerca de tu casa y riega un arbolito, puedes adoptar uno de ellos y encargarte de cuidarlo o planta un árbol si te es posible, lo importante es que hagas una buena acción por tu planeta y escribe en el cuaderno como te sentiste al realizar esta actividad.  </w:t>
            </w:r>
          </w:p>
          <w:p w14:paraId="044E6E39" w14:textId="77777777" w:rsidR="00E36D17" w:rsidRDefault="00E36D17" w:rsidP="00E36D17">
            <w:pPr>
              <w:rPr>
                <w:rFonts w:ascii="Tw Cen MT" w:hAnsi="Tw Cen MT"/>
                <w:sz w:val="20"/>
              </w:rPr>
            </w:pPr>
          </w:p>
          <w:p w14:paraId="4FE720DA" w14:textId="77777777" w:rsidR="00E36D17" w:rsidRDefault="00E36D17" w:rsidP="00E36D17">
            <w:pPr>
              <w:rPr>
                <w:rFonts w:ascii="Tw Cen MT" w:hAnsi="Tw Cen MT"/>
                <w:sz w:val="20"/>
              </w:rPr>
            </w:pPr>
          </w:p>
          <w:p w14:paraId="74D13A0D" w14:textId="70E4221C" w:rsidR="00E36D17" w:rsidRPr="006C7741" w:rsidRDefault="00E36D17" w:rsidP="00E36D17">
            <w:pPr>
              <w:rPr>
                <w:rFonts w:ascii="Tw Cen MT" w:hAnsi="Tw Cen MT" w:cs="ITCFranklinGothicStd-Demi"/>
                <w:sz w:val="20"/>
                <w:szCs w:val="24"/>
              </w:rPr>
            </w:pPr>
            <w:r>
              <w:rPr>
                <w:rFonts w:ascii="Tw Cen MT" w:hAnsi="Tw Cen MT"/>
                <w:sz w:val="20"/>
              </w:rPr>
              <w:t>Analiza la información de la pagina 128 y 129 de tu libro de formación.</w:t>
            </w:r>
          </w:p>
        </w:tc>
        <w:tc>
          <w:tcPr>
            <w:tcW w:w="1259" w:type="dxa"/>
            <w:vMerge/>
          </w:tcPr>
          <w:p w14:paraId="19AD0BBF" w14:textId="77777777" w:rsidR="00E36D17" w:rsidRPr="00016C11" w:rsidRDefault="00E36D17" w:rsidP="00E36D17">
            <w:pPr>
              <w:rPr>
                <w:rFonts w:ascii="Tw Cen MT" w:hAnsi="Tw Cen MT"/>
                <w:sz w:val="20"/>
                <w:szCs w:val="20"/>
              </w:rPr>
            </w:pPr>
          </w:p>
        </w:tc>
      </w:tr>
      <w:tr w:rsidR="00E36D17" w14:paraId="7CBD21DA" w14:textId="77777777" w:rsidTr="007B648F">
        <w:trPr>
          <w:cantSplit/>
          <w:trHeight w:val="3036"/>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14:paraId="079C6222" w14:textId="7F0FC5AE" w:rsidR="00E36D17" w:rsidRPr="00016C11" w:rsidRDefault="00E36D17" w:rsidP="00E36D17">
            <w:pPr>
              <w:ind w:left="113" w:right="113"/>
              <w:jc w:val="center"/>
              <w:rPr>
                <w:rFonts w:ascii="Tw Cen MT" w:hAnsi="Tw Cen MT"/>
              </w:rPr>
            </w:pPr>
          </w:p>
        </w:tc>
        <w:tc>
          <w:tcPr>
            <w:tcW w:w="1508" w:type="dxa"/>
            <w:tcBorders>
              <w:top w:val="single" w:sz="6" w:space="0" w:color="000000"/>
              <w:left w:val="single" w:sz="6" w:space="0" w:color="000000"/>
              <w:bottom w:val="single" w:sz="6" w:space="0" w:color="000000"/>
              <w:right w:val="single" w:sz="6" w:space="0" w:color="000000"/>
            </w:tcBorders>
            <w:shd w:val="clear" w:color="auto" w:fill="auto"/>
          </w:tcPr>
          <w:p w14:paraId="20540776" w14:textId="79B448A0" w:rsidR="00E36D17" w:rsidRPr="00157D3B" w:rsidRDefault="00E36D17" w:rsidP="00E36D17">
            <w:pPr>
              <w:jc w:val="both"/>
              <w:rPr>
                <w:rFonts w:ascii="Tw Cen MT" w:eastAsia="Arial MT" w:hAnsi="Tw Cen MT" w:cs="Arial MT"/>
              </w:rPr>
            </w:pPr>
            <w:r w:rsidRPr="00157D3B">
              <w:rPr>
                <w:rFonts w:ascii="Tw Cen MT" w:eastAsia="Arial MT" w:hAnsi="Tw Cen MT" w:cs="Arial MT"/>
              </w:rPr>
              <w:t xml:space="preserve"> </w:t>
            </w:r>
          </w:p>
          <w:p w14:paraId="156D5A24" w14:textId="31363B39" w:rsidR="00E36D17" w:rsidRPr="00157D3B" w:rsidRDefault="00E36D17" w:rsidP="00E36D17">
            <w:pPr>
              <w:jc w:val="both"/>
              <w:rPr>
                <w:rFonts w:ascii="Tw Cen MT" w:eastAsia="Arial MT" w:hAnsi="Tw Cen MT" w:cs="Arial MT"/>
              </w:rPr>
            </w:pPr>
            <w:r>
              <w:rPr>
                <w:rFonts w:ascii="Tw Cen MT" w:eastAsia="Arial MT" w:hAnsi="Tw Cen MT" w:cs="Arial MT"/>
              </w:rPr>
              <w:t>Ciencias Naturales</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6517B21C" w14:textId="1657EE84" w:rsidR="00E36D17" w:rsidRPr="00C070E3" w:rsidRDefault="00E36D17" w:rsidP="00E36D17">
            <w:pPr>
              <w:jc w:val="both"/>
            </w:pPr>
            <w:r>
              <w:t>Identifica el aprovechamiento de los imanes en situaciones y aparatos de uso cotidiano.</w:t>
            </w:r>
          </w:p>
        </w:tc>
        <w:tc>
          <w:tcPr>
            <w:tcW w:w="8646" w:type="dxa"/>
            <w:shd w:val="clear" w:color="auto" w:fill="auto"/>
          </w:tcPr>
          <w:p w14:paraId="1705F401" w14:textId="77777777" w:rsidR="00E36D17" w:rsidRPr="008A717F" w:rsidRDefault="00E36D17" w:rsidP="00E36D17">
            <w:pPr>
              <w:rPr>
                <w:rFonts w:ascii="Tw Cen MT" w:hAnsi="Tw Cen MT"/>
                <w:sz w:val="20"/>
                <w:szCs w:val="20"/>
              </w:rPr>
            </w:pPr>
            <w:r>
              <w:rPr>
                <w:rFonts w:ascii="Tw Cen MT" w:hAnsi="Tw Cen MT"/>
                <w:sz w:val="20"/>
                <w:szCs w:val="20"/>
              </w:rPr>
              <w:t xml:space="preserve"> </w:t>
            </w:r>
            <w:r w:rsidRPr="008A717F">
              <w:rPr>
                <w:rFonts w:ascii="Tw Cen MT" w:hAnsi="Tw Cen MT"/>
                <w:sz w:val="20"/>
                <w:szCs w:val="20"/>
              </w:rPr>
              <w:t>Relaciona las columnas anotando en el cuadro la letra de la respuesta</w:t>
            </w:r>
          </w:p>
          <w:p w14:paraId="5A6E906C" w14:textId="77777777" w:rsidR="00E36D17" w:rsidRDefault="00E36D17" w:rsidP="00E36D17">
            <w:pPr>
              <w:rPr>
                <w:rFonts w:ascii="Tw Cen MT" w:hAnsi="Tw Cen MT"/>
                <w:sz w:val="20"/>
                <w:szCs w:val="20"/>
              </w:rPr>
            </w:pPr>
            <w:r w:rsidRPr="008A717F">
              <w:rPr>
                <w:rFonts w:ascii="Tw Cen MT" w:hAnsi="Tw Cen MT"/>
                <w:sz w:val="20"/>
                <w:szCs w:val="20"/>
              </w:rPr>
              <w:t>correcta.</w:t>
            </w:r>
          </w:p>
          <w:p w14:paraId="5EA752B4" w14:textId="77777777" w:rsidR="00E36D17" w:rsidRDefault="00E36D17" w:rsidP="00E36D17">
            <w:pPr>
              <w:rPr>
                <w:rFonts w:ascii="Tw Cen MT" w:hAnsi="Tw Cen MT"/>
                <w:sz w:val="20"/>
                <w:szCs w:val="20"/>
              </w:rPr>
            </w:pPr>
            <w:r>
              <w:rPr>
                <w:rFonts w:ascii="Tw Cen MT" w:hAnsi="Tw Cen MT"/>
                <w:noProof/>
                <w:sz w:val="20"/>
                <w:szCs w:val="20"/>
                <w:lang w:eastAsia="es-MX"/>
              </w:rPr>
              <w:drawing>
                <wp:inline distT="0" distB="0" distL="0" distR="0" wp14:anchorId="6AC85B15" wp14:editId="235B2FBD">
                  <wp:extent cx="4168239" cy="1535667"/>
                  <wp:effectExtent l="0" t="0" r="3810" b="762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A324.tmp"/>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200263" cy="1547465"/>
                          </a:xfrm>
                          <a:prstGeom prst="rect">
                            <a:avLst/>
                          </a:prstGeom>
                        </pic:spPr>
                      </pic:pic>
                    </a:graphicData>
                  </a:graphic>
                </wp:inline>
              </w:drawing>
            </w:r>
          </w:p>
          <w:p w14:paraId="1418F91D" w14:textId="541CAA91" w:rsidR="00E36D17" w:rsidRPr="00573D59" w:rsidRDefault="00E36D17" w:rsidP="00E36D17">
            <w:pPr>
              <w:rPr>
                <w:rFonts w:ascii="Tw Cen MT" w:hAnsi="Tw Cen MT"/>
                <w:sz w:val="20"/>
                <w:szCs w:val="20"/>
              </w:rPr>
            </w:pPr>
            <w:r>
              <w:t>Realiza los experimentos de las paginas 122 y 123 de tu libro de ciencias.</w:t>
            </w:r>
          </w:p>
        </w:tc>
        <w:tc>
          <w:tcPr>
            <w:tcW w:w="1259" w:type="dxa"/>
            <w:vMerge/>
            <w:shd w:val="clear" w:color="auto" w:fill="auto"/>
          </w:tcPr>
          <w:p w14:paraId="763224DD" w14:textId="77777777" w:rsidR="00E36D17" w:rsidRPr="00AD0D56" w:rsidRDefault="00E36D17" w:rsidP="00E36D17">
            <w:pPr>
              <w:rPr>
                <w:rFonts w:ascii="Tw Cen MT" w:hAnsi="Tw Cen MT"/>
                <w:sz w:val="20"/>
                <w:szCs w:val="20"/>
              </w:rPr>
            </w:pPr>
          </w:p>
        </w:tc>
      </w:tr>
      <w:tr w:rsidR="00E36D17" w14:paraId="62441F7B" w14:textId="77777777" w:rsidTr="007B648F">
        <w:tblPrEx>
          <w:tblBorders>
            <w:top w:val="none" w:sz="0" w:space="0" w:color="auto"/>
          </w:tblBorders>
        </w:tblPrEx>
        <w:trPr>
          <w:trHeight w:val="230"/>
          <w:jc w:val="center"/>
        </w:trPr>
        <w:tc>
          <w:tcPr>
            <w:tcW w:w="469" w:type="dxa"/>
            <w:tcBorders>
              <w:top w:val="nil"/>
              <w:left w:val="nil"/>
              <w:right w:val="dashSmallGap" w:sz="4" w:space="0" w:color="auto"/>
            </w:tcBorders>
          </w:tcPr>
          <w:p w14:paraId="44068370" w14:textId="7334AE95" w:rsidR="00E36D17" w:rsidRDefault="00E36D17" w:rsidP="00E36D17">
            <w:pPr>
              <w:jc w:val="center"/>
              <w:rPr>
                <w:rFonts w:ascii="Tw Cen MT" w:hAnsi="Tw Cen MT"/>
              </w:rPr>
            </w:pPr>
          </w:p>
          <w:p w14:paraId="7E5C2A5D" w14:textId="77777777" w:rsidR="00E36D17" w:rsidRDefault="00E36D17" w:rsidP="00E36D17">
            <w:pPr>
              <w:rPr>
                <w:rFonts w:ascii="Tw Cen MT" w:hAnsi="Tw Cen MT"/>
              </w:rPr>
            </w:pPr>
          </w:p>
        </w:tc>
        <w:tc>
          <w:tcPr>
            <w:tcW w:w="1508"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14:paraId="30D22254" w14:textId="77777777" w:rsidR="00E36D17" w:rsidRDefault="00E36D17" w:rsidP="00E36D17">
            <w:pPr>
              <w:jc w:val="center"/>
              <w:rPr>
                <w:rFonts w:ascii="Tw Cen MT" w:hAnsi="Tw Cen MT"/>
              </w:rPr>
            </w:pPr>
            <w:r>
              <w:rPr>
                <w:rFonts w:ascii="Tw Cen MT" w:hAnsi="Tw Cen MT"/>
              </w:rPr>
              <w:t>ASIGNATURA</w:t>
            </w:r>
          </w:p>
        </w:tc>
        <w:tc>
          <w:tcPr>
            <w:tcW w:w="190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14:paraId="087BC3C4" w14:textId="77777777" w:rsidR="00E36D17" w:rsidRDefault="00E36D17" w:rsidP="00E36D17">
            <w:pPr>
              <w:jc w:val="center"/>
              <w:rPr>
                <w:rFonts w:ascii="Tw Cen MT" w:hAnsi="Tw Cen MT"/>
              </w:rPr>
            </w:pPr>
            <w:r>
              <w:rPr>
                <w:rFonts w:ascii="Tw Cen MT" w:hAnsi="Tw Cen MT"/>
              </w:rPr>
              <w:t>APRENDIZAJE ESPERADO</w:t>
            </w:r>
          </w:p>
        </w:tc>
        <w:tc>
          <w:tcPr>
            <w:tcW w:w="864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14:paraId="3C1C36F2" w14:textId="32416EFB" w:rsidR="00E36D17" w:rsidRDefault="00E36D17" w:rsidP="00E36D17">
            <w:pPr>
              <w:jc w:val="center"/>
              <w:rPr>
                <w:rFonts w:ascii="Tw Cen MT" w:hAnsi="Tw Cen MT"/>
              </w:rPr>
            </w:pPr>
            <w:r>
              <w:rPr>
                <w:rFonts w:ascii="Tw Cen MT" w:hAnsi="Tw Cen MT"/>
              </w:rPr>
              <w:t>ACTIVIDADES</w:t>
            </w:r>
          </w:p>
        </w:tc>
        <w:tc>
          <w:tcPr>
            <w:tcW w:w="125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14:paraId="15651786" w14:textId="555E6E99" w:rsidR="00E36D17" w:rsidRDefault="00E36D17" w:rsidP="00E36D17">
            <w:pPr>
              <w:jc w:val="center"/>
              <w:rPr>
                <w:rFonts w:ascii="Tw Cen MT" w:hAnsi="Tw Cen MT"/>
              </w:rPr>
            </w:pPr>
            <w:r>
              <w:rPr>
                <w:rFonts w:ascii="Tw Cen MT" w:hAnsi="Tw Cen MT"/>
              </w:rPr>
              <w:t>Indicaciones del maestro según la nueva modalidad</w:t>
            </w:r>
          </w:p>
        </w:tc>
      </w:tr>
      <w:tr w:rsidR="00AC4A1A" w14:paraId="1FAEA47D" w14:textId="77777777" w:rsidTr="007B648F">
        <w:tblPrEx>
          <w:tblBorders>
            <w:top w:val="none" w:sz="0" w:space="0" w:color="auto"/>
          </w:tblBorders>
        </w:tblPrEx>
        <w:trPr>
          <w:cantSplit/>
          <w:trHeight w:val="604"/>
          <w:jc w:val="center"/>
        </w:trPr>
        <w:tc>
          <w:tcPr>
            <w:tcW w:w="469" w:type="dxa"/>
            <w:vMerge w:val="restart"/>
            <w:shd w:val="clear" w:color="auto" w:fill="ED7D31" w:themeFill="accent2"/>
            <w:textDirection w:val="btLr"/>
          </w:tcPr>
          <w:p w14:paraId="6A78AD8A" w14:textId="6F8ED7EE" w:rsidR="00AC4A1A" w:rsidRPr="00016C11" w:rsidRDefault="00AC4A1A" w:rsidP="00AC4A1A">
            <w:pPr>
              <w:ind w:left="113" w:right="113"/>
              <w:jc w:val="center"/>
              <w:rPr>
                <w:rFonts w:ascii="Tw Cen MT" w:hAnsi="Tw Cen MT"/>
              </w:rPr>
            </w:pPr>
            <w:r>
              <w:rPr>
                <w:rFonts w:ascii="Tw Cen MT" w:hAnsi="Tw Cen MT"/>
              </w:rPr>
              <w:t xml:space="preserve">MIÉRCOLES </w:t>
            </w:r>
          </w:p>
        </w:tc>
        <w:tc>
          <w:tcPr>
            <w:tcW w:w="1508" w:type="dxa"/>
            <w:tcBorders>
              <w:top w:val="dashSmallGap" w:sz="4" w:space="0" w:color="auto"/>
              <w:left w:val="single" w:sz="7" w:space="0" w:color="000000"/>
              <w:bottom w:val="single" w:sz="4" w:space="0" w:color="auto"/>
            </w:tcBorders>
            <w:shd w:val="clear" w:color="auto" w:fill="auto"/>
          </w:tcPr>
          <w:p w14:paraId="1AF56E11" w14:textId="77777777" w:rsidR="00AC4A1A" w:rsidRPr="00157D3B" w:rsidRDefault="00AC4A1A" w:rsidP="00AC4A1A">
            <w:pPr>
              <w:rPr>
                <w:rFonts w:ascii="Tw Cen MT" w:hAnsi="Tw Cen MT"/>
                <w:sz w:val="20"/>
              </w:rPr>
            </w:pPr>
            <w:r w:rsidRPr="00157D3B">
              <w:rPr>
                <w:rFonts w:ascii="Tw Cen MT" w:eastAsia="Arial MT" w:hAnsi="Tw Cen MT" w:cs="Arial MT"/>
                <w:sz w:val="20"/>
                <w:szCs w:val="20"/>
              </w:rPr>
              <w:t xml:space="preserve"> </w:t>
            </w:r>
          </w:p>
          <w:p w14:paraId="548C4370" w14:textId="6E22A506" w:rsidR="00AC4A1A" w:rsidRPr="00157D3B" w:rsidRDefault="00AC4A1A" w:rsidP="00AC4A1A">
            <w:pPr>
              <w:rPr>
                <w:rFonts w:ascii="Tw Cen MT" w:hAnsi="Tw Cen MT"/>
                <w:sz w:val="20"/>
              </w:rPr>
            </w:pPr>
            <w:r w:rsidRPr="00157D3B">
              <w:rPr>
                <w:rFonts w:ascii="Tw Cen MT" w:hAnsi="Tw Cen MT"/>
              </w:rPr>
              <w:t>Matemáticas</w:t>
            </w:r>
          </w:p>
          <w:p w14:paraId="11DF12A0" w14:textId="6B50EF33" w:rsidR="00AC4A1A" w:rsidRPr="00157D3B" w:rsidRDefault="00AC4A1A" w:rsidP="00AC4A1A">
            <w:pPr>
              <w:jc w:val="center"/>
              <w:rPr>
                <w:rFonts w:ascii="Tw Cen MT" w:hAnsi="Tw Cen MT"/>
                <w:sz w:val="20"/>
                <w:szCs w:val="20"/>
              </w:rPr>
            </w:pPr>
          </w:p>
        </w:tc>
        <w:tc>
          <w:tcPr>
            <w:tcW w:w="1906" w:type="dxa"/>
            <w:tcBorders>
              <w:top w:val="dashSmallGap" w:sz="4" w:space="0" w:color="auto"/>
              <w:left w:val="single" w:sz="7" w:space="0" w:color="000000"/>
              <w:bottom w:val="single" w:sz="4" w:space="0" w:color="auto"/>
            </w:tcBorders>
            <w:shd w:val="clear" w:color="auto" w:fill="auto"/>
          </w:tcPr>
          <w:p w14:paraId="5CC2B140" w14:textId="29E00F66" w:rsidR="00AC4A1A" w:rsidRPr="00157D3B" w:rsidRDefault="00AC4A1A" w:rsidP="00AC4A1A">
            <w:pPr>
              <w:rPr>
                <w:rFonts w:ascii="Tw Cen MT" w:hAnsi="Tw Cen MT"/>
              </w:rPr>
            </w:pPr>
            <w:r>
              <w:t>Obtiene ángulos de 90° y 45°, a través del doblado de papel. Reproduce los ángulos en papel.</w:t>
            </w:r>
          </w:p>
        </w:tc>
        <w:tc>
          <w:tcPr>
            <w:tcW w:w="8646" w:type="dxa"/>
            <w:tcBorders>
              <w:top w:val="dashSmallGap" w:sz="4" w:space="0" w:color="auto"/>
              <w:left w:val="single" w:sz="7" w:space="0" w:color="000000"/>
              <w:bottom w:val="single" w:sz="4" w:space="0" w:color="auto"/>
            </w:tcBorders>
            <w:shd w:val="clear" w:color="auto" w:fill="auto"/>
          </w:tcPr>
          <w:p w14:paraId="6CEF045C" w14:textId="56E373B6" w:rsidR="00AC4A1A" w:rsidRPr="00157D3B" w:rsidRDefault="00AC4A1A" w:rsidP="00AC4A1A">
            <w:pPr>
              <w:jc w:val="both"/>
              <w:rPr>
                <w:rFonts w:ascii="Tw Cen MT" w:hAnsi="Tw Cen MT"/>
              </w:rPr>
            </w:pPr>
            <w:r>
              <w:rPr>
                <w:rFonts w:ascii="Tw Cen MT" w:hAnsi="Tw Cen MT"/>
                <w:sz w:val="20"/>
                <w:szCs w:val="20"/>
              </w:rPr>
              <w:t xml:space="preserve"> </w:t>
            </w:r>
            <w:r>
              <w:rPr>
                <w:rFonts w:ascii="Tw Cen MT" w:hAnsi="Tw Cen MT"/>
                <w:noProof/>
                <w:sz w:val="20"/>
                <w:szCs w:val="20"/>
                <w:lang w:eastAsia="es-MX"/>
              </w:rPr>
              <w:drawing>
                <wp:inline distT="0" distB="0" distL="0" distR="0" wp14:anchorId="6EDAF9D6" wp14:editId="61AF7615">
                  <wp:extent cx="4235570" cy="1159143"/>
                  <wp:effectExtent l="0" t="0" r="0" b="317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B02D.tmp"/>
                          <pic:cNvPicPr/>
                        </pic:nvPicPr>
                        <pic:blipFill>
                          <a:blip r:embed="rId14">
                            <a:extLst>
                              <a:ext uri="{28A0092B-C50C-407E-A947-70E740481C1C}">
                                <a14:useLocalDpi xmlns:a14="http://schemas.microsoft.com/office/drawing/2010/main" val="0"/>
                              </a:ext>
                            </a:extLst>
                          </a:blip>
                          <a:stretch>
                            <a:fillRect/>
                          </a:stretch>
                        </pic:blipFill>
                        <pic:spPr>
                          <a:xfrm>
                            <a:off x="0" y="0"/>
                            <a:ext cx="4255802" cy="1164680"/>
                          </a:xfrm>
                          <a:prstGeom prst="rect">
                            <a:avLst/>
                          </a:prstGeom>
                        </pic:spPr>
                      </pic:pic>
                    </a:graphicData>
                  </a:graphic>
                </wp:inline>
              </w:drawing>
            </w:r>
          </w:p>
        </w:tc>
        <w:tc>
          <w:tcPr>
            <w:tcW w:w="1259" w:type="dxa"/>
            <w:tcBorders>
              <w:top w:val="dashSmallGap" w:sz="4" w:space="0" w:color="auto"/>
              <w:bottom w:val="single" w:sz="4" w:space="0" w:color="auto"/>
            </w:tcBorders>
          </w:tcPr>
          <w:p w14:paraId="73E64966" w14:textId="7D923458" w:rsidR="00AC4A1A" w:rsidRDefault="00AC4A1A" w:rsidP="00AC4A1A">
            <w:pPr>
              <w:jc w:val="both"/>
              <w:rPr>
                <w:rFonts w:ascii="Tw Cen MT" w:hAnsi="Tw Cen MT"/>
                <w:sz w:val="20"/>
                <w:szCs w:val="20"/>
              </w:rPr>
            </w:pPr>
          </w:p>
          <w:p w14:paraId="0E604E75" w14:textId="7E7B8174" w:rsidR="00AC4A1A" w:rsidRPr="00016C11" w:rsidRDefault="00AC4A1A" w:rsidP="00AC4A1A">
            <w:pPr>
              <w:rPr>
                <w:rFonts w:ascii="Tw Cen MT" w:hAnsi="Tw Cen MT"/>
                <w:sz w:val="20"/>
                <w:szCs w:val="20"/>
              </w:rPr>
            </w:pPr>
          </w:p>
        </w:tc>
      </w:tr>
      <w:tr w:rsidR="00AC4A1A" w14:paraId="212AA683" w14:textId="77777777" w:rsidTr="007B648F">
        <w:tblPrEx>
          <w:tblBorders>
            <w:top w:val="none" w:sz="0" w:space="0" w:color="auto"/>
          </w:tblBorders>
        </w:tblPrEx>
        <w:trPr>
          <w:cantSplit/>
          <w:trHeight w:val="394"/>
          <w:jc w:val="center"/>
        </w:trPr>
        <w:tc>
          <w:tcPr>
            <w:tcW w:w="469" w:type="dxa"/>
            <w:vMerge/>
            <w:shd w:val="clear" w:color="auto" w:fill="ED7D31" w:themeFill="accent2"/>
            <w:textDirection w:val="btLr"/>
          </w:tcPr>
          <w:p w14:paraId="645F2329" w14:textId="77777777" w:rsidR="00AC4A1A" w:rsidRDefault="00AC4A1A" w:rsidP="00AC4A1A">
            <w:pPr>
              <w:ind w:left="113" w:right="113"/>
              <w:jc w:val="center"/>
              <w:rPr>
                <w:rFonts w:ascii="Tw Cen MT" w:hAnsi="Tw Cen MT"/>
              </w:rPr>
            </w:pPr>
          </w:p>
        </w:tc>
        <w:tc>
          <w:tcPr>
            <w:tcW w:w="1508" w:type="dxa"/>
            <w:tcBorders>
              <w:top w:val="single" w:sz="4" w:space="0" w:color="auto"/>
              <w:left w:val="single" w:sz="7" w:space="0" w:color="000000"/>
              <w:bottom w:val="dashSmallGap" w:sz="4" w:space="0" w:color="auto"/>
            </w:tcBorders>
            <w:shd w:val="clear" w:color="auto" w:fill="auto"/>
          </w:tcPr>
          <w:p w14:paraId="30D4C997" w14:textId="085ED70C" w:rsidR="00AC4A1A" w:rsidRPr="00157D3B" w:rsidRDefault="00AC4A1A" w:rsidP="00AC4A1A">
            <w:pPr>
              <w:rPr>
                <w:rFonts w:ascii="Tw Cen MT" w:eastAsia="Arial MT" w:hAnsi="Tw Cen MT" w:cs="Arial MT"/>
                <w:sz w:val="20"/>
                <w:szCs w:val="20"/>
              </w:rPr>
            </w:pPr>
            <w:r w:rsidRPr="00157D3B">
              <w:rPr>
                <w:rFonts w:ascii="Tw Cen MT" w:hAnsi="Tw Cen MT"/>
              </w:rPr>
              <w:t>Ciencias Naturales</w:t>
            </w:r>
          </w:p>
        </w:tc>
        <w:tc>
          <w:tcPr>
            <w:tcW w:w="1906" w:type="dxa"/>
            <w:tcBorders>
              <w:top w:val="single" w:sz="4" w:space="0" w:color="auto"/>
              <w:left w:val="single" w:sz="7" w:space="0" w:color="000000"/>
              <w:bottom w:val="dashSmallGap" w:sz="4" w:space="0" w:color="auto"/>
            </w:tcBorders>
            <w:shd w:val="clear" w:color="auto" w:fill="auto"/>
          </w:tcPr>
          <w:p w14:paraId="4C20495D" w14:textId="04957C2D" w:rsidR="00AC4A1A" w:rsidRPr="00157D3B" w:rsidRDefault="00AC4A1A" w:rsidP="00AC4A1A">
            <w:pPr>
              <w:rPr>
                <w:rFonts w:ascii="Tw Cen MT" w:eastAsia="Arial MT" w:hAnsi="Tw Cen MT" w:cs="Arial MT"/>
              </w:rPr>
            </w:pPr>
            <w:r>
              <w:t xml:space="preserve"> Describe los efectos de atracción y repulsión de los imanes sobre otros objetos, a partir de sus interacciones.</w:t>
            </w:r>
          </w:p>
        </w:tc>
        <w:tc>
          <w:tcPr>
            <w:tcW w:w="8646" w:type="dxa"/>
            <w:tcBorders>
              <w:top w:val="single" w:sz="4" w:space="0" w:color="auto"/>
              <w:left w:val="single" w:sz="7" w:space="0" w:color="000000"/>
              <w:bottom w:val="dashSmallGap" w:sz="4" w:space="0" w:color="auto"/>
            </w:tcBorders>
            <w:shd w:val="clear" w:color="auto" w:fill="auto"/>
          </w:tcPr>
          <w:p w14:paraId="0D17702B" w14:textId="77777777" w:rsidR="00AC4A1A" w:rsidRDefault="00AC4A1A" w:rsidP="00AC4A1A">
            <w:pPr>
              <w:rPr>
                <w:rFonts w:ascii="Tw Cen MT" w:eastAsia="Arial MT" w:hAnsi="Tw Cen MT" w:cs="Arial MT"/>
                <w:sz w:val="20"/>
                <w:szCs w:val="20"/>
              </w:rPr>
            </w:pPr>
            <w:r w:rsidRPr="008A717F">
              <w:rPr>
                <w:rFonts w:ascii="Tw Cen MT" w:eastAsia="Arial MT" w:hAnsi="Tw Cen MT" w:cs="Arial MT"/>
                <w:sz w:val="20"/>
                <w:szCs w:val="20"/>
              </w:rPr>
              <w:t>Elige la palabra o palabras del recuadro que completen cada expresión.</w:t>
            </w:r>
          </w:p>
          <w:p w14:paraId="673B03E9" w14:textId="5736E02F" w:rsidR="00AC4A1A" w:rsidRPr="002568C5" w:rsidRDefault="00AC4A1A" w:rsidP="00AC4A1A">
            <w:pPr>
              <w:pStyle w:val="Prrafodelista"/>
              <w:autoSpaceDE w:val="0"/>
              <w:autoSpaceDN w:val="0"/>
              <w:adjustRightInd w:val="0"/>
              <w:spacing w:line="261" w:lineRule="atLeast"/>
              <w:rPr>
                <w:rFonts w:ascii="Tw Cen MT" w:hAnsi="Tw Cen MT"/>
                <w:sz w:val="20"/>
                <w:szCs w:val="20"/>
              </w:rPr>
            </w:pPr>
            <w:r>
              <w:rPr>
                <w:rFonts w:ascii="Tw Cen MT" w:eastAsia="Arial MT" w:hAnsi="Tw Cen MT" w:cs="Arial MT"/>
                <w:noProof/>
                <w:sz w:val="20"/>
                <w:szCs w:val="20"/>
                <w:lang w:eastAsia="es-MX"/>
              </w:rPr>
              <w:drawing>
                <wp:inline distT="0" distB="0" distL="0" distR="0" wp14:anchorId="6F435E9C" wp14:editId="06918A53">
                  <wp:extent cx="4493621" cy="1490032"/>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7F53.tmp"/>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505954" cy="1494121"/>
                          </a:xfrm>
                          <a:prstGeom prst="rect">
                            <a:avLst/>
                          </a:prstGeom>
                        </pic:spPr>
                      </pic:pic>
                    </a:graphicData>
                  </a:graphic>
                </wp:inline>
              </w:drawing>
            </w:r>
          </w:p>
        </w:tc>
        <w:tc>
          <w:tcPr>
            <w:tcW w:w="1259" w:type="dxa"/>
            <w:vMerge w:val="restart"/>
            <w:tcBorders>
              <w:top w:val="single" w:sz="4" w:space="0" w:color="auto"/>
            </w:tcBorders>
          </w:tcPr>
          <w:p w14:paraId="5D84E450" w14:textId="3013B109" w:rsidR="00AC4A1A" w:rsidRDefault="00AC4A1A" w:rsidP="00AC4A1A">
            <w:pPr>
              <w:rPr>
                <w:rFonts w:ascii="Tw Cen MT" w:hAnsi="Tw Cen MT"/>
                <w:sz w:val="20"/>
                <w:szCs w:val="20"/>
              </w:rPr>
            </w:pPr>
            <w:r>
              <w:rPr>
                <w:rFonts w:ascii="Tw Cen MT" w:hAnsi="Tw Cen MT"/>
                <w:sz w:val="20"/>
                <w:szCs w:val="20"/>
              </w:rPr>
              <w:t xml:space="preserve"> </w:t>
            </w:r>
          </w:p>
          <w:p w14:paraId="6E467CB2" w14:textId="639E7C47" w:rsidR="00AC4A1A" w:rsidRDefault="00AC4A1A" w:rsidP="00AC4A1A">
            <w:pPr>
              <w:jc w:val="both"/>
              <w:rPr>
                <w:rFonts w:ascii="Tw Cen MT" w:hAnsi="Tw Cen MT"/>
                <w:sz w:val="20"/>
                <w:szCs w:val="20"/>
              </w:rPr>
            </w:pPr>
          </w:p>
        </w:tc>
      </w:tr>
      <w:tr w:rsidR="00AC4A1A" w14:paraId="1D6CD074" w14:textId="77777777" w:rsidTr="007B648F">
        <w:tblPrEx>
          <w:tblBorders>
            <w:top w:val="none" w:sz="0" w:space="0" w:color="auto"/>
          </w:tblBorders>
        </w:tblPrEx>
        <w:trPr>
          <w:cantSplit/>
          <w:trHeight w:val="530"/>
          <w:jc w:val="center"/>
        </w:trPr>
        <w:tc>
          <w:tcPr>
            <w:tcW w:w="469" w:type="dxa"/>
            <w:vMerge/>
            <w:shd w:val="clear" w:color="auto" w:fill="ED7D31" w:themeFill="accent2"/>
            <w:textDirection w:val="btLr"/>
          </w:tcPr>
          <w:p w14:paraId="3417D650" w14:textId="77777777" w:rsidR="00AC4A1A" w:rsidRDefault="00AC4A1A" w:rsidP="00AC4A1A">
            <w:pPr>
              <w:ind w:left="113" w:right="113"/>
              <w:jc w:val="center"/>
              <w:rPr>
                <w:rFonts w:ascii="Tw Cen MT" w:hAnsi="Tw Cen MT"/>
              </w:rPr>
            </w:pPr>
          </w:p>
        </w:tc>
        <w:tc>
          <w:tcPr>
            <w:tcW w:w="1508" w:type="dxa"/>
            <w:tcBorders>
              <w:top w:val="dashSmallGap" w:sz="4" w:space="0" w:color="auto"/>
              <w:left w:val="single" w:sz="7" w:space="0" w:color="000000"/>
              <w:bottom w:val="dashSmallGap" w:sz="4" w:space="0" w:color="auto"/>
            </w:tcBorders>
            <w:shd w:val="clear" w:color="auto" w:fill="auto"/>
          </w:tcPr>
          <w:p w14:paraId="11857CC7" w14:textId="7B60E81B" w:rsidR="00AC4A1A" w:rsidRPr="00157D3B" w:rsidRDefault="00AC4A1A" w:rsidP="00AC4A1A">
            <w:pPr>
              <w:rPr>
                <w:rFonts w:ascii="Tw Cen MT" w:hAnsi="Tw Cen MT"/>
                <w:sz w:val="20"/>
              </w:rPr>
            </w:pPr>
            <w:r w:rsidRPr="00157D3B">
              <w:rPr>
                <w:rFonts w:ascii="Tw Cen MT" w:hAnsi="Tw Cen MT"/>
              </w:rPr>
              <w:t>Lengua materna</w:t>
            </w:r>
          </w:p>
        </w:tc>
        <w:tc>
          <w:tcPr>
            <w:tcW w:w="1906" w:type="dxa"/>
            <w:tcBorders>
              <w:top w:val="dashSmallGap" w:sz="4" w:space="0" w:color="auto"/>
              <w:left w:val="single" w:sz="7" w:space="0" w:color="000000"/>
              <w:bottom w:val="dashSmallGap" w:sz="4" w:space="0" w:color="auto"/>
            </w:tcBorders>
            <w:shd w:val="clear" w:color="auto" w:fill="auto"/>
          </w:tcPr>
          <w:p w14:paraId="59DFC896" w14:textId="77777777" w:rsidR="00314E03" w:rsidRDefault="00314E03" w:rsidP="00314E03">
            <w:r>
              <w:t>Escribe textos en los que se describen lugares.</w:t>
            </w:r>
          </w:p>
          <w:p w14:paraId="095EE699" w14:textId="39745C30" w:rsidR="00AC4A1A" w:rsidRPr="00157D3B" w:rsidRDefault="00AC4A1A" w:rsidP="00AC4A1A">
            <w:pPr>
              <w:rPr>
                <w:rFonts w:ascii="Tw Cen MT" w:hAnsi="Tw Cen MT"/>
              </w:rPr>
            </w:pPr>
          </w:p>
        </w:tc>
        <w:tc>
          <w:tcPr>
            <w:tcW w:w="8646" w:type="dxa"/>
            <w:tcBorders>
              <w:top w:val="dashSmallGap" w:sz="4" w:space="0" w:color="auto"/>
              <w:left w:val="single" w:sz="7" w:space="0" w:color="000000"/>
              <w:bottom w:val="dashSmallGap" w:sz="4" w:space="0" w:color="auto"/>
            </w:tcBorders>
            <w:shd w:val="clear" w:color="auto" w:fill="auto"/>
          </w:tcPr>
          <w:p w14:paraId="1BAA2120" w14:textId="77777777" w:rsidR="00DE26CA" w:rsidRDefault="00785F41" w:rsidP="00AC4A1A">
            <w:pPr>
              <w:jc w:val="both"/>
              <w:rPr>
                <w:rFonts w:ascii="Tw Cen MT" w:hAnsi="Tw Cen MT"/>
                <w:sz w:val="20"/>
                <w:szCs w:val="20"/>
              </w:rPr>
            </w:pPr>
            <w:r>
              <w:rPr>
                <w:rFonts w:ascii="Tw Cen MT" w:hAnsi="Tw Cen MT"/>
                <w:sz w:val="20"/>
                <w:szCs w:val="20"/>
              </w:rPr>
              <w:t>Lee el te</w:t>
            </w:r>
            <w:r w:rsidR="00DE26CA">
              <w:rPr>
                <w:rFonts w:ascii="Tw Cen MT" w:hAnsi="Tw Cen MT"/>
                <w:sz w:val="20"/>
                <w:szCs w:val="20"/>
              </w:rPr>
              <w:t>xto y contesta las preguntas.</w:t>
            </w:r>
          </w:p>
          <w:p w14:paraId="4C1F147E" w14:textId="77777777" w:rsidR="00DE26CA" w:rsidRDefault="00DE26CA" w:rsidP="00AC4A1A">
            <w:pPr>
              <w:jc w:val="both"/>
              <w:rPr>
                <w:rFonts w:ascii="Tw Cen MT" w:hAnsi="Tw Cen MT"/>
                <w:sz w:val="20"/>
                <w:szCs w:val="20"/>
              </w:rPr>
            </w:pPr>
            <w:r>
              <w:rPr>
                <w:rFonts w:ascii="Tw Cen MT" w:hAnsi="Tw Cen MT"/>
                <w:noProof/>
                <w:sz w:val="20"/>
                <w:szCs w:val="20"/>
                <w:lang w:eastAsia="es-MX"/>
              </w:rPr>
              <w:drawing>
                <wp:inline distT="0" distB="0" distL="0" distR="0" wp14:anchorId="29D7CEA8" wp14:editId="61AF0AB5">
                  <wp:extent cx="4239217" cy="762106"/>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6">
                            <a:extLst>
                              <a:ext uri="{28A0092B-C50C-407E-A947-70E740481C1C}">
                                <a14:useLocalDpi xmlns:a14="http://schemas.microsoft.com/office/drawing/2010/main" val="0"/>
                              </a:ext>
                            </a:extLst>
                          </a:blip>
                          <a:stretch>
                            <a:fillRect/>
                          </a:stretch>
                        </pic:blipFill>
                        <pic:spPr>
                          <a:xfrm>
                            <a:off x="0" y="0"/>
                            <a:ext cx="4239217" cy="762106"/>
                          </a:xfrm>
                          <a:prstGeom prst="rect">
                            <a:avLst/>
                          </a:prstGeom>
                        </pic:spPr>
                      </pic:pic>
                    </a:graphicData>
                  </a:graphic>
                </wp:inline>
              </w:drawing>
            </w:r>
          </w:p>
          <w:p w14:paraId="167FA4AE" w14:textId="77777777" w:rsidR="00DE26CA" w:rsidRDefault="00E375FA" w:rsidP="00AC4A1A">
            <w:pPr>
              <w:jc w:val="both"/>
              <w:rPr>
                <w:rFonts w:ascii="Tw Cen MT" w:hAnsi="Tw Cen MT"/>
                <w:sz w:val="20"/>
                <w:szCs w:val="20"/>
              </w:rPr>
            </w:pPr>
            <w:r>
              <w:rPr>
                <w:rFonts w:ascii="Tw Cen MT" w:hAnsi="Tw Cen MT"/>
                <w:sz w:val="20"/>
                <w:szCs w:val="20"/>
              </w:rPr>
              <w:t>¿Cuál es la intención del texto?</w:t>
            </w:r>
          </w:p>
          <w:p w14:paraId="694A781E" w14:textId="77777777" w:rsidR="00E375FA" w:rsidRDefault="00E375FA" w:rsidP="00AC4A1A">
            <w:pPr>
              <w:jc w:val="both"/>
              <w:rPr>
                <w:rFonts w:ascii="Tw Cen MT" w:hAnsi="Tw Cen MT"/>
                <w:sz w:val="20"/>
                <w:szCs w:val="20"/>
              </w:rPr>
            </w:pPr>
            <w:r>
              <w:rPr>
                <w:rFonts w:ascii="Tw Cen MT" w:hAnsi="Tw Cen MT"/>
                <w:sz w:val="20"/>
                <w:szCs w:val="20"/>
              </w:rPr>
              <w:t xml:space="preserve">¿Qué portador </w:t>
            </w:r>
            <w:r w:rsidR="006F57AA">
              <w:rPr>
                <w:rFonts w:ascii="Tw Cen MT" w:hAnsi="Tw Cen MT"/>
                <w:sz w:val="20"/>
                <w:szCs w:val="20"/>
              </w:rPr>
              <w:t xml:space="preserve">es el mas adecuado para difundir la información </w:t>
            </w:r>
            <w:r w:rsidR="00E809D7">
              <w:rPr>
                <w:rFonts w:ascii="Tw Cen MT" w:hAnsi="Tw Cen MT"/>
                <w:sz w:val="20"/>
                <w:szCs w:val="20"/>
              </w:rPr>
              <w:t>y por que?</w:t>
            </w:r>
          </w:p>
          <w:p w14:paraId="2778FA81" w14:textId="7DB37839" w:rsidR="00E809D7" w:rsidRPr="00030086" w:rsidRDefault="00685E1B" w:rsidP="00AC4A1A">
            <w:pPr>
              <w:jc w:val="both"/>
              <w:rPr>
                <w:rFonts w:ascii="Tw Cen MT" w:hAnsi="Tw Cen MT"/>
                <w:sz w:val="20"/>
                <w:szCs w:val="20"/>
              </w:rPr>
            </w:pPr>
            <w:r>
              <w:rPr>
                <w:rFonts w:ascii="Tw Cen MT" w:hAnsi="Tw Cen MT"/>
                <w:sz w:val="20"/>
                <w:szCs w:val="20"/>
              </w:rPr>
              <w:t xml:space="preserve"> </w:t>
            </w:r>
          </w:p>
        </w:tc>
        <w:tc>
          <w:tcPr>
            <w:tcW w:w="1259" w:type="dxa"/>
            <w:vMerge/>
            <w:tcBorders>
              <w:top w:val="single" w:sz="4" w:space="0" w:color="auto"/>
            </w:tcBorders>
          </w:tcPr>
          <w:p w14:paraId="49109D3C" w14:textId="7CB7FD3A" w:rsidR="00AC4A1A" w:rsidRDefault="00AC4A1A" w:rsidP="00AC4A1A">
            <w:pPr>
              <w:rPr>
                <w:rFonts w:ascii="Tw Cen MT" w:hAnsi="Tw Cen MT"/>
                <w:sz w:val="20"/>
                <w:szCs w:val="20"/>
              </w:rPr>
            </w:pPr>
          </w:p>
        </w:tc>
      </w:tr>
      <w:tr w:rsidR="009C5695" w14:paraId="66B3AFEB" w14:textId="77777777" w:rsidTr="007B648F">
        <w:tblPrEx>
          <w:tblBorders>
            <w:top w:val="none" w:sz="0" w:space="0" w:color="auto"/>
          </w:tblBorders>
        </w:tblPrEx>
        <w:trPr>
          <w:cantSplit/>
          <w:trHeight w:val="530"/>
          <w:jc w:val="center"/>
        </w:trPr>
        <w:tc>
          <w:tcPr>
            <w:tcW w:w="469" w:type="dxa"/>
            <w:shd w:val="clear" w:color="auto" w:fill="ED7D31" w:themeFill="accent2"/>
            <w:textDirection w:val="btLr"/>
          </w:tcPr>
          <w:p w14:paraId="0CB2354D" w14:textId="77777777" w:rsidR="009C5695" w:rsidRDefault="009C5695" w:rsidP="009C5695">
            <w:pPr>
              <w:ind w:left="113" w:right="113"/>
              <w:jc w:val="center"/>
              <w:rPr>
                <w:rFonts w:ascii="Tw Cen MT" w:hAnsi="Tw Cen MT"/>
              </w:rPr>
            </w:pPr>
          </w:p>
        </w:tc>
        <w:tc>
          <w:tcPr>
            <w:tcW w:w="1508" w:type="dxa"/>
            <w:tcBorders>
              <w:top w:val="dashSmallGap" w:sz="4" w:space="0" w:color="auto"/>
              <w:left w:val="single" w:sz="7" w:space="0" w:color="000000"/>
              <w:bottom w:val="dashSmallGap" w:sz="4" w:space="0" w:color="auto"/>
            </w:tcBorders>
            <w:shd w:val="clear" w:color="auto" w:fill="auto"/>
          </w:tcPr>
          <w:p w14:paraId="2BB38E8F" w14:textId="15B04866" w:rsidR="009C5695" w:rsidRPr="00157D3B" w:rsidRDefault="009C5695" w:rsidP="009C5695">
            <w:pPr>
              <w:rPr>
                <w:rFonts w:ascii="Tw Cen MT" w:hAnsi="Tw Cen MT"/>
              </w:rPr>
            </w:pPr>
            <w:r>
              <w:t>Cívica y Ética</w:t>
            </w:r>
          </w:p>
        </w:tc>
        <w:tc>
          <w:tcPr>
            <w:tcW w:w="1906" w:type="dxa"/>
            <w:tcBorders>
              <w:top w:val="dashSmallGap" w:sz="4" w:space="0" w:color="auto"/>
              <w:left w:val="single" w:sz="7" w:space="0" w:color="000000"/>
              <w:bottom w:val="dashSmallGap" w:sz="4" w:space="0" w:color="auto"/>
            </w:tcBorders>
            <w:shd w:val="clear" w:color="auto" w:fill="auto"/>
          </w:tcPr>
          <w:p w14:paraId="2270D7A5" w14:textId="0DE916EF" w:rsidR="009C5695" w:rsidRPr="00157D3B" w:rsidRDefault="009C5695" w:rsidP="009C5695">
            <w:pPr>
              <w:rPr>
                <w:rFonts w:ascii="Tw Cen MT" w:hAnsi="Tw Cen MT"/>
              </w:rPr>
            </w:pPr>
            <w:r>
              <w:t>Participa en la escuela para tomar decisiones, en consenso, sobre problemas del medio ambiente</w:t>
            </w:r>
          </w:p>
        </w:tc>
        <w:tc>
          <w:tcPr>
            <w:tcW w:w="8646" w:type="dxa"/>
            <w:tcBorders>
              <w:top w:val="dashSmallGap" w:sz="4" w:space="0" w:color="auto"/>
              <w:left w:val="single" w:sz="7" w:space="0" w:color="000000"/>
              <w:bottom w:val="dashSmallGap" w:sz="4" w:space="0" w:color="auto"/>
            </w:tcBorders>
            <w:shd w:val="clear" w:color="auto" w:fill="auto"/>
          </w:tcPr>
          <w:p w14:paraId="38EF3955" w14:textId="77777777" w:rsidR="009C5695" w:rsidRDefault="009C5695" w:rsidP="009C5695">
            <w:pPr>
              <w:jc w:val="both"/>
              <w:rPr>
                <w:rFonts w:ascii="Tw Cen MT" w:hAnsi="Tw Cen MT"/>
                <w:sz w:val="20"/>
                <w:szCs w:val="20"/>
              </w:rPr>
            </w:pPr>
            <w:r w:rsidRPr="00A87499">
              <w:rPr>
                <w:rFonts w:ascii="Tw Cen MT" w:hAnsi="Tw Cen MT"/>
                <w:sz w:val="20"/>
                <w:szCs w:val="20"/>
              </w:rPr>
              <w:t>Una de las acciones que podemos realizar como familia para cuidar el</w:t>
            </w:r>
            <w:r>
              <w:rPr>
                <w:rFonts w:ascii="Tw Cen MT" w:hAnsi="Tw Cen MT"/>
                <w:sz w:val="20"/>
                <w:szCs w:val="20"/>
              </w:rPr>
              <w:t xml:space="preserve"> </w:t>
            </w:r>
            <w:r w:rsidRPr="00A87499">
              <w:rPr>
                <w:rFonts w:ascii="Tw Cen MT" w:hAnsi="Tw Cen MT"/>
                <w:sz w:val="20"/>
                <w:szCs w:val="20"/>
              </w:rPr>
              <w:t>ambiente es la de reusar, reducir y reciclar, completa el siguiente tríptico</w:t>
            </w:r>
            <w:r>
              <w:rPr>
                <w:rFonts w:ascii="Tw Cen MT" w:hAnsi="Tw Cen MT"/>
                <w:sz w:val="20"/>
                <w:szCs w:val="20"/>
              </w:rPr>
              <w:t xml:space="preserve"> </w:t>
            </w:r>
            <w:r w:rsidRPr="00A87499">
              <w:rPr>
                <w:rFonts w:ascii="Tw Cen MT" w:hAnsi="Tw Cen MT"/>
                <w:sz w:val="20"/>
                <w:szCs w:val="20"/>
              </w:rPr>
              <w:t>con acciones de este tipo.</w:t>
            </w:r>
          </w:p>
          <w:p w14:paraId="4C77560F" w14:textId="77777777" w:rsidR="009C5695" w:rsidRDefault="009C5695" w:rsidP="009C5695">
            <w:pPr>
              <w:rPr>
                <w:noProof/>
                <w:lang w:eastAsia="es-MX"/>
              </w:rPr>
            </w:pPr>
          </w:p>
          <w:p w14:paraId="5E0DAAA8" w14:textId="192D51AC" w:rsidR="009C5695" w:rsidRPr="00E51936" w:rsidRDefault="009C5695" w:rsidP="009C5695">
            <w:pPr>
              <w:rPr>
                <w:rFonts w:ascii="Tw Cen MT" w:hAnsi="Tw Cen MT"/>
                <w:u w:val="single"/>
              </w:rPr>
            </w:pPr>
            <w:r>
              <w:rPr>
                <w:noProof/>
                <w:lang w:eastAsia="es-MX"/>
              </w:rPr>
              <w:drawing>
                <wp:inline distT="0" distB="0" distL="0" distR="0" wp14:anchorId="7AA2ED40" wp14:editId="5774B22D">
                  <wp:extent cx="4050665" cy="2456180"/>
                  <wp:effectExtent l="0" t="0" r="6985" b="1270"/>
                  <wp:docPr id="1" name="0 Imagen"/>
                  <wp:cNvGraphicFramePr/>
                  <a:graphic xmlns:a="http://schemas.openxmlformats.org/drawingml/2006/main">
                    <a:graphicData uri="http://schemas.openxmlformats.org/drawingml/2006/picture">
                      <pic:pic xmlns:pic="http://schemas.openxmlformats.org/drawingml/2006/picture">
                        <pic:nvPicPr>
                          <pic:cNvPr id="6" name="0 Imagen"/>
                          <pic:cNvPicPr/>
                        </pic:nvPicPr>
                        <pic:blipFill>
                          <a:blip r:embed="rId17">
                            <a:extLst>
                              <a:ext uri="{28A0092B-C50C-407E-A947-70E740481C1C}">
                                <a14:useLocalDpi xmlns:a14="http://schemas.microsoft.com/office/drawing/2010/main" val="0"/>
                              </a:ext>
                            </a:extLst>
                          </a:blip>
                          <a:stretch>
                            <a:fillRect/>
                          </a:stretch>
                        </pic:blipFill>
                        <pic:spPr>
                          <a:xfrm>
                            <a:off x="0" y="0"/>
                            <a:ext cx="4050665" cy="2456180"/>
                          </a:xfrm>
                          <a:prstGeom prst="rect">
                            <a:avLst/>
                          </a:prstGeom>
                        </pic:spPr>
                      </pic:pic>
                    </a:graphicData>
                  </a:graphic>
                </wp:inline>
              </w:drawing>
            </w:r>
          </w:p>
        </w:tc>
        <w:tc>
          <w:tcPr>
            <w:tcW w:w="1259" w:type="dxa"/>
            <w:tcBorders>
              <w:top w:val="single" w:sz="4" w:space="0" w:color="auto"/>
            </w:tcBorders>
          </w:tcPr>
          <w:p w14:paraId="4D58E771" w14:textId="77777777" w:rsidR="009C5695" w:rsidRDefault="009C5695" w:rsidP="009C5695">
            <w:pPr>
              <w:rPr>
                <w:rFonts w:ascii="Tw Cen MT" w:hAnsi="Tw Cen MT"/>
                <w:sz w:val="20"/>
                <w:szCs w:val="20"/>
              </w:rPr>
            </w:pPr>
          </w:p>
        </w:tc>
      </w:tr>
      <w:tr w:rsidR="009C5695" w14:paraId="2209345A" w14:textId="77777777" w:rsidTr="007B648F">
        <w:trPr>
          <w:trHeight w:val="230"/>
          <w:jc w:val="center"/>
        </w:trPr>
        <w:tc>
          <w:tcPr>
            <w:tcW w:w="469" w:type="dxa"/>
            <w:tcBorders>
              <w:top w:val="nil"/>
              <w:left w:val="nil"/>
              <w:bottom w:val="dashSmallGap" w:sz="4" w:space="0" w:color="auto"/>
              <w:right w:val="dashSmallGap" w:sz="4" w:space="0" w:color="auto"/>
            </w:tcBorders>
          </w:tcPr>
          <w:p w14:paraId="1B9D2191" w14:textId="4E02DF23" w:rsidR="009C5695" w:rsidRDefault="009C5695" w:rsidP="009C5695">
            <w:pPr>
              <w:jc w:val="center"/>
              <w:rPr>
                <w:rFonts w:ascii="Tw Cen MT" w:hAnsi="Tw Cen MT"/>
              </w:rPr>
            </w:pPr>
          </w:p>
        </w:tc>
        <w:tc>
          <w:tcPr>
            <w:tcW w:w="1508" w:type="dxa"/>
            <w:tcBorders>
              <w:top w:val="dashSmallGap" w:sz="4" w:space="0" w:color="auto"/>
              <w:left w:val="dashSmallGap" w:sz="4" w:space="0" w:color="auto"/>
              <w:bottom w:val="dashSmallGap" w:sz="4" w:space="0" w:color="auto"/>
            </w:tcBorders>
            <w:shd w:val="clear" w:color="auto" w:fill="FFC000" w:themeFill="accent4"/>
            <w:vAlign w:val="center"/>
          </w:tcPr>
          <w:p w14:paraId="761D71F8" w14:textId="77777777" w:rsidR="009C5695" w:rsidRDefault="009C5695" w:rsidP="009C5695">
            <w:pPr>
              <w:jc w:val="center"/>
              <w:rPr>
                <w:rFonts w:ascii="Tw Cen MT" w:hAnsi="Tw Cen MT"/>
              </w:rPr>
            </w:pPr>
            <w:r>
              <w:rPr>
                <w:rFonts w:ascii="Tw Cen MT" w:hAnsi="Tw Cen MT"/>
              </w:rPr>
              <w:t>ASIGNATURA</w:t>
            </w:r>
          </w:p>
        </w:tc>
        <w:tc>
          <w:tcPr>
            <w:tcW w:w="1906" w:type="dxa"/>
            <w:tcBorders>
              <w:top w:val="dashSmallGap" w:sz="4" w:space="0" w:color="auto"/>
              <w:bottom w:val="dashSmallGap" w:sz="4" w:space="0" w:color="auto"/>
            </w:tcBorders>
            <w:shd w:val="clear" w:color="auto" w:fill="FFE599" w:themeFill="accent4" w:themeFillTint="66"/>
            <w:vAlign w:val="center"/>
          </w:tcPr>
          <w:p w14:paraId="62AA1D12" w14:textId="77777777" w:rsidR="009C5695" w:rsidRDefault="009C5695" w:rsidP="009C5695">
            <w:pPr>
              <w:jc w:val="center"/>
              <w:rPr>
                <w:rFonts w:ascii="Tw Cen MT" w:hAnsi="Tw Cen MT"/>
              </w:rPr>
            </w:pPr>
            <w:r>
              <w:rPr>
                <w:rFonts w:ascii="Tw Cen MT" w:hAnsi="Tw Cen MT"/>
              </w:rPr>
              <w:t>APRENDIZAJE ESPERADO</w:t>
            </w:r>
          </w:p>
        </w:tc>
        <w:tc>
          <w:tcPr>
            <w:tcW w:w="8646" w:type="dxa"/>
            <w:shd w:val="clear" w:color="auto" w:fill="FFE599" w:themeFill="accent4" w:themeFillTint="66"/>
            <w:vAlign w:val="center"/>
          </w:tcPr>
          <w:p w14:paraId="71BF2DAE" w14:textId="4E326168" w:rsidR="009C5695" w:rsidRDefault="009C5695" w:rsidP="009C5695">
            <w:pPr>
              <w:jc w:val="center"/>
              <w:rPr>
                <w:rFonts w:ascii="Tw Cen MT" w:hAnsi="Tw Cen MT"/>
              </w:rPr>
            </w:pPr>
            <w:r>
              <w:rPr>
                <w:rFonts w:ascii="Tw Cen MT" w:hAnsi="Tw Cen MT"/>
              </w:rPr>
              <w:t>ACTIVIDADES</w:t>
            </w:r>
          </w:p>
        </w:tc>
        <w:tc>
          <w:tcPr>
            <w:tcW w:w="1259" w:type="dxa"/>
            <w:shd w:val="clear" w:color="auto" w:fill="FFC000" w:themeFill="accent4"/>
            <w:vAlign w:val="center"/>
          </w:tcPr>
          <w:p w14:paraId="4C70E4E0" w14:textId="22C5BA47" w:rsidR="009C5695" w:rsidRDefault="009C5695" w:rsidP="009C5695">
            <w:pPr>
              <w:jc w:val="center"/>
              <w:rPr>
                <w:rFonts w:ascii="Tw Cen MT" w:hAnsi="Tw Cen MT"/>
              </w:rPr>
            </w:pPr>
            <w:r>
              <w:rPr>
                <w:rFonts w:ascii="Tw Cen MT" w:hAnsi="Tw Cen MT"/>
              </w:rPr>
              <w:t>Indicaciones del maestro según la nueva modalidad</w:t>
            </w:r>
          </w:p>
        </w:tc>
      </w:tr>
      <w:tr w:rsidR="009C5695" w14:paraId="79B2C567" w14:textId="77777777" w:rsidTr="007B648F">
        <w:trPr>
          <w:cantSplit/>
          <w:trHeight w:val="3533"/>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14:paraId="562A2567" w14:textId="32DD184A" w:rsidR="009C5695" w:rsidRPr="00016C11" w:rsidRDefault="009C5695" w:rsidP="009C5695">
            <w:pPr>
              <w:ind w:left="113" w:right="113"/>
              <w:jc w:val="center"/>
              <w:rPr>
                <w:rFonts w:ascii="Tw Cen MT" w:hAnsi="Tw Cen MT"/>
              </w:rPr>
            </w:pPr>
            <w:r>
              <w:rPr>
                <w:rFonts w:ascii="Tw Cen MT" w:hAnsi="Tw Cen MT"/>
              </w:rPr>
              <w:lastRenderedPageBreak/>
              <w:t>JUEVES</w:t>
            </w:r>
          </w:p>
        </w:tc>
        <w:tc>
          <w:tcPr>
            <w:tcW w:w="1508" w:type="dxa"/>
            <w:tcBorders>
              <w:top w:val="dashSmallGap" w:sz="4" w:space="0" w:color="auto"/>
              <w:left w:val="single" w:sz="7" w:space="0" w:color="000000"/>
              <w:bottom w:val="dashSmallGap" w:sz="4" w:space="0" w:color="auto"/>
              <w:right w:val="dashSmallGap" w:sz="4" w:space="0" w:color="auto"/>
            </w:tcBorders>
            <w:shd w:val="clear" w:color="auto" w:fill="auto"/>
          </w:tcPr>
          <w:p w14:paraId="29E9CFEA" w14:textId="3B444E9E" w:rsidR="009C5695" w:rsidRPr="00157D3B" w:rsidRDefault="009C5695" w:rsidP="009C5695">
            <w:pPr>
              <w:rPr>
                <w:rFonts w:ascii="Tw Cen MT" w:hAnsi="Tw Cen MT" w:cstheme="minorHAnsi"/>
              </w:rPr>
            </w:pPr>
            <w:r w:rsidRPr="00157D3B">
              <w:rPr>
                <w:rFonts w:ascii="Tw Cen MT" w:hAnsi="Tw Cen MT" w:cstheme="minorHAnsi"/>
              </w:rPr>
              <w:t>Ciencias Naturales</w:t>
            </w:r>
          </w:p>
        </w:tc>
        <w:tc>
          <w:tcPr>
            <w:tcW w:w="1906" w:type="dxa"/>
            <w:tcBorders>
              <w:top w:val="dashSmallGap" w:sz="4" w:space="0" w:color="auto"/>
              <w:left w:val="dashSmallGap" w:sz="4" w:space="0" w:color="auto"/>
              <w:bottom w:val="dashSmallGap" w:sz="4" w:space="0" w:color="auto"/>
              <w:right w:val="dashSmallGap" w:sz="4" w:space="0" w:color="auto"/>
            </w:tcBorders>
            <w:shd w:val="clear" w:color="auto" w:fill="auto"/>
          </w:tcPr>
          <w:p w14:paraId="09DA0247" w14:textId="7B8BD9F5" w:rsidR="009C5695" w:rsidRPr="00157D3B" w:rsidRDefault="009C5695" w:rsidP="009C5695">
            <w:pPr>
              <w:rPr>
                <w:rFonts w:ascii="Tw Cen MT" w:hAnsi="Tw Cen MT"/>
              </w:rPr>
            </w:pPr>
            <w:r>
              <w:t xml:space="preserve">  Describe los efectos de atracción y repulsión de los imanes sobre otros objetos, a partir de sus interacciones.</w:t>
            </w:r>
          </w:p>
        </w:tc>
        <w:tc>
          <w:tcPr>
            <w:tcW w:w="8646" w:type="dxa"/>
            <w:tcBorders>
              <w:bottom w:val="dashSmallGap" w:sz="4" w:space="0" w:color="auto"/>
            </w:tcBorders>
          </w:tcPr>
          <w:p w14:paraId="72DCCDE8" w14:textId="77777777" w:rsidR="009C5695" w:rsidRDefault="009C5695" w:rsidP="009C5695">
            <w:pPr>
              <w:rPr>
                <w:rFonts w:ascii="Tw Cen MT" w:hAnsi="Tw Cen MT"/>
                <w:sz w:val="20"/>
                <w:szCs w:val="20"/>
              </w:rPr>
            </w:pPr>
          </w:p>
          <w:p w14:paraId="1BD42390" w14:textId="77777777" w:rsidR="009C5695" w:rsidRDefault="009C5695" w:rsidP="009C5695">
            <w:pPr>
              <w:rPr>
                <w:rFonts w:ascii="Tw Cen MT" w:hAnsi="Tw Cen MT"/>
                <w:sz w:val="20"/>
                <w:szCs w:val="20"/>
              </w:rPr>
            </w:pPr>
            <w:r w:rsidRPr="008A717F">
              <w:rPr>
                <w:rFonts w:ascii="Tw Cen MT" w:hAnsi="Tw Cen MT"/>
                <w:sz w:val="20"/>
                <w:szCs w:val="20"/>
              </w:rPr>
              <w:t>Marca con azul los polos de cada imán.</w:t>
            </w:r>
          </w:p>
          <w:p w14:paraId="3464FC8B" w14:textId="77777777" w:rsidR="009C5695" w:rsidRDefault="009C5695" w:rsidP="009C5695">
            <w:pPr>
              <w:rPr>
                <w:rFonts w:ascii="Tw Cen MT" w:hAnsi="Tw Cen MT"/>
                <w:sz w:val="20"/>
                <w:szCs w:val="20"/>
              </w:rPr>
            </w:pPr>
            <w:r>
              <w:rPr>
                <w:rFonts w:ascii="Tw Cen MT" w:hAnsi="Tw Cen MT"/>
                <w:noProof/>
                <w:sz w:val="20"/>
                <w:szCs w:val="20"/>
                <w:lang w:eastAsia="es-MX"/>
              </w:rPr>
              <w:drawing>
                <wp:inline distT="0" distB="0" distL="0" distR="0" wp14:anchorId="58C09F76" wp14:editId="70B25A8A">
                  <wp:extent cx="3965652" cy="629707"/>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4592.tmp"/>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988405" cy="633320"/>
                          </a:xfrm>
                          <a:prstGeom prst="rect">
                            <a:avLst/>
                          </a:prstGeom>
                        </pic:spPr>
                      </pic:pic>
                    </a:graphicData>
                  </a:graphic>
                </wp:inline>
              </w:drawing>
            </w:r>
          </w:p>
          <w:p w14:paraId="213920F0" w14:textId="77777777" w:rsidR="009C5695" w:rsidRDefault="009C5695" w:rsidP="009C5695">
            <w:pPr>
              <w:rPr>
                <w:rFonts w:ascii="Tw Cen MT" w:hAnsi="Tw Cen MT"/>
                <w:sz w:val="20"/>
                <w:szCs w:val="20"/>
              </w:rPr>
            </w:pPr>
          </w:p>
          <w:p w14:paraId="16CDF97E" w14:textId="27B152C2" w:rsidR="009C5695" w:rsidRPr="006A7240" w:rsidRDefault="009C5695" w:rsidP="009C5695">
            <w:pPr>
              <w:rPr>
                <w:rFonts w:ascii="Tw Cen MT" w:hAnsi="Tw Cen MT"/>
              </w:rPr>
            </w:pPr>
            <w:r>
              <w:rPr>
                <w:rFonts w:ascii="Tw Cen MT" w:hAnsi="Tw Cen MT"/>
                <w:sz w:val="20"/>
                <w:szCs w:val="20"/>
              </w:rPr>
              <w:t>Lee las paginas 124 y 125 de tu libro de ciencias.</w:t>
            </w:r>
          </w:p>
        </w:tc>
        <w:tc>
          <w:tcPr>
            <w:tcW w:w="1259" w:type="dxa"/>
            <w:vMerge w:val="restart"/>
          </w:tcPr>
          <w:p w14:paraId="65D36411" w14:textId="6D1E3FCB" w:rsidR="009C5695" w:rsidRPr="00016C11" w:rsidRDefault="009C5695" w:rsidP="009C5695">
            <w:pPr>
              <w:jc w:val="both"/>
              <w:rPr>
                <w:rFonts w:ascii="Tw Cen MT" w:hAnsi="Tw Cen MT"/>
                <w:sz w:val="20"/>
                <w:szCs w:val="20"/>
              </w:rPr>
            </w:pPr>
            <w:r>
              <w:rPr>
                <w:rFonts w:ascii="Tw Cen MT" w:hAnsi="Tw Cen MT"/>
                <w:sz w:val="20"/>
                <w:szCs w:val="20"/>
              </w:rPr>
              <w:t xml:space="preserve">.  </w:t>
            </w:r>
          </w:p>
        </w:tc>
      </w:tr>
      <w:tr w:rsidR="009C5695" w14:paraId="591B1285" w14:textId="77777777" w:rsidTr="007B648F">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14:paraId="5A4BE977" w14:textId="14A2FFDA" w:rsidR="009C5695" w:rsidRPr="00016C11" w:rsidRDefault="009C5695" w:rsidP="009C5695">
            <w:pPr>
              <w:ind w:left="113" w:right="113"/>
              <w:jc w:val="center"/>
              <w:rPr>
                <w:rFonts w:ascii="Tw Cen MT" w:hAnsi="Tw Cen MT"/>
              </w:rPr>
            </w:pPr>
          </w:p>
        </w:tc>
        <w:tc>
          <w:tcPr>
            <w:tcW w:w="1508" w:type="dxa"/>
            <w:tcBorders>
              <w:top w:val="dashSmallGap" w:sz="4" w:space="0" w:color="auto"/>
              <w:left w:val="single" w:sz="7" w:space="0" w:color="000000"/>
              <w:bottom w:val="dashSmallGap" w:sz="4" w:space="0" w:color="auto"/>
              <w:right w:val="dashSmallGap" w:sz="4" w:space="0" w:color="auto"/>
            </w:tcBorders>
            <w:shd w:val="clear" w:color="auto" w:fill="auto"/>
          </w:tcPr>
          <w:p w14:paraId="2D486D8C" w14:textId="055F9C4E" w:rsidR="009C5695" w:rsidRPr="00157D3B" w:rsidRDefault="009C5695" w:rsidP="009C5695">
            <w:pPr>
              <w:rPr>
                <w:rFonts w:ascii="Tw Cen MT" w:hAnsi="Tw Cen MT" w:cstheme="minorHAnsi"/>
              </w:rPr>
            </w:pPr>
            <w:r w:rsidRPr="00157D3B">
              <w:rPr>
                <w:rFonts w:ascii="Tw Cen MT" w:eastAsia="Arial MT" w:hAnsi="Tw Cen MT" w:cstheme="minorHAnsi"/>
              </w:rPr>
              <w:t xml:space="preserve"> </w:t>
            </w:r>
            <w:r w:rsidRPr="00157D3B">
              <w:rPr>
                <w:rFonts w:ascii="Tw Cen MT" w:hAnsi="Tw Cen MT" w:cstheme="minorHAnsi"/>
              </w:rPr>
              <w:t>Matemáticas</w:t>
            </w:r>
          </w:p>
        </w:tc>
        <w:tc>
          <w:tcPr>
            <w:tcW w:w="1906" w:type="dxa"/>
            <w:tcBorders>
              <w:top w:val="dashSmallGap" w:sz="4" w:space="0" w:color="auto"/>
              <w:left w:val="dashSmallGap" w:sz="4" w:space="0" w:color="auto"/>
              <w:bottom w:val="dashSmallGap" w:sz="4" w:space="0" w:color="auto"/>
              <w:right w:val="dashSmallGap" w:sz="4" w:space="0" w:color="auto"/>
            </w:tcBorders>
            <w:shd w:val="clear" w:color="auto" w:fill="auto"/>
          </w:tcPr>
          <w:p w14:paraId="523EB3AC" w14:textId="01770C9B" w:rsidR="009C5695" w:rsidRPr="001E727B" w:rsidRDefault="009C5695" w:rsidP="009C5695">
            <w:pPr>
              <w:pStyle w:val="Default"/>
              <w:rPr>
                <w:rFonts w:ascii="Tw Cen MT" w:hAnsi="Tw Cen MT"/>
                <w:sz w:val="22"/>
                <w:szCs w:val="22"/>
              </w:rPr>
            </w:pPr>
            <w:r>
              <w:t>Elabora e interpreta representaciones gráficas de las fracciones. Reflexiona acerca de la unidad de referencia.</w:t>
            </w:r>
          </w:p>
        </w:tc>
        <w:tc>
          <w:tcPr>
            <w:tcW w:w="8646" w:type="dxa"/>
            <w:tcBorders>
              <w:bottom w:val="single" w:sz="4" w:space="0" w:color="auto"/>
            </w:tcBorders>
          </w:tcPr>
          <w:p w14:paraId="33B73D91" w14:textId="77777777" w:rsidR="009C5695" w:rsidRDefault="009C5695" w:rsidP="009C5695">
            <w:pPr>
              <w:rPr>
                <w:rFonts w:ascii="Tw Cen MT" w:hAnsi="Tw Cen MT"/>
                <w:sz w:val="20"/>
                <w:szCs w:val="20"/>
              </w:rPr>
            </w:pPr>
            <w:r>
              <w:rPr>
                <w:rFonts w:ascii="Tw Cen MT" w:hAnsi="Tw Cen MT"/>
                <w:sz w:val="20"/>
                <w:szCs w:val="20"/>
              </w:rPr>
              <w:t xml:space="preserve"> </w:t>
            </w:r>
            <w:r w:rsidRPr="00125FBA">
              <w:rPr>
                <w:rFonts w:ascii="Tw Cen MT" w:hAnsi="Tw Cen MT"/>
                <w:sz w:val="20"/>
                <w:szCs w:val="20"/>
              </w:rPr>
              <w:t>Anota la fracción que esta coloreada en el entero.</w:t>
            </w:r>
          </w:p>
          <w:p w14:paraId="3E7574E5" w14:textId="17C1C3D0" w:rsidR="009C5695" w:rsidRPr="000B3B09" w:rsidRDefault="009C5695" w:rsidP="009C5695">
            <w:pPr>
              <w:rPr>
                <w:rFonts w:ascii="Tw Cen MT" w:hAnsi="Tw Cen MT"/>
              </w:rPr>
            </w:pPr>
            <w:r>
              <w:rPr>
                <w:rFonts w:ascii="Tw Cen MT" w:hAnsi="Tw Cen MT"/>
                <w:noProof/>
                <w:sz w:val="20"/>
                <w:szCs w:val="20"/>
                <w:lang w:eastAsia="es-MX"/>
              </w:rPr>
              <w:drawing>
                <wp:inline distT="0" distB="0" distL="0" distR="0" wp14:anchorId="7F81B7C2" wp14:editId="2E738C55">
                  <wp:extent cx="4037162" cy="1163866"/>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A65F.tmp"/>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36491" cy="1163673"/>
                          </a:xfrm>
                          <a:prstGeom prst="rect">
                            <a:avLst/>
                          </a:prstGeom>
                        </pic:spPr>
                      </pic:pic>
                    </a:graphicData>
                  </a:graphic>
                </wp:inline>
              </w:drawing>
            </w:r>
          </w:p>
        </w:tc>
        <w:tc>
          <w:tcPr>
            <w:tcW w:w="1259" w:type="dxa"/>
            <w:vMerge/>
          </w:tcPr>
          <w:p w14:paraId="451BDDDC" w14:textId="77777777" w:rsidR="009C5695" w:rsidRPr="00016C11" w:rsidRDefault="009C5695" w:rsidP="009C5695">
            <w:pPr>
              <w:rPr>
                <w:rFonts w:ascii="Tw Cen MT" w:hAnsi="Tw Cen MT"/>
                <w:sz w:val="20"/>
                <w:szCs w:val="20"/>
              </w:rPr>
            </w:pPr>
          </w:p>
        </w:tc>
      </w:tr>
      <w:tr w:rsidR="009C5695" w14:paraId="0038101A" w14:textId="77777777" w:rsidTr="007B648F">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14:paraId="7EA24ABC" w14:textId="38F0949B" w:rsidR="009C5695" w:rsidRPr="00016C11" w:rsidRDefault="009C5695" w:rsidP="009C5695">
            <w:pPr>
              <w:ind w:left="113" w:right="113"/>
              <w:jc w:val="center"/>
              <w:rPr>
                <w:rFonts w:ascii="Tw Cen MT" w:hAnsi="Tw Cen MT"/>
              </w:rPr>
            </w:pPr>
          </w:p>
        </w:tc>
        <w:tc>
          <w:tcPr>
            <w:tcW w:w="1508" w:type="dxa"/>
            <w:tcBorders>
              <w:top w:val="dashSmallGap" w:sz="4" w:space="0" w:color="auto"/>
              <w:left w:val="single" w:sz="7" w:space="0" w:color="000000"/>
              <w:bottom w:val="dashSmallGap" w:sz="4" w:space="0" w:color="auto"/>
              <w:right w:val="dashSmallGap" w:sz="4" w:space="0" w:color="auto"/>
            </w:tcBorders>
            <w:shd w:val="clear" w:color="auto" w:fill="auto"/>
          </w:tcPr>
          <w:p w14:paraId="331A0702" w14:textId="6DEA6816" w:rsidR="009C5695" w:rsidRPr="00157D3B" w:rsidRDefault="009C5695" w:rsidP="009C5695">
            <w:pPr>
              <w:rPr>
                <w:rFonts w:ascii="Tw Cen MT" w:hAnsi="Tw Cen MT" w:cstheme="minorHAnsi"/>
              </w:rPr>
            </w:pPr>
            <w:r w:rsidRPr="00157D3B">
              <w:rPr>
                <w:rFonts w:ascii="Tw Cen MT" w:eastAsia="Arial MT" w:hAnsi="Tw Cen MT" w:cstheme="minorHAnsi"/>
              </w:rPr>
              <w:t xml:space="preserve"> </w:t>
            </w:r>
            <w:r w:rsidRPr="00157D3B">
              <w:rPr>
                <w:rFonts w:ascii="Tw Cen MT" w:hAnsi="Tw Cen MT" w:cstheme="minorHAnsi"/>
              </w:rPr>
              <w:t>Lengua materna</w:t>
            </w:r>
          </w:p>
        </w:tc>
        <w:tc>
          <w:tcPr>
            <w:tcW w:w="1906" w:type="dxa"/>
            <w:tcBorders>
              <w:top w:val="dashSmallGap" w:sz="4" w:space="0" w:color="auto"/>
              <w:left w:val="dashSmallGap" w:sz="4" w:space="0" w:color="auto"/>
              <w:bottom w:val="dashSmallGap" w:sz="4" w:space="0" w:color="auto"/>
              <w:right w:val="dashSmallGap" w:sz="4" w:space="0" w:color="auto"/>
            </w:tcBorders>
            <w:shd w:val="clear" w:color="auto" w:fill="auto"/>
          </w:tcPr>
          <w:p w14:paraId="747B9FE5" w14:textId="77777777" w:rsidR="009C5695" w:rsidRDefault="009C5695" w:rsidP="009C5695"/>
          <w:p w14:paraId="791F101C" w14:textId="37B9F869" w:rsidR="009C5695" w:rsidRDefault="009C5695" w:rsidP="009C5695">
            <w:r>
              <w:t>Escribe textos en los que se describen lugares.</w:t>
            </w:r>
          </w:p>
          <w:p w14:paraId="088BA32F" w14:textId="5DBFBF9F" w:rsidR="009C5695" w:rsidRPr="001E727B" w:rsidRDefault="009C5695" w:rsidP="009C5695">
            <w:pPr>
              <w:pStyle w:val="Default"/>
              <w:rPr>
                <w:rFonts w:ascii="Tw Cen MT" w:hAnsi="Tw Cen MT"/>
                <w:sz w:val="22"/>
                <w:szCs w:val="22"/>
              </w:rPr>
            </w:pPr>
          </w:p>
        </w:tc>
        <w:tc>
          <w:tcPr>
            <w:tcW w:w="8646" w:type="dxa"/>
            <w:tcBorders>
              <w:top w:val="single" w:sz="4" w:space="0" w:color="auto"/>
            </w:tcBorders>
          </w:tcPr>
          <w:p w14:paraId="15DF44AD" w14:textId="77777777" w:rsidR="009C5695" w:rsidRDefault="009C5695" w:rsidP="009C5695">
            <w:pPr>
              <w:rPr>
                <w:rFonts w:ascii="Tw Cen MT" w:hAnsi="Tw Cen MT"/>
              </w:rPr>
            </w:pPr>
            <w:r>
              <w:rPr>
                <w:rFonts w:ascii="Tw Cen MT" w:hAnsi="Tw Cen MT"/>
              </w:rPr>
              <w:t xml:space="preserve"> Relaciona cada lugar con su descripción.</w:t>
            </w:r>
          </w:p>
          <w:p w14:paraId="1C9DAEBC" w14:textId="77777777" w:rsidR="009C5695" w:rsidRDefault="009C5695" w:rsidP="009C5695">
            <w:pPr>
              <w:rPr>
                <w:rFonts w:ascii="Tw Cen MT" w:hAnsi="Tw Cen MT"/>
              </w:rPr>
            </w:pPr>
            <w:r>
              <w:rPr>
                <w:rFonts w:ascii="Tw Cen MT" w:hAnsi="Tw Cen MT"/>
                <w:noProof/>
                <w:lang w:eastAsia="es-MX"/>
              </w:rPr>
              <w:drawing>
                <wp:inline distT="0" distB="0" distL="0" distR="0" wp14:anchorId="63F9F2D9" wp14:editId="089DB8BC">
                  <wp:extent cx="4562475" cy="207734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0">
                            <a:extLst>
                              <a:ext uri="{28A0092B-C50C-407E-A947-70E740481C1C}">
                                <a14:useLocalDpi xmlns:a14="http://schemas.microsoft.com/office/drawing/2010/main" val="0"/>
                              </a:ext>
                            </a:extLst>
                          </a:blip>
                          <a:stretch>
                            <a:fillRect/>
                          </a:stretch>
                        </pic:blipFill>
                        <pic:spPr>
                          <a:xfrm>
                            <a:off x="0" y="0"/>
                            <a:ext cx="4570835" cy="2081155"/>
                          </a:xfrm>
                          <a:prstGeom prst="rect">
                            <a:avLst/>
                          </a:prstGeom>
                        </pic:spPr>
                      </pic:pic>
                    </a:graphicData>
                  </a:graphic>
                </wp:inline>
              </w:drawing>
            </w:r>
          </w:p>
          <w:p w14:paraId="48FA99B7" w14:textId="55AD5BED" w:rsidR="009C5695" w:rsidRPr="00157D3B" w:rsidRDefault="009C5695" w:rsidP="009C5695">
            <w:pPr>
              <w:rPr>
                <w:rFonts w:ascii="Tw Cen MT" w:hAnsi="Tw Cen MT"/>
              </w:rPr>
            </w:pPr>
            <w:r>
              <w:rPr>
                <w:rFonts w:ascii="Tw Cen MT" w:hAnsi="Tw Cen MT"/>
              </w:rPr>
              <w:t>Realiza la pagina 194 del libro de español.</w:t>
            </w:r>
          </w:p>
        </w:tc>
        <w:tc>
          <w:tcPr>
            <w:tcW w:w="1259" w:type="dxa"/>
            <w:vMerge/>
          </w:tcPr>
          <w:p w14:paraId="68D2F619" w14:textId="77777777" w:rsidR="009C5695" w:rsidRPr="00016C11" w:rsidRDefault="009C5695" w:rsidP="009C5695">
            <w:pPr>
              <w:rPr>
                <w:rFonts w:ascii="Tw Cen MT" w:hAnsi="Tw Cen MT"/>
                <w:sz w:val="20"/>
                <w:szCs w:val="20"/>
              </w:rPr>
            </w:pPr>
          </w:p>
        </w:tc>
      </w:tr>
      <w:tr w:rsidR="009C5695" w14:paraId="566EC4C8" w14:textId="77777777" w:rsidTr="007B648F">
        <w:trPr>
          <w:trHeight w:val="230"/>
          <w:jc w:val="center"/>
        </w:trPr>
        <w:tc>
          <w:tcPr>
            <w:tcW w:w="469" w:type="dxa"/>
            <w:tcBorders>
              <w:top w:val="dashSmallGap" w:sz="4" w:space="0" w:color="auto"/>
              <w:left w:val="nil"/>
              <w:bottom w:val="dashSmallGap" w:sz="4" w:space="0" w:color="auto"/>
              <w:right w:val="dashSmallGap" w:sz="4" w:space="0" w:color="auto"/>
            </w:tcBorders>
          </w:tcPr>
          <w:p w14:paraId="7DE2A233" w14:textId="43717181" w:rsidR="009C5695" w:rsidRDefault="009C5695" w:rsidP="009C5695">
            <w:pPr>
              <w:jc w:val="center"/>
              <w:rPr>
                <w:rFonts w:ascii="Tw Cen MT" w:hAnsi="Tw Cen MT"/>
              </w:rPr>
            </w:pPr>
          </w:p>
        </w:tc>
        <w:tc>
          <w:tcPr>
            <w:tcW w:w="1508" w:type="dxa"/>
            <w:tcBorders>
              <w:top w:val="dashSmallGap" w:sz="4" w:space="0" w:color="auto"/>
              <w:left w:val="dashSmallGap" w:sz="4" w:space="0" w:color="auto"/>
              <w:bottom w:val="dashSmallGap" w:sz="4" w:space="0" w:color="auto"/>
              <w:right w:val="single" w:sz="4" w:space="0" w:color="auto"/>
            </w:tcBorders>
            <w:shd w:val="clear" w:color="auto" w:fill="ED7D31" w:themeFill="accent2"/>
            <w:vAlign w:val="center"/>
          </w:tcPr>
          <w:p w14:paraId="7A7569D2" w14:textId="77777777" w:rsidR="009C5695" w:rsidRDefault="009C5695" w:rsidP="009C5695">
            <w:pPr>
              <w:jc w:val="center"/>
              <w:rPr>
                <w:rFonts w:ascii="Tw Cen MT" w:hAnsi="Tw Cen MT"/>
              </w:rPr>
            </w:pPr>
            <w:r>
              <w:rPr>
                <w:rFonts w:ascii="Tw Cen MT" w:hAnsi="Tw Cen MT"/>
              </w:rPr>
              <w:t>ASIGNATURA</w:t>
            </w:r>
          </w:p>
        </w:tc>
        <w:tc>
          <w:tcPr>
            <w:tcW w:w="1906" w:type="dxa"/>
            <w:tcBorders>
              <w:top w:val="dashSmallGap" w:sz="4" w:space="0" w:color="auto"/>
              <w:left w:val="single" w:sz="4" w:space="0" w:color="auto"/>
              <w:bottom w:val="dashSmallGap" w:sz="4" w:space="0" w:color="auto"/>
              <w:right w:val="single" w:sz="4" w:space="0" w:color="auto"/>
            </w:tcBorders>
            <w:shd w:val="clear" w:color="auto" w:fill="F7CAAC" w:themeFill="accent2" w:themeFillTint="66"/>
            <w:vAlign w:val="center"/>
          </w:tcPr>
          <w:p w14:paraId="0569A1B1" w14:textId="77777777" w:rsidR="009C5695" w:rsidRDefault="009C5695" w:rsidP="009C5695">
            <w:pPr>
              <w:jc w:val="center"/>
              <w:rPr>
                <w:rFonts w:ascii="Tw Cen MT" w:hAnsi="Tw Cen MT"/>
              </w:rPr>
            </w:pPr>
            <w:r>
              <w:rPr>
                <w:rFonts w:ascii="Tw Cen MT" w:hAnsi="Tw Cen MT"/>
              </w:rPr>
              <w:t>APRENDIZAJE ESPERADO</w:t>
            </w:r>
          </w:p>
        </w:tc>
        <w:tc>
          <w:tcPr>
            <w:tcW w:w="8646" w:type="dxa"/>
            <w:tcBorders>
              <w:left w:val="single" w:sz="4" w:space="0" w:color="auto"/>
            </w:tcBorders>
            <w:shd w:val="clear" w:color="auto" w:fill="F7CAAC" w:themeFill="accent2" w:themeFillTint="66"/>
            <w:vAlign w:val="center"/>
          </w:tcPr>
          <w:p w14:paraId="2573448E" w14:textId="219CF2C4" w:rsidR="009C5695" w:rsidRDefault="009C5695" w:rsidP="009C5695">
            <w:pPr>
              <w:jc w:val="center"/>
              <w:rPr>
                <w:rFonts w:ascii="Tw Cen MT" w:hAnsi="Tw Cen MT"/>
              </w:rPr>
            </w:pPr>
            <w:r>
              <w:rPr>
                <w:rFonts w:ascii="Tw Cen MT" w:hAnsi="Tw Cen MT"/>
              </w:rPr>
              <w:t>ACTIVIDADES</w:t>
            </w:r>
          </w:p>
        </w:tc>
        <w:tc>
          <w:tcPr>
            <w:tcW w:w="1259" w:type="dxa"/>
            <w:shd w:val="clear" w:color="auto" w:fill="ED7D31" w:themeFill="accent2"/>
            <w:vAlign w:val="center"/>
          </w:tcPr>
          <w:p w14:paraId="3F27016F" w14:textId="1687EF57" w:rsidR="009C5695" w:rsidRDefault="009C5695" w:rsidP="009C5695">
            <w:pPr>
              <w:jc w:val="center"/>
              <w:rPr>
                <w:rFonts w:ascii="Tw Cen MT" w:hAnsi="Tw Cen MT"/>
              </w:rPr>
            </w:pPr>
            <w:r>
              <w:rPr>
                <w:rFonts w:ascii="Tw Cen MT" w:hAnsi="Tw Cen MT"/>
              </w:rPr>
              <w:t>Indicaciones del maestro según la nueva modalidad</w:t>
            </w:r>
          </w:p>
        </w:tc>
      </w:tr>
      <w:tr w:rsidR="009C5695" w14:paraId="4C48E1BC" w14:textId="77777777" w:rsidTr="00D02A5D">
        <w:trPr>
          <w:cantSplit/>
          <w:trHeight w:val="2446"/>
          <w:jc w:val="center"/>
        </w:trPr>
        <w:tc>
          <w:tcPr>
            <w:tcW w:w="469" w:type="dxa"/>
            <w:tcBorders>
              <w:top w:val="dashSmallGap" w:sz="4" w:space="0" w:color="auto"/>
            </w:tcBorders>
            <w:shd w:val="clear" w:color="auto" w:fill="ED7D31" w:themeFill="accent2"/>
            <w:textDirection w:val="btLr"/>
          </w:tcPr>
          <w:p w14:paraId="7280151B" w14:textId="4D1112F7" w:rsidR="009C5695" w:rsidRPr="00016C11" w:rsidRDefault="009C5695" w:rsidP="009C5695">
            <w:pPr>
              <w:ind w:left="113" w:right="113"/>
              <w:jc w:val="center"/>
              <w:rPr>
                <w:rFonts w:ascii="Tw Cen MT" w:hAnsi="Tw Cen MT"/>
              </w:rPr>
            </w:pPr>
            <w:r>
              <w:rPr>
                <w:rFonts w:ascii="Tw Cen MT" w:hAnsi="Tw Cen MT"/>
              </w:rPr>
              <w:t>VIERNES</w:t>
            </w:r>
          </w:p>
        </w:tc>
        <w:tc>
          <w:tcPr>
            <w:tcW w:w="13319" w:type="dxa"/>
            <w:gridSpan w:val="4"/>
            <w:tcBorders>
              <w:top w:val="dashSmallGap" w:sz="4" w:space="0" w:color="auto"/>
              <w:left w:val="single" w:sz="6" w:space="0" w:color="000000"/>
            </w:tcBorders>
            <w:shd w:val="clear" w:color="auto" w:fill="auto"/>
          </w:tcPr>
          <w:p w14:paraId="0F916BEB" w14:textId="77777777" w:rsidR="009C5695" w:rsidRDefault="009C5695" w:rsidP="009C5695">
            <w:pPr>
              <w:autoSpaceDE w:val="0"/>
              <w:autoSpaceDN w:val="0"/>
              <w:adjustRightInd w:val="0"/>
              <w:jc w:val="both"/>
              <w:rPr>
                <w:sz w:val="20"/>
                <w:szCs w:val="20"/>
              </w:rPr>
            </w:pPr>
          </w:p>
          <w:p w14:paraId="0107AC52" w14:textId="77777777" w:rsidR="009C5695" w:rsidRDefault="009C5695" w:rsidP="009C5695">
            <w:pPr>
              <w:autoSpaceDE w:val="0"/>
              <w:autoSpaceDN w:val="0"/>
              <w:adjustRightInd w:val="0"/>
              <w:jc w:val="both"/>
              <w:rPr>
                <w:sz w:val="20"/>
                <w:szCs w:val="20"/>
              </w:rPr>
            </w:pPr>
          </w:p>
          <w:p w14:paraId="1E6A7778" w14:textId="77777777" w:rsidR="009C5695" w:rsidRPr="006931D1" w:rsidRDefault="009C5695" w:rsidP="009C5695">
            <w:pPr>
              <w:jc w:val="center"/>
              <w:rPr>
                <w:rFonts w:ascii="Century Gothic" w:hAnsi="Century Gothic" w:cstheme="minorHAnsi"/>
                <w:sz w:val="24"/>
                <w:szCs w:val="24"/>
              </w:rPr>
            </w:pPr>
            <w:r w:rsidRPr="006931D1">
              <w:rPr>
                <w:rFonts w:ascii="Century Gothic" w:hAnsi="Century Gothic" w:cstheme="minorHAnsi"/>
                <w:sz w:val="24"/>
                <w:szCs w:val="24"/>
              </w:rPr>
              <w:t>SUSPENSI</w:t>
            </w:r>
            <w:r>
              <w:rPr>
                <w:rFonts w:ascii="Century Gothic" w:hAnsi="Century Gothic" w:cstheme="minorHAnsi"/>
                <w:sz w:val="24"/>
                <w:szCs w:val="24"/>
              </w:rPr>
              <w:t>Ó</w:t>
            </w:r>
            <w:r w:rsidRPr="006931D1">
              <w:rPr>
                <w:rFonts w:ascii="Century Gothic" w:hAnsi="Century Gothic" w:cstheme="minorHAnsi"/>
                <w:sz w:val="24"/>
                <w:szCs w:val="24"/>
              </w:rPr>
              <w:t>N POR CONSEJO TECNICO</w:t>
            </w:r>
          </w:p>
          <w:p w14:paraId="0FF7D254" w14:textId="77777777" w:rsidR="009C5695" w:rsidRDefault="009C5695" w:rsidP="009C5695">
            <w:pPr>
              <w:autoSpaceDE w:val="0"/>
              <w:autoSpaceDN w:val="0"/>
              <w:adjustRightInd w:val="0"/>
              <w:jc w:val="both"/>
              <w:rPr>
                <w:rFonts w:ascii="Tw Cen MT" w:hAnsi="Tw Cen MT"/>
                <w:sz w:val="20"/>
                <w:szCs w:val="20"/>
              </w:rPr>
            </w:pPr>
          </w:p>
          <w:p w14:paraId="314CA141" w14:textId="77777777" w:rsidR="009B5059" w:rsidRDefault="009B5059" w:rsidP="009B5059">
            <w:pPr>
              <w:rPr>
                <w:rFonts w:ascii="Tw Cen MT" w:hAnsi="Tw Cen MT"/>
                <w:sz w:val="20"/>
                <w:szCs w:val="20"/>
              </w:rPr>
            </w:pPr>
          </w:p>
          <w:p w14:paraId="63D3120E" w14:textId="13C2B147" w:rsidR="009B5059" w:rsidRDefault="009B5059" w:rsidP="009B5059">
            <w:pPr>
              <w:rPr>
                <w:rFonts w:ascii="Tw Cen MT" w:hAnsi="Tw Cen MT"/>
                <w:sz w:val="20"/>
                <w:szCs w:val="20"/>
              </w:rPr>
            </w:pPr>
            <w:r>
              <w:rPr>
                <w:rFonts w:ascii="Tw Cen MT" w:hAnsi="Tw Cen MT"/>
                <w:sz w:val="20"/>
                <w:szCs w:val="20"/>
              </w:rPr>
              <w:t>Realiza la siguiente actividad de reforzamiento.</w:t>
            </w:r>
          </w:p>
          <w:p w14:paraId="2F17A518" w14:textId="77777777" w:rsidR="008278EE" w:rsidRDefault="008278EE" w:rsidP="009B5059">
            <w:pPr>
              <w:rPr>
                <w:rFonts w:ascii="Tw Cen MT" w:hAnsi="Tw Cen MT"/>
                <w:sz w:val="20"/>
                <w:szCs w:val="20"/>
              </w:rPr>
            </w:pPr>
          </w:p>
          <w:p w14:paraId="3B051023" w14:textId="7319AE4E" w:rsidR="009B5059" w:rsidRPr="00016C11" w:rsidRDefault="008278EE" w:rsidP="008278EE">
            <w:pPr>
              <w:autoSpaceDE w:val="0"/>
              <w:autoSpaceDN w:val="0"/>
              <w:adjustRightInd w:val="0"/>
              <w:jc w:val="center"/>
              <w:rPr>
                <w:rFonts w:ascii="Tw Cen MT" w:hAnsi="Tw Cen MT"/>
                <w:sz w:val="20"/>
                <w:szCs w:val="20"/>
              </w:rPr>
            </w:pPr>
            <w:r>
              <w:rPr>
                <w:rFonts w:ascii="Tw Cen MT" w:hAnsi="Tw Cen MT"/>
                <w:noProof/>
                <w:sz w:val="20"/>
                <w:szCs w:val="20"/>
                <w:lang w:eastAsia="es-MX"/>
              </w:rPr>
              <w:drawing>
                <wp:inline distT="0" distB="0" distL="0" distR="0" wp14:anchorId="3B40ECE8" wp14:editId="277EF1D0">
                  <wp:extent cx="4420217" cy="3324689"/>
                  <wp:effectExtent l="0" t="0" r="0" b="9525"/>
                  <wp:docPr id="10" name="Imagen 10"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dispersión&#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4420217" cy="3324689"/>
                          </a:xfrm>
                          <a:prstGeom prst="rect">
                            <a:avLst/>
                          </a:prstGeom>
                        </pic:spPr>
                      </pic:pic>
                    </a:graphicData>
                  </a:graphic>
                </wp:inline>
              </w:drawing>
            </w:r>
          </w:p>
        </w:tc>
      </w:tr>
    </w:tbl>
    <w:p w14:paraId="21A83F7F" w14:textId="655BAC36" w:rsidR="005224A9" w:rsidRDefault="005224A9" w:rsidP="00833AB0">
      <w:pPr>
        <w:jc w:val="both"/>
        <w:rPr>
          <w:rFonts w:ascii="Tw Cen MT" w:hAnsi="Tw Cen MT"/>
        </w:rPr>
      </w:pPr>
    </w:p>
    <w:p w14:paraId="66F5864A" w14:textId="34BC8614" w:rsidR="00172649" w:rsidRDefault="005224A9" w:rsidP="00833AB0">
      <w:pPr>
        <w:jc w:val="both"/>
        <w:rPr>
          <w:rFonts w:ascii="Tw Cen MT" w:hAnsi="Tw Cen MT"/>
          <w:color w:val="1F3864" w:themeColor="accent1" w:themeShade="80"/>
          <w:sz w:val="28"/>
          <w:szCs w:val="28"/>
        </w:rPr>
      </w:pPr>
      <w:r>
        <w:rPr>
          <w:noProof/>
          <w:lang w:eastAsia="es-MX"/>
        </w:rPr>
        <w:drawing>
          <wp:inline distT="0" distB="0" distL="0" distR="0" wp14:anchorId="58565920" wp14:editId="7DE022D9">
            <wp:extent cx="503487" cy="438150"/>
            <wp:effectExtent l="0" t="0" r="0" b="0"/>
            <wp:docPr id="14" name="Imagen 14" descr="Immersium Studio | f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ersium Studio | fb-logo"/>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089" cy="450858"/>
                    </a:xfrm>
                    <a:prstGeom prst="rect">
                      <a:avLst/>
                    </a:prstGeom>
                    <a:noFill/>
                    <a:ln>
                      <a:noFill/>
                    </a:ln>
                  </pic:spPr>
                </pic:pic>
              </a:graphicData>
            </a:graphic>
          </wp:inline>
        </w:drawing>
      </w:r>
      <w:r w:rsidRPr="005224A9">
        <w:rPr>
          <w:rFonts w:ascii="Tw Cen MT" w:hAnsi="Tw Cen MT"/>
          <w:color w:val="1F3864" w:themeColor="accent1" w:themeShade="80"/>
          <w:sz w:val="28"/>
          <w:szCs w:val="28"/>
        </w:rPr>
        <w:t>MISS PLANEACIONES</w:t>
      </w:r>
      <w:r w:rsidR="00172649">
        <w:rPr>
          <w:rFonts w:ascii="Tw Cen MT" w:hAnsi="Tw Cen MT"/>
          <w:color w:val="1F3864" w:themeColor="accent1" w:themeShade="80"/>
          <w:sz w:val="28"/>
          <w:szCs w:val="28"/>
        </w:rPr>
        <w:t xml:space="preserve"> </w:t>
      </w:r>
      <w:r w:rsidR="00172649">
        <w:rPr>
          <w:noProof/>
          <w:lang w:eastAsia="es-MX"/>
        </w:rPr>
        <w:drawing>
          <wp:inline distT="0" distB="0" distL="0" distR="0" wp14:anchorId="3F707E57" wp14:editId="066EA6A2">
            <wp:extent cx="603530" cy="466725"/>
            <wp:effectExtent l="0" t="0" r="0" b="0"/>
            <wp:docPr id="18" name="Imagen 18" descr="Me gusta (Facebook)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 gusta (Facebook) - Wikipedia, la enciclopedia lib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668" cy="480752"/>
                    </a:xfrm>
                    <a:prstGeom prst="rect">
                      <a:avLst/>
                    </a:prstGeom>
                    <a:noFill/>
                    <a:ln>
                      <a:noFill/>
                    </a:ln>
                  </pic:spPr>
                </pic:pic>
              </a:graphicData>
            </a:graphic>
          </wp:inline>
        </w:drawing>
      </w:r>
    </w:p>
    <w:p w14:paraId="3F8313C7" w14:textId="4ED68024" w:rsidR="003812A1" w:rsidRDefault="00A30593" w:rsidP="00833AB0">
      <w:pPr>
        <w:jc w:val="both"/>
        <w:rPr>
          <w:rFonts w:ascii="Tw Cen MT" w:hAnsi="Tw Cen MT"/>
        </w:rPr>
      </w:pPr>
      <w:r>
        <w:rPr>
          <w:rFonts w:ascii="Tw Cen MT" w:hAnsi="Tw Cen MT"/>
        </w:rPr>
        <w:t>Si te gustan nuestras planeaciones regalanos un like en nuest</w:t>
      </w:r>
      <w:r w:rsidR="007E692B">
        <w:rPr>
          <w:rFonts w:ascii="Tw Cen MT" w:hAnsi="Tw Cen MT"/>
        </w:rPr>
        <w:t>ra</w:t>
      </w:r>
      <w:r>
        <w:rPr>
          <w:rFonts w:ascii="Tw Cen MT" w:hAnsi="Tw Cen MT"/>
        </w:rPr>
        <w:t xml:space="preserve"> pagina de Facebook. </w:t>
      </w:r>
      <w:r w:rsidR="00172649">
        <w:rPr>
          <w:rFonts w:ascii="Tw Cen MT" w:hAnsi="Tw Cen MT"/>
        </w:rPr>
        <w:t xml:space="preserve"> </w:t>
      </w:r>
    </w:p>
    <w:p w14:paraId="3EB3EE03" w14:textId="1A0D2F2E" w:rsidR="00394CA8" w:rsidRDefault="001709C8" w:rsidP="00833AB0">
      <w:pPr>
        <w:jc w:val="both"/>
        <w:rPr>
          <w:rFonts w:ascii="Tw Cen MT" w:hAnsi="Tw Cen MT"/>
        </w:rPr>
      </w:pPr>
      <w:hyperlink r:id="rId24" w:history="1">
        <w:r w:rsidR="00172649" w:rsidRPr="00756902">
          <w:rPr>
            <w:rStyle w:val="Hipervnculo"/>
            <w:rFonts w:ascii="Tw Cen MT" w:hAnsi="Tw Cen MT"/>
          </w:rPr>
          <w:t>https://www.facebook.com/Miss-Planeaciones-100780128994508/</w:t>
        </w:r>
      </w:hyperlink>
    </w:p>
    <w:p w14:paraId="723DD087" w14:textId="195F8CC8" w:rsidR="00172649" w:rsidRDefault="00172649" w:rsidP="00833AB0">
      <w:pPr>
        <w:jc w:val="both"/>
        <w:rPr>
          <w:rFonts w:ascii="Tw Cen MT" w:hAnsi="Tw Cen MT"/>
        </w:rPr>
      </w:pPr>
    </w:p>
    <w:p w14:paraId="01A894A6" w14:textId="3B5B5C6D" w:rsidR="0032291A" w:rsidRDefault="0032291A" w:rsidP="00833AB0">
      <w:pPr>
        <w:jc w:val="both"/>
        <w:rPr>
          <w:rFonts w:ascii="Tw Cen MT" w:hAnsi="Tw Cen MT"/>
        </w:rPr>
      </w:pPr>
    </w:p>
    <w:p w14:paraId="6A6ED7AC" w14:textId="655692B4" w:rsidR="0032291A" w:rsidRDefault="0032291A" w:rsidP="00833AB0">
      <w:pPr>
        <w:jc w:val="both"/>
        <w:rPr>
          <w:rFonts w:ascii="Tw Cen MT" w:hAnsi="Tw Cen MT"/>
        </w:rPr>
      </w:pPr>
    </w:p>
    <w:p w14:paraId="344F8A3E" w14:textId="4546E2C7" w:rsidR="00920B2B" w:rsidRPr="008273C7" w:rsidRDefault="00920B2B" w:rsidP="00833AB0">
      <w:pPr>
        <w:jc w:val="both"/>
        <w:rPr>
          <w:rFonts w:ascii="Tw Cen MT" w:hAnsi="Tw Cen MT"/>
        </w:rPr>
      </w:pPr>
    </w:p>
    <w:sectPr w:rsidR="00920B2B" w:rsidRPr="008273C7" w:rsidSect="00D8026D">
      <w:headerReference w:type="even" r:id="rId25"/>
      <w:headerReference w:type="default" r:id="rId26"/>
      <w:footerReference w:type="even" r:id="rId27"/>
      <w:footerReference w:type="default" r:id="rId28"/>
      <w:headerReference w:type="first" r:id="rId29"/>
      <w:footerReference w:type="first" r:id="rId30"/>
      <w:pgSz w:w="15840" w:h="12240" w:orient="landscape"/>
      <w:pgMar w:top="1134" w:right="1134" w:bottom="1134" w:left="1134" w:header="709" w:footer="709" w:gutter="0"/>
      <w:pgBorders w:offsetFrom="page">
        <w:top w:val="thinThickLargeGap" w:sz="24" w:space="24" w:color="ED7D31" w:themeColor="accent2"/>
        <w:left w:val="thinThickLargeGap" w:sz="24" w:space="24" w:color="ED7D31" w:themeColor="accent2"/>
        <w:bottom w:val="thickThinLargeGap" w:sz="24" w:space="24" w:color="ED7D31" w:themeColor="accent2"/>
        <w:right w:val="thickThinLargeGap" w:sz="24" w:space="24" w:color="ED7D31"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EA5EE" w14:textId="77777777" w:rsidR="001709C8" w:rsidRDefault="001709C8" w:rsidP="0013152A">
      <w:pPr>
        <w:spacing w:after="0" w:line="240" w:lineRule="auto"/>
      </w:pPr>
      <w:r>
        <w:separator/>
      </w:r>
    </w:p>
  </w:endnote>
  <w:endnote w:type="continuationSeparator" w:id="0">
    <w:p w14:paraId="117D50A3" w14:textId="77777777" w:rsidR="001709C8" w:rsidRDefault="001709C8"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Infant St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t Fire to the Rain">
    <w:altName w:val="Set Fire to the Rain"/>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font>
  <w:font w:name="ITCFranklinGothicStd-Dem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BF684" w14:textId="77777777" w:rsidR="00AA3346" w:rsidRDefault="00AA334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3C599" w14:textId="77777777" w:rsidR="00AA3346" w:rsidRDefault="00AA334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F0BDA" w14:textId="77777777" w:rsidR="00AA3346" w:rsidRDefault="00AA334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03E7EB" w14:textId="77777777" w:rsidR="001709C8" w:rsidRDefault="001709C8" w:rsidP="0013152A">
      <w:pPr>
        <w:spacing w:after="0" w:line="240" w:lineRule="auto"/>
      </w:pPr>
      <w:r>
        <w:separator/>
      </w:r>
    </w:p>
  </w:footnote>
  <w:footnote w:type="continuationSeparator" w:id="0">
    <w:p w14:paraId="4C4D4289" w14:textId="77777777" w:rsidR="001709C8" w:rsidRDefault="001709C8" w:rsidP="0013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A4BD3" w14:textId="77777777" w:rsidR="00AA3346" w:rsidRDefault="00AA334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5B52B" w14:textId="77777777" w:rsidR="00AA3346" w:rsidRDefault="00AA3346">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D66A1" w14:textId="77777777" w:rsidR="00AA3346" w:rsidRDefault="00AA334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4EDA"/>
    <w:multiLevelType w:val="hybridMultilevel"/>
    <w:tmpl w:val="790C3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727C66"/>
    <w:multiLevelType w:val="hybridMultilevel"/>
    <w:tmpl w:val="65A02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17C23"/>
    <w:multiLevelType w:val="hybridMultilevel"/>
    <w:tmpl w:val="1854B2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6F1403"/>
    <w:multiLevelType w:val="hybridMultilevel"/>
    <w:tmpl w:val="E0A23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3D0C55"/>
    <w:multiLevelType w:val="hybridMultilevel"/>
    <w:tmpl w:val="7E9A5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142E17"/>
    <w:multiLevelType w:val="hybridMultilevel"/>
    <w:tmpl w:val="D7B86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D96CB5"/>
    <w:multiLevelType w:val="hybridMultilevel"/>
    <w:tmpl w:val="50E2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376AA7"/>
    <w:multiLevelType w:val="hybridMultilevel"/>
    <w:tmpl w:val="CA6C3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9B0CA7"/>
    <w:multiLevelType w:val="hybridMultilevel"/>
    <w:tmpl w:val="43D22D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935CDC"/>
    <w:multiLevelType w:val="hybridMultilevel"/>
    <w:tmpl w:val="491894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F469F5"/>
    <w:multiLevelType w:val="hybridMultilevel"/>
    <w:tmpl w:val="59B4D7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1F6506"/>
    <w:multiLevelType w:val="hybridMultilevel"/>
    <w:tmpl w:val="70FAA216"/>
    <w:lvl w:ilvl="0" w:tplc="5226E580">
      <w:start w:val="1"/>
      <w:numFmt w:val="upperLetter"/>
      <w:lvlText w:val="%1)"/>
      <w:lvlJc w:val="left"/>
      <w:pPr>
        <w:ind w:left="1080" w:hanging="360"/>
      </w:pPr>
      <w:rPr>
        <w:rFonts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C3A7276"/>
    <w:multiLevelType w:val="hybridMultilevel"/>
    <w:tmpl w:val="DE1EC5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1F6CFF"/>
    <w:multiLevelType w:val="hybridMultilevel"/>
    <w:tmpl w:val="6FBA9C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0D52250"/>
    <w:multiLevelType w:val="hybridMultilevel"/>
    <w:tmpl w:val="239A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CE7845"/>
    <w:multiLevelType w:val="hybridMultilevel"/>
    <w:tmpl w:val="7D68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D45D7"/>
    <w:multiLevelType w:val="hybridMultilevel"/>
    <w:tmpl w:val="D5128C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4D63DF"/>
    <w:multiLevelType w:val="hybridMultilevel"/>
    <w:tmpl w:val="793A1D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5633CC"/>
    <w:multiLevelType w:val="hybridMultilevel"/>
    <w:tmpl w:val="D2F6B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1570A9"/>
    <w:multiLevelType w:val="hybridMultilevel"/>
    <w:tmpl w:val="BEB8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6B0226"/>
    <w:multiLevelType w:val="hybridMultilevel"/>
    <w:tmpl w:val="53A2E9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701AF6"/>
    <w:multiLevelType w:val="hybridMultilevel"/>
    <w:tmpl w:val="21889F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5A1B69"/>
    <w:multiLevelType w:val="hybridMultilevel"/>
    <w:tmpl w:val="7BA4B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F86C81"/>
    <w:multiLevelType w:val="hybridMultilevel"/>
    <w:tmpl w:val="A0EA9F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CF1FE7"/>
    <w:multiLevelType w:val="hybridMultilevel"/>
    <w:tmpl w:val="2A1015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E206D7"/>
    <w:multiLevelType w:val="hybridMultilevel"/>
    <w:tmpl w:val="09E61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666998"/>
    <w:multiLevelType w:val="hybridMultilevel"/>
    <w:tmpl w:val="89D89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DC5C79"/>
    <w:multiLevelType w:val="hybridMultilevel"/>
    <w:tmpl w:val="B20AC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9A4886"/>
    <w:multiLevelType w:val="hybridMultilevel"/>
    <w:tmpl w:val="2548C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4C6C57"/>
    <w:multiLevelType w:val="hybridMultilevel"/>
    <w:tmpl w:val="0E54F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D91FB6"/>
    <w:multiLevelType w:val="hybridMultilevel"/>
    <w:tmpl w:val="7EDC3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6F12CC"/>
    <w:multiLevelType w:val="hybridMultilevel"/>
    <w:tmpl w:val="D8CCB4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AA740E"/>
    <w:multiLevelType w:val="hybridMultilevel"/>
    <w:tmpl w:val="F9C6E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1E3357"/>
    <w:multiLevelType w:val="hybridMultilevel"/>
    <w:tmpl w:val="BA96C6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4356C6"/>
    <w:multiLevelType w:val="hybridMultilevel"/>
    <w:tmpl w:val="529A44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5A7042"/>
    <w:multiLevelType w:val="hybridMultilevel"/>
    <w:tmpl w:val="BE322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537A6C"/>
    <w:multiLevelType w:val="hybridMultilevel"/>
    <w:tmpl w:val="9272A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9B7DB5"/>
    <w:multiLevelType w:val="hybridMultilevel"/>
    <w:tmpl w:val="AE709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D56DB6"/>
    <w:multiLevelType w:val="hybridMultilevel"/>
    <w:tmpl w:val="78F024F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D42689"/>
    <w:multiLevelType w:val="hybridMultilevel"/>
    <w:tmpl w:val="31CCE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961DED"/>
    <w:multiLevelType w:val="hybridMultilevel"/>
    <w:tmpl w:val="A75C1A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33"/>
  </w:num>
  <w:num w:numId="3">
    <w:abstractNumId w:val="7"/>
  </w:num>
  <w:num w:numId="4">
    <w:abstractNumId w:val="22"/>
  </w:num>
  <w:num w:numId="5">
    <w:abstractNumId w:val="36"/>
  </w:num>
  <w:num w:numId="6">
    <w:abstractNumId w:val="0"/>
  </w:num>
  <w:num w:numId="7">
    <w:abstractNumId w:val="10"/>
  </w:num>
  <w:num w:numId="8">
    <w:abstractNumId w:val="24"/>
  </w:num>
  <w:num w:numId="9">
    <w:abstractNumId w:val="21"/>
  </w:num>
  <w:num w:numId="10">
    <w:abstractNumId w:val="31"/>
  </w:num>
  <w:num w:numId="11">
    <w:abstractNumId w:val="17"/>
  </w:num>
  <w:num w:numId="12">
    <w:abstractNumId w:val="42"/>
  </w:num>
  <w:num w:numId="13">
    <w:abstractNumId w:val="34"/>
  </w:num>
  <w:num w:numId="14">
    <w:abstractNumId w:val="35"/>
  </w:num>
  <w:num w:numId="15">
    <w:abstractNumId w:val="20"/>
  </w:num>
  <w:num w:numId="16">
    <w:abstractNumId w:val="2"/>
  </w:num>
  <w:num w:numId="17">
    <w:abstractNumId w:val="5"/>
  </w:num>
  <w:num w:numId="18">
    <w:abstractNumId w:val="12"/>
  </w:num>
  <w:num w:numId="19">
    <w:abstractNumId w:val="9"/>
  </w:num>
  <w:num w:numId="20">
    <w:abstractNumId w:val="18"/>
  </w:num>
  <w:num w:numId="21">
    <w:abstractNumId w:val="28"/>
  </w:num>
  <w:num w:numId="22">
    <w:abstractNumId w:val="38"/>
  </w:num>
  <w:num w:numId="23">
    <w:abstractNumId w:val="6"/>
  </w:num>
  <w:num w:numId="24">
    <w:abstractNumId w:val="4"/>
  </w:num>
  <w:num w:numId="25">
    <w:abstractNumId w:val="25"/>
  </w:num>
  <w:num w:numId="26">
    <w:abstractNumId w:val="41"/>
  </w:num>
  <w:num w:numId="27">
    <w:abstractNumId w:val="27"/>
  </w:num>
  <w:num w:numId="28">
    <w:abstractNumId w:val="11"/>
  </w:num>
  <w:num w:numId="29">
    <w:abstractNumId w:val="23"/>
  </w:num>
  <w:num w:numId="30">
    <w:abstractNumId w:val="37"/>
  </w:num>
  <w:num w:numId="31">
    <w:abstractNumId w:val="37"/>
  </w:num>
  <w:num w:numId="32">
    <w:abstractNumId w:val="32"/>
  </w:num>
  <w:num w:numId="33">
    <w:abstractNumId w:val="16"/>
  </w:num>
  <w:num w:numId="34">
    <w:abstractNumId w:val="26"/>
  </w:num>
  <w:num w:numId="35">
    <w:abstractNumId w:val="29"/>
  </w:num>
  <w:num w:numId="36">
    <w:abstractNumId w:val="8"/>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30"/>
  </w:num>
  <w:num w:numId="40">
    <w:abstractNumId w:val="3"/>
  </w:num>
  <w:num w:numId="41">
    <w:abstractNumId w:val="1"/>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3C7"/>
    <w:rsid w:val="000014B7"/>
    <w:rsid w:val="000015FF"/>
    <w:rsid w:val="00001DBB"/>
    <w:rsid w:val="0000581C"/>
    <w:rsid w:val="00007614"/>
    <w:rsid w:val="000109EE"/>
    <w:rsid w:val="000114EF"/>
    <w:rsid w:val="00011C61"/>
    <w:rsid w:val="00014A92"/>
    <w:rsid w:val="00014F92"/>
    <w:rsid w:val="00016C11"/>
    <w:rsid w:val="0001760F"/>
    <w:rsid w:val="00020568"/>
    <w:rsid w:val="000209DB"/>
    <w:rsid w:val="000233C9"/>
    <w:rsid w:val="000246AD"/>
    <w:rsid w:val="000246B6"/>
    <w:rsid w:val="00024DF2"/>
    <w:rsid w:val="00025349"/>
    <w:rsid w:val="00025579"/>
    <w:rsid w:val="000259BD"/>
    <w:rsid w:val="00025F68"/>
    <w:rsid w:val="0002695C"/>
    <w:rsid w:val="00030086"/>
    <w:rsid w:val="0003092B"/>
    <w:rsid w:val="00031F75"/>
    <w:rsid w:val="00032BE5"/>
    <w:rsid w:val="00036100"/>
    <w:rsid w:val="00036EBB"/>
    <w:rsid w:val="00037018"/>
    <w:rsid w:val="0004011A"/>
    <w:rsid w:val="000417D4"/>
    <w:rsid w:val="00044B5C"/>
    <w:rsid w:val="00044DB3"/>
    <w:rsid w:val="00051343"/>
    <w:rsid w:val="000521E4"/>
    <w:rsid w:val="00052225"/>
    <w:rsid w:val="0006188A"/>
    <w:rsid w:val="000654DE"/>
    <w:rsid w:val="00066CAC"/>
    <w:rsid w:val="000672DC"/>
    <w:rsid w:val="00072B99"/>
    <w:rsid w:val="00072F12"/>
    <w:rsid w:val="0007570C"/>
    <w:rsid w:val="00083E78"/>
    <w:rsid w:val="000901C8"/>
    <w:rsid w:val="00090F27"/>
    <w:rsid w:val="00091536"/>
    <w:rsid w:val="000929A8"/>
    <w:rsid w:val="00093826"/>
    <w:rsid w:val="0009559C"/>
    <w:rsid w:val="000977CB"/>
    <w:rsid w:val="000977E2"/>
    <w:rsid w:val="000A0209"/>
    <w:rsid w:val="000A0E02"/>
    <w:rsid w:val="000A1786"/>
    <w:rsid w:val="000A2FED"/>
    <w:rsid w:val="000A762B"/>
    <w:rsid w:val="000A7C92"/>
    <w:rsid w:val="000B023D"/>
    <w:rsid w:val="000B077F"/>
    <w:rsid w:val="000B1087"/>
    <w:rsid w:val="000B14C4"/>
    <w:rsid w:val="000B1EAA"/>
    <w:rsid w:val="000B2DAB"/>
    <w:rsid w:val="000B3B09"/>
    <w:rsid w:val="000B76D6"/>
    <w:rsid w:val="000B7F27"/>
    <w:rsid w:val="000C0C3B"/>
    <w:rsid w:val="000C0CA2"/>
    <w:rsid w:val="000C105F"/>
    <w:rsid w:val="000C1D3C"/>
    <w:rsid w:val="000C2A97"/>
    <w:rsid w:val="000C3D44"/>
    <w:rsid w:val="000C4149"/>
    <w:rsid w:val="000C5951"/>
    <w:rsid w:val="000C6FA6"/>
    <w:rsid w:val="000D22B5"/>
    <w:rsid w:val="000D3A79"/>
    <w:rsid w:val="000D4A01"/>
    <w:rsid w:val="000E1A90"/>
    <w:rsid w:val="000E2380"/>
    <w:rsid w:val="000E3CAD"/>
    <w:rsid w:val="000E48F9"/>
    <w:rsid w:val="000F1A1B"/>
    <w:rsid w:val="000F1E5A"/>
    <w:rsid w:val="000F52A7"/>
    <w:rsid w:val="000F70AA"/>
    <w:rsid w:val="000F7AFB"/>
    <w:rsid w:val="00102569"/>
    <w:rsid w:val="00103C12"/>
    <w:rsid w:val="0010725B"/>
    <w:rsid w:val="001078F8"/>
    <w:rsid w:val="00107D96"/>
    <w:rsid w:val="00111A04"/>
    <w:rsid w:val="0011288A"/>
    <w:rsid w:val="00114B7A"/>
    <w:rsid w:val="0011638B"/>
    <w:rsid w:val="001178C1"/>
    <w:rsid w:val="001221B9"/>
    <w:rsid w:val="00124798"/>
    <w:rsid w:val="00125FBA"/>
    <w:rsid w:val="001260D1"/>
    <w:rsid w:val="00126EA7"/>
    <w:rsid w:val="0013152A"/>
    <w:rsid w:val="001333C5"/>
    <w:rsid w:val="00134234"/>
    <w:rsid w:val="00134F72"/>
    <w:rsid w:val="00137F56"/>
    <w:rsid w:val="0014138E"/>
    <w:rsid w:val="00142D9B"/>
    <w:rsid w:val="00143FA7"/>
    <w:rsid w:val="001554F6"/>
    <w:rsid w:val="001561D5"/>
    <w:rsid w:val="00157A38"/>
    <w:rsid w:val="00157D3B"/>
    <w:rsid w:val="0016268D"/>
    <w:rsid w:val="001627CE"/>
    <w:rsid w:val="0016338E"/>
    <w:rsid w:val="001634A9"/>
    <w:rsid w:val="00164F08"/>
    <w:rsid w:val="0016652D"/>
    <w:rsid w:val="001709C8"/>
    <w:rsid w:val="00171C81"/>
    <w:rsid w:val="00172649"/>
    <w:rsid w:val="001728A9"/>
    <w:rsid w:val="00173159"/>
    <w:rsid w:val="001757A3"/>
    <w:rsid w:val="0017613E"/>
    <w:rsid w:val="00180F1F"/>
    <w:rsid w:val="00181BA8"/>
    <w:rsid w:val="00181FAA"/>
    <w:rsid w:val="00182494"/>
    <w:rsid w:val="00184BCB"/>
    <w:rsid w:val="00187F26"/>
    <w:rsid w:val="0019070E"/>
    <w:rsid w:val="001912C9"/>
    <w:rsid w:val="001926C8"/>
    <w:rsid w:val="00193887"/>
    <w:rsid w:val="00193F08"/>
    <w:rsid w:val="00195D76"/>
    <w:rsid w:val="00195EA0"/>
    <w:rsid w:val="0019749B"/>
    <w:rsid w:val="001A43F0"/>
    <w:rsid w:val="001A4568"/>
    <w:rsid w:val="001A5673"/>
    <w:rsid w:val="001A5E6D"/>
    <w:rsid w:val="001A5F64"/>
    <w:rsid w:val="001A6D35"/>
    <w:rsid w:val="001A714A"/>
    <w:rsid w:val="001A73E0"/>
    <w:rsid w:val="001B2C7D"/>
    <w:rsid w:val="001B3444"/>
    <w:rsid w:val="001B3A8E"/>
    <w:rsid w:val="001B512C"/>
    <w:rsid w:val="001B7283"/>
    <w:rsid w:val="001C1B50"/>
    <w:rsid w:val="001C25B3"/>
    <w:rsid w:val="001C49C6"/>
    <w:rsid w:val="001C63AC"/>
    <w:rsid w:val="001D4BB5"/>
    <w:rsid w:val="001D529B"/>
    <w:rsid w:val="001D7196"/>
    <w:rsid w:val="001E0DA5"/>
    <w:rsid w:val="001E1398"/>
    <w:rsid w:val="001E2309"/>
    <w:rsid w:val="001E40F2"/>
    <w:rsid w:val="001E4CE9"/>
    <w:rsid w:val="001E693E"/>
    <w:rsid w:val="001E6E59"/>
    <w:rsid w:val="001E7149"/>
    <w:rsid w:val="001E727B"/>
    <w:rsid w:val="001F1602"/>
    <w:rsid w:val="001F1EC1"/>
    <w:rsid w:val="001F2B7D"/>
    <w:rsid w:val="001F5294"/>
    <w:rsid w:val="001F55D8"/>
    <w:rsid w:val="001F6EDA"/>
    <w:rsid w:val="001F73AE"/>
    <w:rsid w:val="001F74F4"/>
    <w:rsid w:val="00200435"/>
    <w:rsid w:val="0020155F"/>
    <w:rsid w:val="002022F9"/>
    <w:rsid w:val="002044CF"/>
    <w:rsid w:val="00205B20"/>
    <w:rsid w:val="00207A2C"/>
    <w:rsid w:val="00210241"/>
    <w:rsid w:val="002105F5"/>
    <w:rsid w:val="002106CB"/>
    <w:rsid w:val="00210B6B"/>
    <w:rsid w:val="002137F4"/>
    <w:rsid w:val="002146CC"/>
    <w:rsid w:val="0021678F"/>
    <w:rsid w:val="00216D48"/>
    <w:rsid w:val="00217BA0"/>
    <w:rsid w:val="00221BF2"/>
    <w:rsid w:val="00222E5D"/>
    <w:rsid w:val="00223F3B"/>
    <w:rsid w:val="00226343"/>
    <w:rsid w:val="00226D2F"/>
    <w:rsid w:val="00231108"/>
    <w:rsid w:val="002320D5"/>
    <w:rsid w:val="00232B85"/>
    <w:rsid w:val="00232F17"/>
    <w:rsid w:val="00234AD0"/>
    <w:rsid w:val="002350F8"/>
    <w:rsid w:val="002352C2"/>
    <w:rsid w:val="002402B6"/>
    <w:rsid w:val="0024094F"/>
    <w:rsid w:val="00240EA0"/>
    <w:rsid w:val="002448A4"/>
    <w:rsid w:val="002449DC"/>
    <w:rsid w:val="00244AB1"/>
    <w:rsid w:val="00245336"/>
    <w:rsid w:val="00247674"/>
    <w:rsid w:val="00251B51"/>
    <w:rsid w:val="00254062"/>
    <w:rsid w:val="00254819"/>
    <w:rsid w:val="00255839"/>
    <w:rsid w:val="00256705"/>
    <w:rsid w:val="002568C5"/>
    <w:rsid w:val="002573D3"/>
    <w:rsid w:val="00263738"/>
    <w:rsid w:val="00267EBD"/>
    <w:rsid w:val="00270156"/>
    <w:rsid w:val="002724D4"/>
    <w:rsid w:val="002747FD"/>
    <w:rsid w:val="00274FDC"/>
    <w:rsid w:val="00275A9F"/>
    <w:rsid w:val="00275BFA"/>
    <w:rsid w:val="00280AC2"/>
    <w:rsid w:val="00280CA5"/>
    <w:rsid w:val="002835E6"/>
    <w:rsid w:val="002841A6"/>
    <w:rsid w:val="00285568"/>
    <w:rsid w:val="00285D89"/>
    <w:rsid w:val="00286392"/>
    <w:rsid w:val="00286984"/>
    <w:rsid w:val="00286B3C"/>
    <w:rsid w:val="002901AE"/>
    <w:rsid w:val="002924B7"/>
    <w:rsid w:val="00292D23"/>
    <w:rsid w:val="00293226"/>
    <w:rsid w:val="0029359D"/>
    <w:rsid w:val="00293F1F"/>
    <w:rsid w:val="0029589E"/>
    <w:rsid w:val="00297963"/>
    <w:rsid w:val="002A4C3B"/>
    <w:rsid w:val="002A5024"/>
    <w:rsid w:val="002A546E"/>
    <w:rsid w:val="002A571F"/>
    <w:rsid w:val="002A6966"/>
    <w:rsid w:val="002A7943"/>
    <w:rsid w:val="002B22F4"/>
    <w:rsid w:val="002B2BA5"/>
    <w:rsid w:val="002B30DB"/>
    <w:rsid w:val="002B3A82"/>
    <w:rsid w:val="002C0302"/>
    <w:rsid w:val="002C0E54"/>
    <w:rsid w:val="002C41EF"/>
    <w:rsid w:val="002C745B"/>
    <w:rsid w:val="002D1EDD"/>
    <w:rsid w:val="002D53B3"/>
    <w:rsid w:val="002D70B9"/>
    <w:rsid w:val="002E0409"/>
    <w:rsid w:val="002E1C96"/>
    <w:rsid w:val="002E433B"/>
    <w:rsid w:val="002E61DD"/>
    <w:rsid w:val="002E7101"/>
    <w:rsid w:val="002F1058"/>
    <w:rsid w:val="002F23F6"/>
    <w:rsid w:val="002F35EE"/>
    <w:rsid w:val="002F3A29"/>
    <w:rsid w:val="002F4AE5"/>
    <w:rsid w:val="002F5EED"/>
    <w:rsid w:val="002F7DFF"/>
    <w:rsid w:val="0030004B"/>
    <w:rsid w:val="00302D47"/>
    <w:rsid w:val="003035BF"/>
    <w:rsid w:val="00306A2D"/>
    <w:rsid w:val="00311478"/>
    <w:rsid w:val="003126E0"/>
    <w:rsid w:val="003128C0"/>
    <w:rsid w:val="00313481"/>
    <w:rsid w:val="003137D1"/>
    <w:rsid w:val="00314E03"/>
    <w:rsid w:val="0032291A"/>
    <w:rsid w:val="00323245"/>
    <w:rsid w:val="00332A32"/>
    <w:rsid w:val="0033528F"/>
    <w:rsid w:val="00337FB6"/>
    <w:rsid w:val="00340019"/>
    <w:rsid w:val="00340460"/>
    <w:rsid w:val="003411A5"/>
    <w:rsid w:val="003429F8"/>
    <w:rsid w:val="00342BD8"/>
    <w:rsid w:val="003437FD"/>
    <w:rsid w:val="003448B0"/>
    <w:rsid w:val="00344D1A"/>
    <w:rsid w:val="00344F81"/>
    <w:rsid w:val="003456B4"/>
    <w:rsid w:val="0034590D"/>
    <w:rsid w:val="00346023"/>
    <w:rsid w:val="00346DBC"/>
    <w:rsid w:val="003474CB"/>
    <w:rsid w:val="0035207F"/>
    <w:rsid w:val="0035348D"/>
    <w:rsid w:val="003534B7"/>
    <w:rsid w:val="003536C6"/>
    <w:rsid w:val="0035405A"/>
    <w:rsid w:val="00360830"/>
    <w:rsid w:val="00363C8A"/>
    <w:rsid w:val="00364EC8"/>
    <w:rsid w:val="00370015"/>
    <w:rsid w:val="0037031E"/>
    <w:rsid w:val="00370C29"/>
    <w:rsid w:val="00375BEC"/>
    <w:rsid w:val="00376D49"/>
    <w:rsid w:val="00377496"/>
    <w:rsid w:val="0037798A"/>
    <w:rsid w:val="00377D1D"/>
    <w:rsid w:val="003812A1"/>
    <w:rsid w:val="003834E8"/>
    <w:rsid w:val="003853AC"/>
    <w:rsid w:val="00385CC2"/>
    <w:rsid w:val="003867A4"/>
    <w:rsid w:val="003900A9"/>
    <w:rsid w:val="00390F8C"/>
    <w:rsid w:val="003918B1"/>
    <w:rsid w:val="00393FA3"/>
    <w:rsid w:val="00394CA8"/>
    <w:rsid w:val="003A7369"/>
    <w:rsid w:val="003A7ABC"/>
    <w:rsid w:val="003B41B6"/>
    <w:rsid w:val="003B6C11"/>
    <w:rsid w:val="003C1BDF"/>
    <w:rsid w:val="003C2880"/>
    <w:rsid w:val="003C28FA"/>
    <w:rsid w:val="003C2915"/>
    <w:rsid w:val="003C4DF0"/>
    <w:rsid w:val="003C50BB"/>
    <w:rsid w:val="003D06B8"/>
    <w:rsid w:val="003D19AD"/>
    <w:rsid w:val="003D1EF8"/>
    <w:rsid w:val="003D4061"/>
    <w:rsid w:val="003D42DE"/>
    <w:rsid w:val="003D5057"/>
    <w:rsid w:val="003D797B"/>
    <w:rsid w:val="003E1847"/>
    <w:rsid w:val="003E1878"/>
    <w:rsid w:val="003E6B35"/>
    <w:rsid w:val="003E709B"/>
    <w:rsid w:val="003F256F"/>
    <w:rsid w:val="003F27FC"/>
    <w:rsid w:val="003F4597"/>
    <w:rsid w:val="003F469E"/>
    <w:rsid w:val="00401CBE"/>
    <w:rsid w:val="0040242F"/>
    <w:rsid w:val="00402BE4"/>
    <w:rsid w:val="004050EB"/>
    <w:rsid w:val="0040573C"/>
    <w:rsid w:val="00406191"/>
    <w:rsid w:val="0040678A"/>
    <w:rsid w:val="004072BF"/>
    <w:rsid w:val="004104E4"/>
    <w:rsid w:val="00415EDD"/>
    <w:rsid w:val="00415F9A"/>
    <w:rsid w:val="00417328"/>
    <w:rsid w:val="00420DA6"/>
    <w:rsid w:val="0042147D"/>
    <w:rsid w:val="004247BF"/>
    <w:rsid w:val="004252D7"/>
    <w:rsid w:val="00427CD7"/>
    <w:rsid w:val="0043148E"/>
    <w:rsid w:val="0043358D"/>
    <w:rsid w:val="0043511A"/>
    <w:rsid w:val="00440C3F"/>
    <w:rsid w:val="0044114A"/>
    <w:rsid w:val="0044363B"/>
    <w:rsid w:val="004467E7"/>
    <w:rsid w:val="004471DB"/>
    <w:rsid w:val="0045212E"/>
    <w:rsid w:val="00452768"/>
    <w:rsid w:val="004553C1"/>
    <w:rsid w:val="004556F8"/>
    <w:rsid w:val="00457317"/>
    <w:rsid w:val="00460987"/>
    <w:rsid w:val="00461EC9"/>
    <w:rsid w:val="004630C0"/>
    <w:rsid w:val="0046439D"/>
    <w:rsid w:val="00464A13"/>
    <w:rsid w:val="00464F73"/>
    <w:rsid w:val="00465161"/>
    <w:rsid w:val="00465AF4"/>
    <w:rsid w:val="004660EB"/>
    <w:rsid w:val="00466EE3"/>
    <w:rsid w:val="00467A13"/>
    <w:rsid w:val="00467AB6"/>
    <w:rsid w:val="00470B62"/>
    <w:rsid w:val="00477B8A"/>
    <w:rsid w:val="0048170D"/>
    <w:rsid w:val="00481862"/>
    <w:rsid w:val="00482728"/>
    <w:rsid w:val="00487602"/>
    <w:rsid w:val="00490D7A"/>
    <w:rsid w:val="004918CE"/>
    <w:rsid w:val="00492366"/>
    <w:rsid w:val="00493571"/>
    <w:rsid w:val="004949F9"/>
    <w:rsid w:val="004A3AC3"/>
    <w:rsid w:val="004A4F35"/>
    <w:rsid w:val="004A5B23"/>
    <w:rsid w:val="004A6B92"/>
    <w:rsid w:val="004A7EFB"/>
    <w:rsid w:val="004B5DC5"/>
    <w:rsid w:val="004B6D3E"/>
    <w:rsid w:val="004C1389"/>
    <w:rsid w:val="004C1FF9"/>
    <w:rsid w:val="004D178A"/>
    <w:rsid w:val="004D2373"/>
    <w:rsid w:val="004D3ED3"/>
    <w:rsid w:val="004D5F9C"/>
    <w:rsid w:val="004D64BF"/>
    <w:rsid w:val="004E2563"/>
    <w:rsid w:val="004F0EEB"/>
    <w:rsid w:val="004F1795"/>
    <w:rsid w:val="004F196D"/>
    <w:rsid w:val="004F1FF0"/>
    <w:rsid w:val="004F2A9B"/>
    <w:rsid w:val="004F33D7"/>
    <w:rsid w:val="004F37F2"/>
    <w:rsid w:val="004F4A72"/>
    <w:rsid w:val="004F4C45"/>
    <w:rsid w:val="004F57D4"/>
    <w:rsid w:val="0050186E"/>
    <w:rsid w:val="00501E2F"/>
    <w:rsid w:val="00505ADB"/>
    <w:rsid w:val="00510712"/>
    <w:rsid w:val="00511C82"/>
    <w:rsid w:val="0051301A"/>
    <w:rsid w:val="005137DF"/>
    <w:rsid w:val="00513962"/>
    <w:rsid w:val="00514148"/>
    <w:rsid w:val="00514F37"/>
    <w:rsid w:val="00516DF0"/>
    <w:rsid w:val="005219DD"/>
    <w:rsid w:val="005224A9"/>
    <w:rsid w:val="00523DB1"/>
    <w:rsid w:val="0052553A"/>
    <w:rsid w:val="00525C32"/>
    <w:rsid w:val="00526EF7"/>
    <w:rsid w:val="005274D6"/>
    <w:rsid w:val="005309A5"/>
    <w:rsid w:val="00530E88"/>
    <w:rsid w:val="00531EE1"/>
    <w:rsid w:val="005321D4"/>
    <w:rsid w:val="005339A2"/>
    <w:rsid w:val="00534B04"/>
    <w:rsid w:val="00535057"/>
    <w:rsid w:val="00535CDF"/>
    <w:rsid w:val="00536034"/>
    <w:rsid w:val="00536CCB"/>
    <w:rsid w:val="0053760C"/>
    <w:rsid w:val="00543371"/>
    <w:rsid w:val="00544732"/>
    <w:rsid w:val="00547F13"/>
    <w:rsid w:val="00551487"/>
    <w:rsid w:val="00551B37"/>
    <w:rsid w:val="00553412"/>
    <w:rsid w:val="005536AF"/>
    <w:rsid w:val="00553FEE"/>
    <w:rsid w:val="005541E1"/>
    <w:rsid w:val="005552B9"/>
    <w:rsid w:val="005576E9"/>
    <w:rsid w:val="005621D7"/>
    <w:rsid w:val="005628B3"/>
    <w:rsid w:val="00563BAF"/>
    <w:rsid w:val="00563C2D"/>
    <w:rsid w:val="0056408B"/>
    <w:rsid w:val="00564D4E"/>
    <w:rsid w:val="00567ADE"/>
    <w:rsid w:val="00567EDD"/>
    <w:rsid w:val="00570B17"/>
    <w:rsid w:val="00572B11"/>
    <w:rsid w:val="005731FE"/>
    <w:rsid w:val="00573D59"/>
    <w:rsid w:val="005756F5"/>
    <w:rsid w:val="00576E93"/>
    <w:rsid w:val="00577D43"/>
    <w:rsid w:val="005816AE"/>
    <w:rsid w:val="00581BA6"/>
    <w:rsid w:val="00582927"/>
    <w:rsid w:val="00582992"/>
    <w:rsid w:val="00586496"/>
    <w:rsid w:val="005915F6"/>
    <w:rsid w:val="0059190C"/>
    <w:rsid w:val="005925FC"/>
    <w:rsid w:val="0059320D"/>
    <w:rsid w:val="005940EF"/>
    <w:rsid w:val="005952A3"/>
    <w:rsid w:val="00597811"/>
    <w:rsid w:val="005A00AE"/>
    <w:rsid w:val="005A0187"/>
    <w:rsid w:val="005A213E"/>
    <w:rsid w:val="005A57EE"/>
    <w:rsid w:val="005A62D7"/>
    <w:rsid w:val="005A6758"/>
    <w:rsid w:val="005B00BC"/>
    <w:rsid w:val="005B297C"/>
    <w:rsid w:val="005C2E9C"/>
    <w:rsid w:val="005C4D79"/>
    <w:rsid w:val="005C6B41"/>
    <w:rsid w:val="005D0258"/>
    <w:rsid w:val="005D1111"/>
    <w:rsid w:val="005D1112"/>
    <w:rsid w:val="005D2FFF"/>
    <w:rsid w:val="005D4CB1"/>
    <w:rsid w:val="005D687B"/>
    <w:rsid w:val="005D753D"/>
    <w:rsid w:val="005D75A3"/>
    <w:rsid w:val="005E0FF1"/>
    <w:rsid w:val="005E1711"/>
    <w:rsid w:val="005E4DA4"/>
    <w:rsid w:val="005E56BB"/>
    <w:rsid w:val="005E7DB4"/>
    <w:rsid w:val="005F3A81"/>
    <w:rsid w:val="005F5A0D"/>
    <w:rsid w:val="005F5FDB"/>
    <w:rsid w:val="005F608D"/>
    <w:rsid w:val="00601C2E"/>
    <w:rsid w:val="00602B10"/>
    <w:rsid w:val="00602E0D"/>
    <w:rsid w:val="00604527"/>
    <w:rsid w:val="00604643"/>
    <w:rsid w:val="00606F7A"/>
    <w:rsid w:val="00607929"/>
    <w:rsid w:val="00612AD7"/>
    <w:rsid w:val="00613368"/>
    <w:rsid w:val="006139A8"/>
    <w:rsid w:val="00614A4D"/>
    <w:rsid w:val="00620F8F"/>
    <w:rsid w:val="00624240"/>
    <w:rsid w:val="006247C6"/>
    <w:rsid w:val="0062615A"/>
    <w:rsid w:val="0062639C"/>
    <w:rsid w:val="00627223"/>
    <w:rsid w:val="006301FB"/>
    <w:rsid w:val="00632181"/>
    <w:rsid w:val="00632653"/>
    <w:rsid w:val="00632770"/>
    <w:rsid w:val="006341AB"/>
    <w:rsid w:val="00634245"/>
    <w:rsid w:val="006343F6"/>
    <w:rsid w:val="006373BF"/>
    <w:rsid w:val="0064057C"/>
    <w:rsid w:val="00641799"/>
    <w:rsid w:val="00641ECF"/>
    <w:rsid w:val="0064297E"/>
    <w:rsid w:val="00642AA4"/>
    <w:rsid w:val="00645126"/>
    <w:rsid w:val="00647BBC"/>
    <w:rsid w:val="0065301F"/>
    <w:rsid w:val="00653D11"/>
    <w:rsid w:val="0065413F"/>
    <w:rsid w:val="006549B3"/>
    <w:rsid w:val="00656BE4"/>
    <w:rsid w:val="00660A40"/>
    <w:rsid w:val="00661B42"/>
    <w:rsid w:val="00664D41"/>
    <w:rsid w:val="006656D7"/>
    <w:rsid w:val="00666947"/>
    <w:rsid w:val="00666D27"/>
    <w:rsid w:val="006678D3"/>
    <w:rsid w:val="00667D69"/>
    <w:rsid w:val="006703EF"/>
    <w:rsid w:val="00671936"/>
    <w:rsid w:val="00673027"/>
    <w:rsid w:val="00673D35"/>
    <w:rsid w:val="00677565"/>
    <w:rsid w:val="00677E88"/>
    <w:rsid w:val="00681572"/>
    <w:rsid w:val="0068273A"/>
    <w:rsid w:val="00683296"/>
    <w:rsid w:val="0068379D"/>
    <w:rsid w:val="006851B4"/>
    <w:rsid w:val="00685E1B"/>
    <w:rsid w:val="0068627E"/>
    <w:rsid w:val="00686636"/>
    <w:rsid w:val="00686A48"/>
    <w:rsid w:val="00687049"/>
    <w:rsid w:val="0068751E"/>
    <w:rsid w:val="00690003"/>
    <w:rsid w:val="00691BFC"/>
    <w:rsid w:val="0069214E"/>
    <w:rsid w:val="0069291D"/>
    <w:rsid w:val="006A2F1C"/>
    <w:rsid w:val="006A4533"/>
    <w:rsid w:val="006A53ED"/>
    <w:rsid w:val="006A62B4"/>
    <w:rsid w:val="006A7240"/>
    <w:rsid w:val="006A7C3E"/>
    <w:rsid w:val="006A7CD8"/>
    <w:rsid w:val="006B0DDC"/>
    <w:rsid w:val="006B127F"/>
    <w:rsid w:val="006B1B91"/>
    <w:rsid w:val="006B397C"/>
    <w:rsid w:val="006B46F5"/>
    <w:rsid w:val="006B4B70"/>
    <w:rsid w:val="006B67D4"/>
    <w:rsid w:val="006B6DAC"/>
    <w:rsid w:val="006B7944"/>
    <w:rsid w:val="006C0478"/>
    <w:rsid w:val="006C411D"/>
    <w:rsid w:val="006C4C5E"/>
    <w:rsid w:val="006C7638"/>
    <w:rsid w:val="006C7741"/>
    <w:rsid w:val="006C7B87"/>
    <w:rsid w:val="006C7F91"/>
    <w:rsid w:val="006D0B1F"/>
    <w:rsid w:val="006D0C9A"/>
    <w:rsid w:val="006D0E67"/>
    <w:rsid w:val="006D3041"/>
    <w:rsid w:val="006D41A1"/>
    <w:rsid w:val="006D41A2"/>
    <w:rsid w:val="006D4834"/>
    <w:rsid w:val="006D48D3"/>
    <w:rsid w:val="006D7067"/>
    <w:rsid w:val="006D7A25"/>
    <w:rsid w:val="006D7BDC"/>
    <w:rsid w:val="006D7E24"/>
    <w:rsid w:val="006E14D4"/>
    <w:rsid w:val="006E2337"/>
    <w:rsid w:val="006E2693"/>
    <w:rsid w:val="006E72E9"/>
    <w:rsid w:val="006F0AAB"/>
    <w:rsid w:val="006F13D5"/>
    <w:rsid w:val="006F245C"/>
    <w:rsid w:val="006F3672"/>
    <w:rsid w:val="006F445C"/>
    <w:rsid w:val="006F4BC7"/>
    <w:rsid w:val="006F50AB"/>
    <w:rsid w:val="006F57AA"/>
    <w:rsid w:val="006F5B96"/>
    <w:rsid w:val="00700C4F"/>
    <w:rsid w:val="00700DC7"/>
    <w:rsid w:val="007016EB"/>
    <w:rsid w:val="0070618F"/>
    <w:rsid w:val="00707068"/>
    <w:rsid w:val="00707FEC"/>
    <w:rsid w:val="00711F1F"/>
    <w:rsid w:val="007120EC"/>
    <w:rsid w:val="00712374"/>
    <w:rsid w:val="00712AB8"/>
    <w:rsid w:val="00714E4A"/>
    <w:rsid w:val="00715AA4"/>
    <w:rsid w:val="0071756E"/>
    <w:rsid w:val="0071767B"/>
    <w:rsid w:val="00717B21"/>
    <w:rsid w:val="00723891"/>
    <w:rsid w:val="0072511E"/>
    <w:rsid w:val="007251D5"/>
    <w:rsid w:val="007253AB"/>
    <w:rsid w:val="0072599D"/>
    <w:rsid w:val="007267CE"/>
    <w:rsid w:val="00727CB1"/>
    <w:rsid w:val="00727E21"/>
    <w:rsid w:val="00730DC4"/>
    <w:rsid w:val="00732093"/>
    <w:rsid w:val="00732B78"/>
    <w:rsid w:val="0074308C"/>
    <w:rsid w:val="007448B1"/>
    <w:rsid w:val="00744995"/>
    <w:rsid w:val="00747D4C"/>
    <w:rsid w:val="00750334"/>
    <w:rsid w:val="007503F1"/>
    <w:rsid w:val="00751445"/>
    <w:rsid w:val="007523B1"/>
    <w:rsid w:val="0075282B"/>
    <w:rsid w:val="00752878"/>
    <w:rsid w:val="00755D4E"/>
    <w:rsid w:val="007561C3"/>
    <w:rsid w:val="007605DF"/>
    <w:rsid w:val="007610ED"/>
    <w:rsid w:val="00761E92"/>
    <w:rsid w:val="00762230"/>
    <w:rsid w:val="00764155"/>
    <w:rsid w:val="00764531"/>
    <w:rsid w:val="0076466F"/>
    <w:rsid w:val="00765451"/>
    <w:rsid w:val="0076703E"/>
    <w:rsid w:val="007701C1"/>
    <w:rsid w:val="007709BF"/>
    <w:rsid w:val="00771CD8"/>
    <w:rsid w:val="00773913"/>
    <w:rsid w:val="0077525E"/>
    <w:rsid w:val="00780AC9"/>
    <w:rsid w:val="0078236F"/>
    <w:rsid w:val="00785F41"/>
    <w:rsid w:val="00787FAF"/>
    <w:rsid w:val="00790307"/>
    <w:rsid w:val="007906DB"/>
    <w:rsid w:val="00791B23"/>
    <w:rsid w:val="00791B35"/>
    <w:rsid w:val="0079289C"/>
    <w:rsid w:val="00794638"/>
    <w:rsid w:val="0079621F"/>
    <w:rsid w:val="00796E1E"/>
    <w:rsid w:val="007A27C7"/>
    <w:rsid w:val="007A2F65"/>
    <w:rsid w:val="007A48B1"/>
    <w:rsid w:val="007A62AC"/>
    <w:rsid w:val="007A656F"/>
    <w:rsid w:val="007B0542"/>
    <w:rsid w:val="007B2672"/>
    <w:rsid w:val="007B3775"/>
    <w:rsid w:val="007B54EF"/>
    <w:rsid w:val="007B5B50"/>
    <w:rsid w:val="007B648F"/>
    <w:rsid w:val="007C334B"/>
    <w:rsid w:val="007C608C"/>
    <w:rsid w:val="007D1736"/>
    <w:rsid w:val="007D1C58"/>
    <w:rsid w:val="007D3298"/>
    <w:rsid w:val="007D4138"/>
    <w:rsid w:val="007D4606"/>
    <w:rsid w:val="007D5AA1"/>
    <w:rsid w:val="007D64FA"/>
    <w:rsid w:val="007D708F"/>
    <w:rsid w:val="007E1614"/>
    <w:rsid w:val="007E589F"/>
    <w:rsid w:val="007E692B"/>
    <w:rsid w:val="007E6BA5"/>
    <w:rsid w:val="007F54E8"/>
    <w:rsid w:val="007F747F"/>
    <w:rsid w:val="00800FE0"/>
    <w:rsid w:val="00802FB8"/>
    <w:rsid w:val="00803363"/>
    <w:rsid w:val="008049E9"/>
    <w:rsid w:val="00804C48"/>
    <w:rsid w:val="0080513B"/>
    <w:rsid w:val="008138BE"/>
    <w:rsid w:val="00813CE4"/>
    <w:rsid w:val="00814C22"/>
    <w:rsid w:val="00820BFD"/>
    <w:rsid w:val="00821584"/>
    <w:rsid w:val="00823C8E"/>
    <w:rsid w:val="008273C7"/>
    <w:rsid w:val="008274F9"/>
    <w:rsid w:val="008278EE"/>
    <w:rsid w:val="00830A20"/>
    <w:rsid w:val="00831847"/>
    <w:rsid w:val="00831E8B"/>
    <w:rsid w:val="00832F61"/>
    <w:rsid w:val="00832FA8"/>
    <w:rsid w:val="008337F9"/>
    <w:rsid w:val="00833AB0"/>
    <w:rsid w:val="008372A9"/>
    <w:rsid w:val="00837925"/>
    <w:rsid w:val="008406AB"/>
    <w:rsid w:val="00840AD0"/>
    <w:rsid w:val="00841F87"/>
    <w:rsid w:val="00842ADA"/>
    <w:rsid w:val="00843095"/>
    <w:rsid w:val="008460BD"/>
    <w:rsid w:val="00846C6E"/>
    <w:rsid w:val="00847048"/>
    <w:rsid w:val="008476C8"/>
    <w:rsid w:val="00847F1C"/>
    <w:rsid w:val="008526AB"/>
    <w:rsid w:val="00852CFA"/>
    <w:rsid w:val="00852F4A"/>
    <w:rsid w:val="0085300F"/>
    <w:rsid w:val="008541BD"/>
    <w:rsid w:val="00856466"/>
    <w:rsid w:val="0085658E"/>
    <w:rsid w:val="00860AEC"/>
    <w:rsid w:val="00861E77"/>
    <w:rsid w:val="00861F24"/>
    <w:rsid w:val="00862306"/>
    <w:rsid w:val="00864E09"/>
    <w:rsid w:val="00866059"/>
    <w:rsid w:val="0086613E"/>
    <w:rsid w:val="008665BC"/>
    <w:rsid w:val="00867251"/>
    <w:rsid w:val="00871356"/>
    <w:rsid w:val="00872F6E"/>
    <w:rsid w:val="00873A5B"/>
    <w:rsid w:val="00873D08"/>
    <w:rsid w:val="00875263"/>
    <w:rsid w:val="008807D9"/>
    <w:rsid w:val="008819B7"/>
    <w:rsid w:val="00883D0C"/>
    <w:rsid w:val="00884770"/>
    <w:rsid w:val="008852E1"/>
    <w:rsid w:val="008868F2"/>
    <w:rsid w:val="00886C98"/>
    <w:rsid w:val="00886F4F"/>
    <w:rsid w:val="00890CBF"/>
    <w:rsid w:val="00891124"/>
    <w:rsid w:val="00893710"/>
    <w:rsid w:val="008937DE"/>
    <w:rsid w:val="00893C0F"/>
    <w:rsid w:val="00894110"/>
    <w:rsid w:val="008967DB"/>
    <w:rsid w:val="00897414"/>
    <w:rsid w:val="00897DCC"/>
    <w:rsid w:val="008A0CC7"/>
    <w:rsid w:val="008A0FEB"/>
    <w:rsid w:val="008A14DB"/>
    <w:rsid w:val="008A19CA"/>
    <w:rsid w:val="008A22F9"/>
    <w:rsid w:val="008A2697"/>
    <w:rsid w:val="008A2B1D"/>
    <w:rsid w:val="008A3A6C"/>
    <w:rsid w:val="008A4F1C"/>
    <w:rsid w:val="008A717F"/>
    <w:rsid w:val="008A74F1"/>
    <w:rsid w:val="008B2403"/>
    <w:rsid w:val="008B49BD"/>
    <w:rsid w:val="008B4CB5"/>
    <w:rsid w:val="008B65C0"/>
    <w:rsid w:val="008B6A54"/>
    <w:rsid w:val="008C3F3E"/>
    <w:rsid w:val="008C4183"/>
    <w:rsid w:val="008C4F11"/>
    <w:rsid w:val="008C595D"/>
    <w:rsid w:val="008C5E24"/>
    <w:rsid w:val="008D00AC"/>
    <w:rsid w:val="008D03D4"/>
    <w:rsid w:val="008D07F2"/>
    <w:rsid w:val="008D4944"/>
    <w:rsid w:val="008D6625"/>
    <w:rsid w:val="008D73C8"/>
    <w:rsid w:val="008E071F"/>
    <w:rsid w:val="008E3325"/>
    <w:rsid w:val="008E3511"/>
    <w:rsid w:val="008E4A1B"/>
    <w:rsid w:val="008E5CFF"/>
    <w:rsid w:val="008E60D6"/>
    <w:rsid w:val="008E670B"/>
    <w:rsid w:val="008E6815"/>
    <w:rsid w:val="008E7038"/>
    <w:rsid w:val="008E7FCC"/>
    <w:rsid w:val="008F1DB5"/>
    <w:rsid w:val="008F26EA"/>
    <w:rsid w:val="008F538F"/>
    <w:rsid w:val="008F7291"/>
    <w:rsid w:val="00904FE6"/>
    <w:rsid w:val="009056B9"/>
    <w:rsid w:val="00906AC3"/>
    <w:rsid w:val="0090730A"/>
    <w:rsid w:val="00907830"/>
    <w:rsid w:val="00907898"/>
    <w:rsid w:val="00907BAA"/>
    <w:rsid w:val="009104B5"/>
    <w:rsid w:val="00910CC8"/>
    <w:rsid w:val="00912711"/>
    <w:rsid w:val="00920945"/>
    <w:rsid w:val="00920B2B"/>
    <w:rsid w:val="00923140"/>
    <w:rsid w:val="00923AA3"/>
    <w:rsid w:val="00923E84"/>
    <w:rsid w:val="00924118"/>
    <w:rsid w:val="00926354"/>
    <w:rsid w:val="00930136"/>
    <w:rsid w:val="00932359"/>
    <w:rsid w:val="009325E5"/>
    <w:rsid w:val="00933DD4"/>
    <w:rsid w:val="00933FC8"/>
    <w:rsid w:val="00935B87"/>
    <w:rsid w:val="009374B7"/>
    <w:rsid w:val="009421C7"/>
    <w:rsid w:val="00943E92"/>
    <w:rsid w:val="00943F90"/>
    <w:rsid w:val="0094560C"/>
    <w:rsid w:val="00946E95"/>
    <w:rsid w:val="00950348"/>
    <w:rsid w:val="00952E5C"/>
    <w:rsid w:val="00956341"/>
    <w:rsid w:val="00956A6A"/>
    <w:rsid w:val="00960831"/>
    <w:rsid w:val="00961CAA"/>
    <w:rsid w:val="0096214A"/>
    <w:rsid w:val="009624FA"/>
    <w:rsid w:val="009646FC"/>
    <w:rsid w:val="009665EA"/>
    <w:rsid w:val="00970CC1"/>
    <w:rsid w:val="009710C2"/>
    <w:rsid w:val="00975CA4"/>
    <w:rsid w:val="009760DA"/>
    <w:rsid w:val="00980E4C"/>
    <w:rsid w:val="00981B1F"/>
    <w:rsid w:val="00981FC4"/>
    <w:rsid w:val="0098241C"/>
    <w:rsid w:val="00983DAC"/>
    <w:rsid w:val="00985227"/>
    <w:rsid w:val="00986328"/>
    <w:rsid w:val="00986426"/>
    <w:rsid w:val="00986852"/>
    <w:rsid w:val="009906E8"/>
    <w:rsid w:val="00992BE7"/>
    <w:rsid w:val="00994FDD"/>
    <w:rsid w:val="009956E4"/>
    <w:rsid w:val="00997689"/>
    <w:rsid w:val="00997F07"/>
    <w:rsid w:val="009A2F95"/>
    <w:rsid w:val="009A356A"/>
    <w:rsid w:val="009A39CD"/>
    <w:rsid w:val="009A4787"/>
    <w:rsid w:val="009A4FDC"/>
    <w:rsid w:val="009A5112"/>
    <w:rsid w:val="009A6510"/>
    <w:rsid w:val="009A78AC"/>
    <w:rsid w:val="009B5059"/>
    <w:rsid w:val="009B50A8"/>
    <w:rsid w:val="009B55F9"/>
    <w:rsid w:val="009B739C"/>
    <w:rsid w:val="009B7C38"/>
    <w:rsid w:val="009C38F1"/>
    <w:rsid w:val="009C5213"/>
    <w:rsid w:val="009C5695"/>
    <w:rsid w:val="009D0164"/>
    <w:rsid w:val="009D180F"/>
    <w:rsid w:val="009D267E"/>
    <w:rsid w:val="009D27A1"/>
    <w:rsid w:val="009D2915"/>
    <w:rsid w:val="009D5A00"/>
    <w:rsid w:val="009D6151"/>
    <w:rsid w:val="009D6459"/>
    <w:rsid w:val="009E0216"/>
    <w:rsid w:val="009E08C4"/>
    <w:rsid w:val="009E0F75"/>
    <w:rsid w:val="009E16DD"/>
    <w:rsid w:val="009E3DB0"/>
    <w:rsid w:val="009E509B"/>
    <w:rsid w:val="009E7903"/>
    <w:rsid w:val="009F1075"/>
    <w:rsid w:val="009F1336"/>
    <w:rsid w:val="009F2D8F"/>
    <w:rsid w:val="009F6AF0"/>
    <w:rsid w:val="00A071CF"/>
    <w:rsid w:val="00A10A75"/>
    <w:rsid w:val="00A10D19"/>
    <w:rsid w:val="00A10D87"/>
    <w:rsid w:val="00A11CC7"/>
    <w:rsid w:val="00A1305F"/>
    <w:rsid w:val="00A13AC7"/>
    <w:rsid w:val="00A14714"/>
    <w:rsid w:val="00A1533F"/>
    <w:rsid w:val="00A1668D"/>
    <w:rsid w:val="00A210E8"/>
    <w:rsid w:val="00A24161"/>
    <w:rsid w:val="00A25AD4"/>
    <w:rsid w:val="00A25F28"/>
    <w:rsid w:val="00A27775"/>
    <w:rsid w:val="00A2796C"/>
    <w:rsid w:val="00A30593"/>
    <w:rsid w:val="00A32B9C"/>
    <w:rsid w:val="00A32D5F"/>
    <w:rsid w:val="00A37033"/>
    <w:rsid w:val="00A373BC"/>
    <w:rsid w:val="00A40F62"/>
    <w:rsid w:val="00A463FB"/>
    <w:rsid w:val="00A46664"/>
    <w:rsid w:val="00A50CC2"/>
    <w:rsid w:val="00A51824"/>
    <w:rsid w:val="00A525CB"/>
    <w:rsid w:val="00A52AE2"/>
    <w:rsid w:val="00A537D8"/>
    <w:rsid w:val="00A544E4"/>
    <w:rsid w:val="00A5488E"/>
    <w:rsid w:val="00A54E49"/>
    <w:rsid w:val="00A5713C"/>
    <w:rsid w:val="00A6080C"/>
    <w:rsid w:val="00A60B7C"/>
    <w:rsid w:val="00A61906"/>
    <w:rsid w:val="00A61B70"/>
    <w:rsid w:val="00A62383"/>
    <w:rsid w:val="00A66DBA"/>
    <w:rsid w:val="00A67750"/>
    <w:rsid w:val="00A6786B"/>
    <w:rsid w:val="00A70786"/>
    <w:rsid w:val="00A72C7F"/>
    <w:rsid w:val="00A77F14"/>
    <w:rsid w:val="00A80425"/>
    <w:rsid w:val="00A80F1E"/>
    <w:rsid w:val="00A82CCC"/>
    <w:rsid w:val="00A831ED"/>
    <w:rsid w:val="00A8347F"/>
    <w:rsid w:val="00A837E3"/>
    <w:rsid w:val="00A83B0F"/>
    <w:rsid w:val="00A850AF"/>
    <w:rsid w:val="00A85C81"/>
    <w:rsid w:val="00A87B81"/>
    <w:rsid w:val="00A91B70"/>
    <w:rsid w:val="00A91BDF"/>
    <w:rsid w:val="00A94487"/>
    <w:rsid w:val="00A95E9D"/>
    <w:rsid w:val="00AA0546"/>
    <w:rsid w:val="00AA078B"/>
    <w:rsid w:val="00AA09A7"/>
    <w:rsid w:val="00AA0AC4"/>
    <w:rsid w:val="00AA1352"/>
    <w:rsid w:val="00AA2B14"/>
    <w:rsid w:val="00AA3346"/>
    <w:rsid w:val="00AA4FE9"/>
    <w:rsid w:val="00AB0CF7"/>
    <w:rsid w:val="00AB0FE4"/>
    <w:rsid w:val="00AB1BC0"/>
    <w:rsid w:val="00AB39DD"/>
    <w:rsid w:val="00AB55C2"/>
    <w:rsid w:val="00AC0A0A"/>
    <w:rsid w:val="00AC29BF"/>
    <w:rsid w:val="00AC48E8"/>
    <w:rsid w:val="00AC4A1A"/>
    <w:rsid w:val="00AC5010"/>
    <w:rsid w:val="00AC53F7"/>
    <w:rsid w:val="00AC5A8B"/>
    <w:rsid w:val="00AC6C51"/>
    <w:rsid w:val="00AC6DEA"/>
    <w:rsid w:val="00AD0091"/>
    <w:rsid w:val="00AD06B4"/>
    <w:rsid w:val="00AD0D56"/>
    <w:rsid w:val="00AD2C43"/>
    <w:rsid w:val="00AD40FF"/>
    <w:rsid w:val="00AD4611"/>
    <w:rsid w:val="00AD5FC7"/>
    <w:rsid w:val="00AD76ED"/>
    <w:rsid w:val="00AE059F"/>
    <w:rsid w:val="00AE0D2D"/>
    <w:rsid w:val="00AE1608"/>
    <w:rsid w:val="00AE36FD"/>
    <w:rsid w:val="00AE745E"/>
    <w:rsid w:val="00AF019F"/>
    <w:rsid w:val="00AF1A81"/>
    <w:rsid w:val="00AF34C3"/>
    <w:rsid w:val="00AF3911"/>
    <w:rsid w:val="00AF48F7"/>
    <w:rsid w:val="00AF5630"/>
    <w:rsid w:val="00AF5FFD"/>
    <w:rsid w:val="00AF65DD"/>
    <w:rsid w:val="00AF77A1"/>
    <w:rsid w:val="00B011B8"/>
    <w:rsid w:val="00B01DDA"/>
    <w:rsid w:val="00B02B95"/>
    <w:rsid w:val="00B03F1F"/>
    <w:rsid w:val="00B04525"/>
    <w:rsid w:val="00B12E3D"/>
    <w:rsid w:val="00B14111"/>
    <w:rsid w:val="00B15707"/>
    <w:rsid w:val="00B15749"/>
    <w:rsid w:val="00B1609C"/>
    <w:rsid w:val="00B1641A"/>
    <w:rsid w:val="00B2112A"/>
    <w:rsid w:val="00B23934"/>
    <w:rsid w:val="00B25060"/>
    <w:rsid w:val="00B2739C"/>
    <w:rsid w:val="00B30190"/>
    <w:rsid w:val="00B30E1E"/>
    <w:rsid w:val="00B32331"/>
    <w:rsid w:val="00B329A4"/>
    <w:rsid w:val="00B3396B"/>
    <w:rsid w:val="00B41B41"/>
    <w:rsid w:val="00B469C1"/>
    <w:rsid w:val="00B52683"/>
    <w:rsid w:val="00B52E11"/>
    <w:rsid w:val="00B532CD"/>
    <w:rsid w:val="00B535B7"/>
    <w:rsid w:val="00B53BFB"/>
    <w:rsid w:val="00B53E90"/>
    <w:rsid w:val="00B5449E"/>
    <w:rsid w:val="00B5491B"/>
    <w:rsid w:val="00B55661"/>
    <w:rsid w:val="00B556BD"/>
    <w:rsid w:val="00B55C70"/>
    <w:rsid w:val="00B55DB8"/>
    <w:rsid w:val="00B56D27"/>
    <w:rsid w:val="00B573BB"/>
    <w:rsid w:val="00B60387"/>
    <w:rsid w:val="00B60C0E"/>
    <w:rsid w:val="00B61274"/>
    <w:rsid w:val="00B61696"/>
    <w:rsid w:val="00B6443E"/>
    <w:rsid w:val="00B73862"/>
    <w:rsid w:val="00B750A8"/>
    <w:rsid w:val="00B75955"/>
    <w:rsid w:val="00B77C92"/>
    <w:rsid w:val="00B77EB6"/>
    <w:rsid w:val="00B81A47"/>
    <w:rsid w:val="00B8265C"/>
    <w:rsid w:val="00B8308F"/>
    <w:rsid w:val="00B840DF"/>
    <w:rsid w:val="00B8467E"/>
    <w:rsid w:val="00B84F10"/>
    <w:rsid w:val="00B859DF"/>
    <w:rsid w:val="00B85AF3"/>
    <w:rsid w:val="00B862E5"/>
    <w:rsid w:val="00B872DF"/>
    <w:rsid w:val="00B87508"/>
    <w:rsid w:val="00B87A86"/>
    <w:rsid w:val="00B87F27"/>
    <w:rsid w:val="00B902E7"/>
    <w:rsid w:val="00B914E5"/>
    <w:rsid w:val="00B91BB9"/>
    <w:rsid w:val="00B9497E"/>
    <w:rsid w:val="00B97BCB"/>
    <w:rsid w:val="00BA0C73"/>
    <w:rsid w:val="00BA1404"/>
    <w:rsid w:val="00BA1C5A"/>
    <w:rsid w:val="00BA1EE6"/>
    <w:rsid w:val="00BA2F00"/>
    <w:rsid w:val="00BA57B4"/>
    <w:rsid w:val="00BA5B17"/>
    <w:rsid w:val="00BA7015"/>
    <w:rsid w:val="00BA7A85"/>
    <w:rsid w:val="00BB0EFF"/>
    <w:rsid w:val="00BB1E57"/>
    <w:rsid w:val="00BB2D7F"/>
    <w:rsid w:val="00BB3B28"/>
    <w:rsid w:val="00BB4B4B"/>
    <w:rsid w:val="00BC1C1F"/>
    <w:rsid w:val="00BC1D08"/>
    <w:rsid w:val="00BC227A"/>
    <w:rsid w:val="00BC62E3"/>
    <w:rsid w:val="00BC6E2A"/>
    <w:rsid w:val="00BD35D3"/>
    <w:rsid w:val="00BD7D43"/>
    <w:rsid w:val="00BE09AA"/>
    <w:rsid w:val="00BE1BC1"/>
    <w:rsid w:val="00BE287A"/>
    <w:rsid w:val="00BE5CD7"/>
    <w:rsid w:val="00BE616C"/>
    <w:rsid w:val="00BE633B"/>
    <w:rsid w:val="00BF02B7"/>
    <w:rsid w:val="00BF071D"/>
    <w:rsid w:val="00BF15DF"/>
    <w:rsid w:val="00BF22FF"/>
    <w:rsid w:val="00BF43DC"/>
    <w:rsid w:val="00BF607C"/>
    <w:rsid w:val="00BF6968"/>
    <w:rsid w:val="00C01210"/>
    <w:rsid w:val="00C029B1"/>
    <w:rsid w:val="00C02DB0"/>
    <w:rsid w:val="00C02FD6"/>
    <w:rsid w:val="00C070E3"/>
    <w:rsid w:val="00C1620F"/>
    <w:rsid w:val="00C165CB"/>
    <w:rsid w:val="00C20FDB"/>
    <w:rsid w:val="00C225DB"/>
    <w:rsid w:val="00C229C8"/>
    <w:rsid w:val="00C23599"/>
    <w:rsid w:val="00C23B5B"/>
    <w:rsid w:val="00C240AA"/>
    <w:rsid w:val="00C267F4"/>
    <w:rsid w:val="00C26A93"/>
    <w:rsid w:val="00C2710E"/>
    <w:rsid w:val="00C2726F"/>
    <w:rsid w:val="00C27E44"/>
    <w:rsid w:val="00C3178E"/>
    <w:rsid w:val="00C31A08"/>
    <w:rsid w:val="00C3472B"/>
    <w:rsid w:val="00C36F61"/>
    <w:rsid w:val="00C374F7"/>
    <w:rsid w:val="00C404C1"/>
    <w:rsid w:val="00C40A27"/>
    <w:rsid w:val="00C42283"/>
    <w:rsid w:val="00C42BE6"/>
    <w:rsid w:val="00C43499"/>
    <w:rsid w:val="00C4551B"/>
    <w:rsid w:val="00C45B4B"/>
    <w:rsid w:val="00C5128A"/>
    <w:rsid w:val="00C5283B"/>
    <w:rsid w:val="00C53257"/>
    <w:rsid w:val="00C53B4D"/>
    <w:rsid w:val="00C53B5C"/>
    <w:rsid w:val="00C53E11"/>
    <w:rsid w:val="00C564B3"/>
    <w:rsid w:val="00C60BD3"/>
    <w:rsid w:val="00C61EF9"/>
    <w:rsid w:val="00C62D5F"/>
    <w:rsid w:val="00C62EAE"/>
    <w:rsid w:val="00C62EDF"/>
    <w:rsid w:val="00C67F92"/>
    <w:rsid w:val="00C67FE8"/>
    <w:rsid w:val="00C75647"/>
    <w:rsid w:val="00C76813"/>
    <w:rsid w:val="00C76891"/>
    <w:rsid w:val="00C77061"/>
    <w:rsid w:val="00C81EDB"/>
    <w:rsid w:val="00C847F0"/>
    <w:rsid w:val="00C90127"/>
    <w:rsid w:val="00C91E01"/>
    <w:rsid w:val="00C93C75"/>
    <w:rsid w:val="00CA07B2"/>
    <w:rsid w:val="00CA0AD3"/>
    <w:rsid w:val="00CA0F28"/>
    <w:rsid w:val="00CA2092"/>
    <w:rsid w:val="00CA5FC6"/>
    <w:rsid w:val="00CA6F02"/>
    <w:rsid w:val="00CB0E7E"/>
    <w:rsid w:val="00CB11A0"/>
    <w:rsid w:val="00CB1784"/>
    <w:rsid w:val="00CB4102"/>
    <w:rsid w:val="00CB60A6"/>
    <w:rsid w:val="00CB7E8D"/>
    <w:rsid w:val="00CC0019"/>
    <w:rsid w:val="00CC4263"/>
    <w:rsid w:val="00CC4631"/>
    <w:rsid w:val="00CC52C0"/>
    <w:rsid w:val="00CC6135"/>
    <w:rsid w:val="00CC7075"/>
    <w:rsid w:val="00CC7C8D"/>
    <w:rsid w:val="00CD07CC"/>
    <w:rsid w:val="00CD111E"/>
    <w:rsid w:val="00CD28B4"/>
    <w:rsid w:val="00CD2BEA"/>
    <w:rsid w:val="00CD5BE5"/>
    <w:rsid w:val="00CD6B2C"/>
    <w:rsid w:val="00CD76E6"/>
    <w:rsid w:val="00CD7CB8"/>
    <w:rsid w:val="00CE07B0"/>
    <w:rsid w:val="00CE3A64"/>
    <w:rsid w:val="00CE45B5"/>
    <w:rsid w:val="00CF1B4D"/>
    <w:rsid w:val="00CF6D38"/>
    <w:rsid w:val="00CF7054"/>
    <w:rsid w:val="00D02A5D"/>
    <w:rsid w:val="00D02F78"/>
    <w:rsid w:val="00D056E4"/>
    <w:rsid w:val="00D1215E"/>
    <w:rsid w:val="00D1440D"/>
    <w:rsid w:val="00D157D5"/>
    <w:rsid w:val="00D15CB6"/>
    <w:rsid w:val="00D167C0"/>
    <w:rsid w:val="00D225E3"/>
    <w:rsid w:val="00D245D4"/>
    <w:rsid w:val="00D246D4"/>
    <w:rsid w:val="00D25F19"/>
    <w:rsid w:val="00D30E22"/>
    <w:rsid w:val="00D33E6E"/>
    <w:rsid w:val="00D350A3"/>
    <w:rsid w:val="00D42EDA"/>
    <w:rsid w:val="00D438A2"/>
    <w:rsid w:val="00D4465A"/>
    <w:rsid w:val="00D465C7"/>
    <w:rsid w:val="00D46D5F"/>
    <w:rsid w:val="00D50218"/>
    <w:rsid w:val="00D53316"/>
    <w:rsid w:val="00D561DA"/>
    <w:rsid w:val="00D565D1"/>
    <w:rsid w:val="00D56E55"/>
    <w:rsid w:val="00D5751A"/>
    <w:rsid w:val="00D57ACA"/>
    <w:rsid w:val="00D618C9"/>
    <w:rsid w:val="00D61F98"/>
    <w:rsid w:val="00D6270B"/>
    <w:rsid w:val="00D632AB"/>
    <w:rsid w:val="00D6357F"/>
    <w:rsid w:val="00D64BAB"/>
    <w:rsid w:val="00D653E4"/>
    <w:rsid w:val="00D705B4"/>
    <w:rsid w:val="00D734DE"/>
    <w:rsid w:val="00D7380B"/>
    <w:rsid w:val="00D73C62"/>
    <w:rsid w:val="00D74443"/>
    <w:rsid w:val="00D8010E"/>
    <w:rsid w:val="00D8026D"/>
    <w:rsid w:val="00D80297"/>
    <w:rsid w:val="00D8059B"/>
    <w:rsid w:val="00D80D9D"/>
    <w:rsid w:val="00D8241D"/>
    <w:rsid w:val="00D82BEB"/>
    <w:rsid w:val="00D83145"/>
    <w:rsid w:val="00D87A5B"/>
    <w:rsid w:val="00D905CA"/>
    <w:rsid w:val="00D9071E"/>
    <w:rsid w:val="00D90743"/>
    <w:rsid w:val="00D913DB"/>
    <w:rsid w:val="00D93320"/>
    <w:rsid w:val="00D94252"/>
    <w:rsid w:val="00D96A08"/>
    <w:rsid w:val="00DA00DA"/>
    <w:rsid w:val="00DA1CEF"/>
    <w:rsid w:val="00DA2EB4"/>
    <w:rsid w:val="00DA38F4"/>
    <w:rsid w:val="00DA47FA"/>
    <w:rsid w:val="00DA4AC7"/>
    <w:rsid w:val="00DA77D2"/>
    <w:rsid w:val="00DA77F4"/>
    <w:rsid w:val="00DB5ADC"/>
    <w:rsid w:val="00DB6776"/>
    <w:rsid w:val="00DB7768"/>
    <w:rsid w:val="00DC118B"/>
    <w:rsid w:val="00DC2DE8"/>
    <w:rsid w:val="00DD128E"/>
    <w:rsid w:val="00DD1BE5"/>
    <w:rsid w:val="00DD1FEC"/>
    <w:rsid w:val="00DD3637"/>
    <w:rsid w:val="00DD3BBD"/>
    <w:rsid w:val="00DD55DA"/>
    <w:rsid w:val="00DD5FA4"/>
    <w:rsid w:val="00DD641C"/>
    <w:rsid w:val="00DD751B"/>
    <w:rsid w:val="00DE14AD"/>
    <w:rsid w:val="00DE26CA"/>
    <w:rsid w:val="00DE2F1A"/>
    <w:rsid w:val="00DE336F"/>
    <w:rsid w:val="00DE5B1C"/>
    <w:rsid w:val="00DE5EAB"/>
    <w:rsid w:val="00DE6FFE"/>
    <w:rsid w:val="00DE725F"/>
    <w:rsid w:val="00DF135F"/>
    <w:rsid w:val="00DF14B2"/>
    <w:rsid w:val="00DF2EA4"/>
    <w:rsid w:val="00DF6EA6"/>
    <w:rsid w:val="00DF70CD"/>
    <w:rsid w:val="00DF7CB0"/>
    <w:rsid w:val="00E007C0"/>
    <w:rsid w:val="00E00968"/>
    <w:rsid w:val="00E00F88"/>
    <w:rsid w:val="00E02C41"/>
    <w:rsid w:val="00E0476F"/>
    <w:rsid w:val="00E10A8F"/>
    <w:rsid w:val="00E11255"/>
    <w:rsid w:val="00E12238"/>
    <w:rsid w:val="00E1225A"/>
    <w:rsid w:val="00E125C3"/>
    <w:rsid w:val="00E15ADA"/>
    <w:rsid w:val="00E20A9A"/>
    <w:rsid w:val="00E20E6D"/>
    <w:rsid w:val="00E23306"/>
    <w:rsid w:val="00E2484C"/>
    <w:rsid w:val="00E2671C"/>
    <w:rsid w:val="00E26953"/>
    <w:rsid w:val="00E26FAD"/>
    <w:rsid w:val="00E27606"/>
    <w:rsid w:val="00E27EC9"/>
    <w:rsid w:val="00E316BD"/>
    <w:rsid w:val="00E34CE4"/>
    <w:rsid w:val="00E35630"/>
    <w:rsid w:val="00E35CCF"/>
    <w:rsid w:val="00E361CD"/>
    <w:rsid w:val="00E36D17"/>
    <w:rsid w:val="00E37583"/>
    <w:rsid w:val="00E375FA"/>
    <w:rsid w:val="00E4316B"/>
    <w:rsid w:val="00E4553D"/>
    <w:rsid w:val="00E51936"/>
    <w:rsid w:val="00E529CC"/>
    <w:rsid w:val="00E53A2A"/>
    <w:rsid w:val="00E57ADE"/>
    <w:rsid w:val="00E61576"/>
    <w:rsid w:val="00E61B44"/>
    <w:rsid w:val="00E62EB3"/>
    <w:rsid w:val="00E63CB0"/>
    <w:rsid w:val="00E64E51"/>
    <w:rsid w:val="00E655D4"/>
    <w:rsid w:val="00E67BA9"/>
    <w:rsid w:val="00E71C24"/>
    <w:rsid w:val="00E7267D"/>
    <w:rsid w:val="00E74C44"/>
    <w:rsid w:val="00E74C86"/>
    <w:rsid w:val="00E76988"/>
    <w:rsid w:val="00E7784F"/>
    <w:rsid w:val="00E809D7"/>
    <w:rsid w:val="00E80FC3"/>
    <w:rsid w:val="00E840C6"/>
    <w:rsid w:val="00E84202"/>
    <w:rsid w:val="00E85820"/>
    <w:rsid w:val="00E86B66"/>
    <w:rsid w:val="00E928CF"/>
    <w:rsid w:val="00E9318C"/>
    <w:rsid w:val="00E973EE"/>
    <w:rsid w:val="00E976F6"/>
    <w:rsid w:val="00EA0590"/>
    <w:rsid w:val="00EA0802"/>
    <w:rsid w:val="00EA3CFB"/>
    <w:rsid w:val="00EA53AE"/>
    <w:rsid w:val="00EA5F24"/>
    <w:rsid w:val="00EA5FE0"/>
    <w:rsid w:val="00EB3605"/>
    <w:rsid w:val="00EB794D"/>
    <w:rsid w:val="00EC1FD6"/>
    <w:rsid w:val="00EC2E18"/>
    <w:rsid w:val="00EC57F1"/>
    <w:rsid w:val="00EC6689"/>
    <w:rsid w:val="00EC6A91"/>
    <w:rsid w:val="00ED1020"/>
    <w:rsid w:val="00ED1687"/>
    <w:rsid w:val="00ED1FC0"/>
    <w:rsid w:val="00ED29DC"/>
    <w:rsid w:val="00ED3546"/>
    <w:rsid w:val="00ED447C"/>
    <w:rsid w:val="00ED5A5D"/>
    <w:rsid w:val="00ED5E79"/>
    <w:rsid w:val="00EE0B06"/>
    <w:rsid w:val="00EE1F9D"/>
    <w:rsid w:val="00EE5232"/>
    <w:rsid w:val="00EE567E"/>
    <w:rsid w:val="00EE765A"/>
    <w:rsid w:val="00EF0C9A"/>
    <w:rsid w:val="00EF1163"/>
    <w:rsid w:val="00EF1926"/>
    <w:rsid w:val="00EF4AA5"/>
    <w:rsid w:val="00EF5B81"/>
    <w:rsid w:val="00EF616D"/>
    <w:rsid w:val="00F02696"/>
    <w:rsid w:val="00F02CB1"/>
    <w:rsid w:val="00F03890"/>
    <w:rsid w:val="00F03DF8"/>
    <w:rsid w:val="00F052FE"/>
    <w:rsid w:val="00F05EE1"/>
    <w:rsid w:val="00F10B81"/>
    <w:rsid w:val="00F11FB1"/>
    <w:rsid w:val="00F121EE"/>
    <w:rsid w:val="00F1235A"/>
    <w:rsid w:val="00F133EC"/>
    <w:rsid w:val="00F141D4"/>
    <w:rsid w:val="00F1437A"/>
    <w:rsid w:val="00F14F43"/>
    <w:rsid w:val="00F2051A"/>
    <w:rsid w:val="00F20617"/>
    <w:rsid w:val="00F22093"/>
    <w:rsid w:val="00F22867"/>
    <w:rsid w:val="00F24B56"/>
    <w:rsid w:val="00F24F69"/>
    <w:rsid w:val="00F252A6"/>
    <w:rsid w:val="00F26913"/>
    <w:rsid w:val="00F26C16"/>
    <w:rsid w:val="00F3203F"/>
    <w:rsid w:val="00F34AC7"/>
    <w:rsid w:val="00F364D9"/>
    <w:rsid w:val="00F4142B"/>
    <w:rsid w:val="00F4191E"/>
    <w:rsid w:val="00F4327A"/>
    <w:rsid w:val="00F456E8"/>
    <w:rsid w:val="00F528FC"/>
    <w:rsid w:val="00F52E69"/>
    <w:rsid w:val="00F52EA3"/>
    <w:rsid w:val="00F52EEF"/>
    <w:rsid w:val="00F601A8"/>
    <w:rsid w:val="00F6134A"/>
    <w:rsid w:val="00F6282F"/>
    <w:rsid w:val="00F62F5A"/>
    <w:rsid w:val="00F63E9C"/>
    <w:rsid w:val="00F64373"/>
    <w:rsid w:val="00F648E2"/>
    <w:rsid w:val="00F64CBF"/>
    <w:rsid w:val="00F74B1A"/>
    <w:rsid w:val="00F74DB4"/>
    <w:rsid w:val="00F773F9"/>
    <w:rsid w:val="00F77819"/>
    <w:rsid w:val="00F812FA"/>
    <w:rsid w:val="00F8144D"/>
    <w:rsid w:val="00F82B32"/>
    <w:rsid w:val="00F84097"/>
    <w:rsid w:val="00F84C7F"/>
    <w:rsid w:val="00F87543"/>
    <w:rsid w:val="00F92552"/>
    <w:rsid w:val="00F92C07"/>
    <w:rsid w:val="00F93620"/>
    <w:rsid w:val="00F94ECC"/>
    <w:rsid w:val="00F956B7"/>
    <w:rsid w:val="00F959CF"/>
    <w:rsid w:val="00F95F70"/>
    <w:rsid w:val="00FA19D6"/>
    <w:rsid w:val="00FA210B"/>
    <w:rsid w:val="00FA2830"/>
    <w:rsid w:val="00FA6D78"/>
    <w:rsid w:val="00FA78F7"/>
    <w:rsid w:val="00FA7992"/>
    <w:rsid w:val="00FB109B"/>
    <w:rsid w:val="00FB1F63"/>
    <w:rsid w:val="00FB3512"/>
    <w:rsid w:val="00FB5914"/>
    <w:rsid w:val="00FB60B0"/>
    <w:rsid w:val="00FB6778"/>
    <w:rsid w:val="00FB7546"/>
    <w:rsid w:val="00FB7EAE"/>
    <w:rsid w:val="00FC048A"/>
    <w:rsid w:val="00FC19E0"/>
    <w:rsid w:val="00FC2A6E"/>
    <w:rsid w:val="00FC372B"/>
    <w:rsid w:val="00FC50B9"/>
    <w:rsid w:val="00FC7EA5"/>
    <w:rsid w:val="00FD151E"/>
    <w:rsid w:val="00FD181E"/>
    <w:rsid w:val="00FD2ED7"/>
    <w:rsid w:val="00FD32B1"/>
    <w:rsid w:val="00FD4739"/>
    <w:rsid w:val="00FD7D12"/>
    <w:rsid w:val="00FE1525"/>
    <w:rsid w:val="00FE2120"/>
    <w:rsid w:val="00FE2672"/>
    <w:rsid w:val="00FE62CC"/>
    <w:rsid w:val="00FE6E66"/>
    <w:rsid w:val="00FF003F"/>
    <w:rsid w:val="00FF0FA7"/>
    <w:rsid w:val="00FF2717"/>
    <w:rsid w:val="00FF36F0"/>
    <w:rsid w:val="00FF378A"/>
    <w:rsid w:val="00FF393E"/>
    <w:rsid w:val="00FF47E2"/>
    <w:rsid w:val="00FF66BD"/>
    <w:rsid w:val="00FF7B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E6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character" w:customStyle="1" w:styleId="A4">
    <w:name w:val="A4"/>
    <w:uiPriority w:val="99"/>
    <w:rsid w:val="00804C48"/>
    <w:rPr>
      <w:rFonts w:cs="Gill Sans Infant Std"/>
      <w:b/>
      <w:bCs/>
      <w:color w:val="000000"/>
      <w:sz w:val="28"/>
      <w:szCs w:val="28"/>
    </w:rPr>
  </w:style>
  <w:style w:type="table" w:styleId="Sombreadoclaro-nfasis2">
    <w:name w:val="Light Shading Accent 2"/>
    <w:basedOn w:val="Tablanormal"/>
    <w:uiPriority w:val="60"/>
    <w:rsid w:val="00823C8E"/>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stamedia2-nfasis2">
    <w:name w:val="Medium List 2 Accent 2"/>
    <w:basedOn w:val="Tablanormal"/>
    <w:uiPriority w:val="66"/>
    <w:rsid w:val="00823C8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4">
    <w:name w:val="Medium Grid 1 Accent 4"/>
    <w:basedOn w:val="Tablanormal"/>
    <w:uiPriority w:val="67"/>
    <w:rsid w:val="00751445"/>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A51">
    <w:name w:val="A51"/>
    <w:uiPriority w:val="99"/>
    <w:rsid w:val="00CB60A6"/>
    <w:rPr>
      <w:rFonts w:cs="Set Fire to the Rain"/>
      <w:color w:val="000000"/>
      <w:sz w:val="21"/>
      <w:szCs w:val="21"/>
    </w:rPr>
  </w:style>
  <w:style w:type="table" w:styleId="Cuadrculamedia1-nfasis2">
    <w:name w:val="Medium Grid 1 Accent 2"/>
    <w:basedOn w:val="Tablanormal"/>
    <w:uiPriority w:val="67"/>
    <w:rsid w:val="0069214E"/>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5">
    <w:name w:val="Medium Grid 1 Accent 5"/>
    <w:basedOn w:val="Tablanormal"/>
    <w:uiPriority w:val="67"/>
    <w:rsid w:val="005628B3"/>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media1-nfasis6">
    <w:name w:val="Medium Grid 1 Accent 6"/>
    <w:basedOn w:val="Tablanormal"/>
    <w:uiPriority w:val="67"/>
    <w:rsid w:val="00956A6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efault">
    <w:name w:val="Default"/>
    <w:rsid w:val="00B61274"/>
    <w:pPr>
      <w:autoSpaceDE w:val="0"/>
      <w:autoSpaceDN w:val="0"/>
      <w:adjustRightInd w:val="0"/>
      <w:spacing w:after="0" w:line="240" w:lineRule="auto"/>
    </w:pPr>
    <w:rPr>
      <w:rFonts w:ascii="Gill Sans Infant Std" w:hAnsi="Gill Sans Infant Std" w:cs="Gill Sans Infant Std"/>
      <w:color w:val="000000"/>
      <w:sz w:val="24"/>
      <w:szCs w:val="24"/>
    </w:rPr>
  </w:style>
  <w:style w:type="paragraph" w:customStyle="1" w:styleId="Pa0">
    <w:name w:val="Pa0"/>
    <w:basedOn w:val="Default"/>
    <w:next w:val="Default"/>
    <w:uiPriority w:val="99"/>
    <w:rsid w:val="00195D76"/>
    <w:pPr>
      <w:spacing w:line="241" w:lineRule="atLeast"/>
    </w:pPr>
    <w:rPr>
      <w:rFonts w:cstheme="minorBidi"/>
      <w:color w:val="auto"/>
    </w:rPr>
  </w:style>
  <w:style w:type="character" w:customStyle="1" w:styleId="A5">
    <w:name w:val="A5"/>
    <w:uiPriority w:val="99"/>
    <w:rsid w:val="00F92552"/>
    <w:rPr>
      <w:rFonts w:cs="Gill Sans Infant Std"/>
      <w:color w:val="000000"/>
      <w:sz w:val="22"/>
      <w:szCs w:val="22"/>
    </w:rPr>
  </w:style>
  <w:style w:type="character" w:customStyle="1" w:styleId="A215">
    <w:name w:val="A215"/>
    <w:uiPriority w:val="99"/>
    <w:rsid w:val="00F92552"/>
    <w:rPr>
      <w:rFonts w:cs="Minion Pro"/>
      <w:color w:val="000000"/>
      <w:sz w:val="20"/>
      <w:szCs w:val="20"/>
    </w:rPr>
  </w:style>
  <w:style w:type="paragraph" w:customStyle="1" w:styleId="Pa62">
    <w:name w:val="Pa62"/>
    <w:basedOn w:val="Default"/>
    <w:next w:val="Default"/>
    <w:uiPriority w:val="99"/>
    <w:rsid w:val="00F92552"/>
    <w:pPr>
      <w:spacing w:line="261" w:lineRule="atLeast"/>
    </w:pPr>
    <w:rPr>
      <w:rFonts w:cstheme="minorBidi"/>
      <w:color w:val="auto"/>
    </w:rPr>
  </w:style>
  <w:style w:type="paragraph" w:customStyle="1" w:styleId="Pa63">
    <w:name w:val="Pa63"/>
    <w:basedOn w:val="Default"/>
    <w:next w:val="Default"/>
    <w:uiPriority w:val="99"/>
    <w:rsid w:val="00F92552"/>
    <w:pPr>
      <w:spacing w:line="261" w:lineRule="atLeast"/>
    </w:pPr>
    <w:rPr>
      <w:rFonts w:cstheme="minorBidi"/>
      <w:color w:val="auto"/>
    </w:rPr>
  </w:style>
  <w:style w:type="character" w:customStyle="1" w:styleId="A0">
    <w:name w:val="A0"/>
    <w:uiPriority w:val="99"/>
    <w:rsid w:val="00F92552"/>
    <w:rPr>
      <w:rFonts w:cs="Gill Sans Infant Std"/>
      <w:color w:val="000000"/>
    </w:rPr>
  </w:style>
  <w:style w:type="character" w:customStyle="1" w:styleId="A222">
    <w:name w:val="A222"/>
    <w:uiPriority w:val="99"/>
    <w:rsid w:val="00D46D5F"/>
    <w:rPr>
      <w:rFonts w:cs="Gill Sans Infant Std"/>
      <w:color w:val="000000"/>
      <w:sz w:val="23"/>
      <w:szCs w:val="23"/>
    </w:rPr>
  </w:style>
  <w:style w:type="character" w:customStyle="1" w:styleId="UnresolvedMention">
    <w:name w:val="Unresolved Mention"/>
    <w:basedOn w:val="Fuentedeprrafopredeter"/>
    <w:uiPriority w:val="99"/>
    <w:semiHidden/>
    <w:unhideWhenUsed/>
    <w:rsid w:val="00172649"/>
    <w:rPr>
      <w:color w:val="605E5C"/>
      <w:shd w:val="clear" w:color="auto" w:fill="E1DFDD"/>
    </w:rPr>
  </w:style>
  <w:style w:type="character" w:styleId="Refdecomentario">
    <w:name w:val="annotation reference"/>
    <w:basedOn w:val="Fuentedeprrafopredeter"/>
    <w:uiPriority w:val="99"/>
    <w:semiHidden/>
    <w:unhideWhenUsed/>
    <w:rsid w:val="00FC2A6E"/>
    <w:rPr>
      <w:sz w:val="16"/>
      <w:szCs w:val="16"/>
    </w:rPr>
  </w:style>
  <w:style w:type="paragraph" w:styleId="Textocomentario">
    <w:name w:val="annotation text"/>
    <w:basedOn w:val="Normal"/>
    <w:link w:val="TextocomentarioCar"/>
    <w:uiPriority w:val="99"/>
    <w:semiHidden/>
    <w:unhideWhenUsed/>
    <w:rsid w:val="00FC2A6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C2A6E"/>
    <w:rPr>
      <w:sz w:val="20"/>
      <w:szCs w:val="20"/>
    </w:rPr>
  </w:style>
  <w:style w:type="paragraph" w:styleId="Asuntodelcomentario">
    <w:name w:val="annotation subject"/>
    <w:basedOn w:val="Textocomentario"/>
    <w:next w:val="Textocomentario"/>
    <w:link w:val="AsuntodelcomentarioCar"/>
    <w:uiPriority w:val="99"/>
    <w:semiHidden/>
    <w:unhideWhenUsed/>
    <w:rsid w:val="00FC2A6E"/>
    <w:rPr>
      <w:b/>
      <w:bCs/>
    </w:rPr>
  </w:style>
  <w:style w:type="character" w:customStyle="1" w:styleId="AsuntodelcomentarioCar">
    <w:name w:val="Asunto del comentario Car"/>
    <w:basedOn w:val="TextocomentarioCar"/>
    <w:link w:val="Asuntodelcomentario"/>
    <w:uiPriority w:val="99"/>
    <w:semiHidden/>
    <w:rsid w:val="00FC2A6E"/>
    <w:rPr>
      <w:b/>
      <w:bCs/>
      <w:sz w:val="20"/>
      <w:szCs w:val="20"/>
    </w:rPr>
  </w:style>
  <w:style w:type="table" w:styleId="Tabladecuadrcula6concolores-nfasis4">
    <w:name w:val="Grid Table 6 Colorful Accent 4"/>
    <w:basedOn w:val="Tablanormal"/>
    <w:uiPriority w:val="51"/>
    <w:rsid w:val="00BA7A85"/>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A3">
    <w:name w:val="A3"/>
    <w:uiPriority w:val="99"/>
    <w:rsid w:val="00BF607C"/>
    <w:rPr>
      <w:rFonts w:ascii="Gill Sans Infant Std" w:hAnsi="Gill Sans Infant Std" w:cs="Gill Sans Infant Std" w:hint="defaul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1469">
      <w:bodyDiv w:val="1"/>
      <w:marLeft w:val="0"/>
      <w:marRight w:val="0"/>
      <w:marTop w:val="0"/>
      <w:marBottom w:val="0"/>
      <w:divBdr>
        <w:top w:val="none" w:sz="0" w:space="0" w:color="auto"/>
        <w:left w:val="none" w:sz="0" w:space="0" w:color="auto"/>
        <w:bottom w:val="none" w:sz="0" w:space="0" w:color="auto"/>
        <w:right w:val="none" w:sz="0" w:space="0" w:color="auto"/>
      </w:divBdr>
    </w:div>
    <w:div w:id="34164126">
      <w:bodyDiv w:val="1"/>
      <w:marLeft w:val="0"/>
      <w:marRight w:val="0"/>
      <w:marTop w:val="0"/>
      <w:marBottom w:val="0"/>
      <w:divBdr>
        <w:top w:val="none" w:sz="0" w:space="0" w:color="auto"/>
        <w:left w:val="none" w:sz="0" w:space="0" w:color="auto"/>
        <w:bottom w:val="none" w:sz="0" w:space="0" w:color="auto"/>
        <w:right w:val="none" w:sz="0" w:space="0" w:color="auto"/>
      </w:divBdr>
    </w:div>
    <w:div w:id="38555858">
      <w:bodyDiv w:val="1"/>
      <w:marLeft w:val="0"/>
      <w:marRight w:val="0"/>
      <w:marTop w:val="0"/>
      <w:marBottom w:val="0"/>
      <w:divBdr>
        <w:top w:val="none" w:sz="0" w:space="0" w:color="auto"/>
        <w:left w:val="none" w:sz="0" w:space="0" w:color="auto"/>
        <w:bottom w:val="none" w:sz="0" w:space="0" w:color="auto"/>
        <w:right w:val="none" w:sz="0" w:space="0" w:color="auto"/>
      </w:divBdr>
    </w:div>
    <w:div w:id="69541525">
      <w:bodyDiv w:val="1"/>
      <w:marLeft w:val="0"/>
      <w:marRight w:val="0"/>
      <w:marTop w:val="0"/>
      <w:marBottom w:val="0"/>
      <w:divBdr>
        <w:top w:val="none" w:sz="0" w:space="0" w:color="auto"/>
        <w:left w:val="none" w:sz="0" w:space="0" w:color="auto"/>
        <w:bottom w:val="none" w:sz="0" w:space="0" w:color="auto"/>
        <w:right w:val="none" w:sz="0" w:space="0" w:color="auto"/>
      </w:divBdr>
    </w:div>
    <w:div w:id="72358141">
      <w:bodyDiv w:val="1"/>
      <w:marLeft w:val="0"/>
      <w:marRight w:val="0"/>
      <w:marTop w:val="0"/>
      <w:marBottom w:val="0"/>
      <w:divBdr>
        <w:top w:val="none" w:sz="0" w:space="0" w:color="auto"/>
        <w:left w:val="none" w:sz="0" w:space="0" w:color="auto"/>
        <w:bottom w:val="none" w:sz="0" w:space="0" w:color="auto"/>
        <w:right w:val="none" w:sz="0" w:space="0" w:color="auto"/>
      </w:divBdr>
    </w:div>
    <w:div w:id="76947795">
      <w:bodyDiv w:val="1"/>
      <w:marLeft w:val="0"/>
      <w:marRight w:val="0"/>
      <w:marTop w:val="0"/>
      <w:marBottom w:val="0"/>
      <w:divBdr>
        <w:top w:val="none" w:sz="0" w:space="0" w:color="auto"/>
        <w:left w:val="none" w:sz="0" w:space="0" w:color="auto"/>
        <w:bottom w:val="none" w:sz="0" w:space="0" w:color="auto"/>
        <w:right w:val="none" w:sz="0" w:space="0" w:color="auto"/>
      </w:divBdr>
    </w:div>
    <w:div w:id="95177776">
      <w:bodyDiv w:val="1"/>
      <w:marLeft w:val="0"/>
      <w:marRight w:val="0"/>
      <w:marTop w:val="0"/>
      <w:marBottom w:val="0"/>
      <w:divBdr>
        <w:top w:val="none" w:sz="0" w:space="0" w:color="auto"/>
        <w:left w:val="none" w:sz="0" w:space="0" w:color="auto"/>
        <w:bottom w:val="none" w:sz="0" w:space="0" w:color="auto"/>
        <w:right w:val="none" w:sz="0" w:space="0" w:color="auto"/>
      </w:divBdr>
    </w:div>
    <w:div w:id="121966782">
      <w:bodyDiv w:val="1"/>
      <w:marLeft w:val="0"/>
      <w:marRight w:val="0"/>
      <w:marTop w:val="0"/>
      <w:marBottom w:val="0"/>
      <w:divBdr>
        <w:top w:val="none" w:sz="0" w:space="0" w:color="auto"/>
        <w:left w:val="none" w:sz="0" w:space="0" w:color="auto"/>
        <w:bottom w:val="none" w:sz="0" w:space="0" w:color="auto"/>
        <w:right w:val="none" w:sz="0" w:space="0" w:color="auto"/>
      </w:divBdr>
    </w:div>
    <w:div w:id="129251257">
      <w:bodyDiv w:val="1"/>
      <w:marLeft w:val="0"/>
      <w:marRight w:val="0"/>
      <w:marTop w:val="0"/>
      <w:marBottom w:val="0"/>
      <w:divBdr>
        <w:top w:val="none" w:sz="0" w:space="0" w:color="auto"/>
        <w:left w:val="none" w:sz="0" w:space="0" w:color="auto"/>
        <w:bottom w:val="none" w:sz="0" w:space="0" w:color="auto"/>
        <w:right w:val="none" w:sz="0" w:space="0" w:color="auto"/>
      </w:divBdr>
    </w:div>
    <w:div w:id="147133192">
      <w:bodyDiv w:val="1"/>
      <w:marLeft w:val="0"/>
      <w:marRight w:val="0"/>
      <w:marTop w:val="0"/>
      <w:marBottom w:val="0"/>
      <w:divBdr>
        <w:top w:val="none" w:sz="0" w:space="0" w:color="auto"/>
        <w:left w:val="none" w:sz="0" w:space="0" w:color="auto"/>
        <w:bottom w:val="none" w:sz="0" w:space="0" w:color="auto"/>
        <w:right w:val="none" w:sz="0" w:space="0" w:color="auto"/>
      </w:divBdr>
    </w:div>
    <w:div w:id="175118616">
      <w:bodyDiv w:val="1"/>
      <w:marLeft w:val="0"/>
      <w:marRight w:val="0"/>
      <w:marTop w:val="0"/>
      <w:marBottom w:val="0"/>
      <w:divBdr>
        <w:top w:val="none" w:sz="0" w:space="0" w:color="auto"/>
        <w:left w:val="none" w:sz="0" w:space="0" w:color="auto"/>
        <w:bottom w:val="none" w:sz="0" w:space="0" w:color="auto"/>
        <w:right w:val="none" w:sz="0" w:space="0" w:color="auto"/>
      </w:divBdr>
    </w:div>
    <w:div w:id="208885153">
      <w:bodyDiv w:val="1"/>
      <w:marLeft w:val="0"/>
      <w:marRight w:val="0"/>
      <w:marTop w:val="0"/>
      <w:marBottom w:val="0"/>
      <w:divBdr>
        <w:top w:val="none" w:sz="0" w:space="0" w:color="auto"/>
        <w:left w:val="none" w:sz="0" w:space="0" w:color="auto"/>
        <w:bottom w:val="none" w:sz="0" w:space="0" w:color="auto"/>
        <w:right w:val="none" w:sz="0" w:space="0" w:color="auto"/>
      </w:divBdr>
    </w:div>
    <w:div w:id="224949925">
      <w:bodyDiv w:val="1"/>
      <w:marLeft w:val="0"/>
      <w:marRight w:val="0"/>
      <w:marTop w:val="0"/>
      <w:marBottom w:val="0"/>
      <w:divBdr>
        <w:top w:val="none" w:sz="0" w:space="0" w:color="auto"/>
        <w:left w:val="none" w:sz="0" w:space="0" w:color="auto"/>
        <w:bottom w:val="none" w:sz="0" w:space="0" w:color="auto"/>
        <w:right w:val="none" w:sz="0" w:space="0" w:color="auto"/>
      </w:divBdr>
    </w:div>
    <w:div w:id="256600867">
      <w:bodyDiv w:val="1"/>
      <w:marLeft w:val="0"/>
      <w:marRight w:val="0"/>
      <w:marTop w:val="0"/>
      <w:marBottom w:val="0"/>
      <w:divBdr>
        <w:top w:val="none" w:sz="0" w:space="0" w:color="auto"/>
        <w:left w:val="none" w:sz="0" w:space="0" w:color="auto"/>
        <w:bottom w:val="none" w:sz="0" w:space="0" w:color="auto"/>
        <w:right w:val="none" w:sz="0" w:space="0" w:color="auto"/>
      </w:divBdr>
    </w:div>
    <w:div w:id="278730707">
      <w:bodyDiv w:val="1"/>
      <w:marLeft w:val="0"/>
      <w:marRight w:val="0"/>
      <w:marTop w:val="0"/>
      <w:marBottom w:val="0"/>
      <w:divBdr>
        <w:top w:val="none" w:sz="0" w:space="0" w:color="auto"/>
        <w:left w:val="none" w:sz="0" w:space="0" w:color="auto"/>
        <w:bottom w:val="none" w:sz="0" w:space="0" w:color="auto"/>
        <w:right w:val="none" w:sz="0" w:space="0" w:color="auto"/>
      </w:divBdr>
    </w:div>
    <w:div w:id="296035585">
      <w:bodyDiv w:val="1"/>
      <w:marLeft w:val="0"/>
      <w:marRight w:val="0"/>
      <w:marTop w:val="0"/>
      <w:marBottom w:val="0"/>
      <w:divBdr>
        <w:top w:val="none" w:sz="0" w:space="0" w:color="auto"/>
        <w:left w:val="none" w:sz="0" w:space="0" w:color="auto"/>
        <w:bottom w:val="none" w:sz="0" w:space="0" w:color="auto"/>
        <w:right w:val="none" w:sz="0" w:space="0" w:color="auto"/>
      </w:divBdr>
    </w:div>
    <w:div w:id="304315627">
      <w:bodyDiv w:val="1"/>
      <w:marLeft w:val="0"/>
      <w:marRight w:val="0"/>
      <w:marTop w:val="0"/>
      <w:marBottom w:val="0"/>
      <w:divBdr>
        <w:top w:val="none" w:sz="0" w:space="0" w:color="auto"/>
        <w:left w:val="none" w:sz="0" w:space="0" w:color="auto"/>
        <w:bottom w:val="none" w:sz="0" w:space="0" w:color="auto"/>
        <w:right w:val="none" w:sz="0" w:space="0" w:color="auto"/>
      </w:divBdr>
    </w:div>
    <w:div w:id="357896064">
      <w:bodyDiv w:val="1"/>
      <w:marLeft w:val="0"/>
      <w:marRight w:val="0"/>
      <w:marTop w:val="0"/>
      <w:marBottom w:val="0"/>
      <w:divBdr>
        <w:top w:val="none" w:sz="0" w:space="0" w:color="auto"/>
        <w:left w:val="none" w:sz="0" w:space="0" w:color="auto"/>
        <w:bottom w:val="none" w:sz="0" w:space="0" w:color="auto"/>
        <w:right w:val="none" w:sz="0" w:space="0" w:color="auto"/>
      </w:divBdr>
    </w:div>
    <w:div w:id="359358481">
      <w:bodyDiv w:val="1"/>
      <w:marLeft w:val="0"/>
      <w:marRight w:val="0"/>
      <w:marTop w:val="0"/>
      <w:marBottom w:val="0"/>
      <w:divBdr>
        <w:top w:val="none" w:sz="0" w:space="0" w:color="auto"/>
        <w:left w:val="none" w:sz="0" w:space="0" w:color="auto"/>
        <w:bottom w:val="none" w:sz="0" w:space="0" w:color="auto"/>
        <w:right w:val="none" w:sz="0" w:space="0" w:color="auto"/>
      </w:divBdr>
    </w:div>
    <w:div w:id="410153479">
      <w:bodyDiv w:val="1"/>
      <w:marLeft w:val="0"/>
      <w:marRight w:val="0"/>
      <w:marTop w:val="0"/>
      <w:marBottom w:val="0"/>
      <w:divBdr>
        <w:top w:val="none" w:sz="0" w:space="0" w:color="auto"/>
        <w:left w:val="none" w:sz="0" w:space="0" w:color="auto"/>
        <w:bottom w:val="none" w:sz="0" w:space="0" w:color="auto"/>
        <w:right w:val="none" w:sz="0" w:space="0" w:color="auto"/>
      </w:divBdr>
    </w:div>
    <w:div w:id="431781952">
      <w:bodyDiv w:val="1"/>
      <w:marLeft w:val="0"/>
      <w:marRight w:val="0"/>
      <w:marTop w:val="0"/>
      <w:marBottom w:val="0"/>
      <w:divBdr>
        <w:top w:val="none" w:sz="0" w:space="0" w:color="auto"/>
        <w:left w:val="none" w:sz="0" w:space="0" w:color="auto"/>
        <w:bottom w:val="none" w:sz="0" w:space="0" w:color="auto"/>
        <w:right w:val="none" w:sz="0" w:space="0" w:color="auto"/>
      </w:divBdr>
    </w:div>
    <w:div w:id="434986952">
      <w:bodyDiv w:val="1"/>
      <w:marLeft w:val="0"/>
      <w:marRight w:val="0"/>
      <w:marTop w:val="0"/>
      <w:marBottom w:val="0"/>
      <w:divBdr>
        <w:top w:val="none" w:sz="0" w:space="0" w:color="auto"/>
        <w:left w:val="none" w:sz="0" w:space="0" w:color="auto"/>
        <w:bottom w:val="none" w:sz="0" w:space="0" w:color="auto"/>
        <w:right w:val="none" w:sz="0" w:space="0" w:color="auto"/>
      </w:divBdr>
    </w:div>
    <w:div w:id="452794653">
      <w:bodyDiv w:val="1"/>
      <w:marLeft w:val="0"/>
      <w:marRight w:val="0"/>
      <w:marTop w:val="0"/>
      <w:marBottom w:val="0"/>
      <w:divBdr>
        <w:top w:val="none" w:sz="0" w:space="0" w:color="auto"/>
        <w:left w:val="none" w:sz="0" w:space="0" w:color="auto"/>
        <w:bottom w:val="none" w:sz="0" w:space="0" w:color="auto"/>
        <w:right w:val="none" w:sz="0" w:space="0" w:color="auto"/>
      </w:divBdr>
    </w:div>
    <w:div w:id="492792476">
      <w:bodyDiv w:val="1"/>
      <w:marLeft w:val="0"/>
      <w:marRight w:val="0"/>
      <w:marTop w:val="0"/>
      <w:marBottom w:val="0"/>
      <w:divBdr>
        <w:top w:val="none" w:sz="0" w:space="0" w:color="auto"/>
        <w:left w:val="none" w:sz="0" w:space="0" w:color="auto"/>
        <w:bottom w:val="none" w:sz="0" w:space="0" w:color="auto"/>
        <w:right w:val="none" w:sz="0" w:space="0" w:color="auto"/>
      </w:divBdr>
    </w:div>
    <w:div w:id="549078438">
      <w:bodyDiv w:val="1"/>
      <w:marLeft w:val="0"/>
      <w:marRight w:val="0"/>
      <w:marTop w:val="0"/>
      <w:marBottom w:val="0"/>
      <w:divBdr>
        <w:top w:val="none" w:sz="0" w:space="0" w:color="auto"/>
        <w:left w:val="none" w:sz="0" w:space="0" w:color="auto"/>
        <w:bottom w:val="none" w:sz="0" w:space="0" w:color="auto"/>
        <w:right w:val="none" w:sz="0" w:space="0" w:color="auto"/>
      </w:divBdr>
    </w:div>
    <w:div w:id="588658819">
      <w:bodyDiv w:val="1"/>
      <w:marLeft w:val="0"/>
      <w:marRight w:val="0"/>
      <w:marTop w:val="0"/>
      <w:marBottom w:val="0"/>
      <w:divBdr>
        <w:top w:val="none" w:sz="0" w:space="0" w:color="auto"/>
        <w:left w:val="none" w:sz="0" w:space="0" w:color="auto"/>
        <w:bottom w:val="none" w:sz="0" w:space="0" w:color="auto"/>
        <w:right w:val="none" w:sz="0" w:space="0" w:color="auto"/>
      </w:divBdr>
    </w:div>
    <w:div w:id="602499313">
      <w:bodyDiv w:val="1"/>
      <w:marLeft w:val="0"/>
      <w:marRight w:val="0"/>
      <w:marTop w:val="0"/>
      <w:marBottom w:val="0"/>
      <w:divBdr>
        <w:top w:val="none" w:sz="0" w:space="0" w:color="auto"/>
        <w:left w:val="none" w:sz="0" w:space="0" w:color="auto"/>
        <w:bottom w:val="none" w:sz="0" w:space="0" w:color="auto"/>
        <w:right w:val="none" w:sz="0" w:space="0" w:color="auto"/>
      </w:divBdr>
    </w:div>
    <w:div w:id="624967003">
      <w:bodyDiv w:val="1"/>
      <w:marLeft w:val="0"/>
      <w:marRight w:val="0"/>
      <w:marTop w:val="0"/>
      <w:marBottom w:val="0"/>
      <w:divBdr>
        <w:top w:val="none" w:sz="0" w:space="0" w:color="auto"/>
        <w:left w:val="none" w:sz="0" w:space="0" w:color="auto"/>
        <w:bottom w:val="none" w:sz="0" w:space="0" w:color="auto"/>
        <w:right w:val="none" w:sz="0" w:space="0" w:color="auto"/>
      </w:divBdr>
    </w:div>
    <w:div w:id="666640721">
      <w:bodyDiv w:val="1"/>
      <w:marLeft w:val="0"/>
      <w:marRight w:val="0"/>
      <w:marTop w:val="0"/>
      <w:marBottom w:val="0"/>
      <w:divBdr>
        <w:top w:val="none" w:sz="0" w:space="0" w:color="auto"/>
        <w:left w:val="none" w:sz="0" w:space="0" w:color="auto"/>
        <w:bottom w:val="none" w:sz="0" w:space="0" w:color="auto"/>
        <w:right w:val="none" w:sz="0" w:space="0" w:color="auto"/>
      </w:divBdr>
    </w:div>
    <w:div w:id="690037766">
      <w:bodyDiv w:val="1"/>
      <w:marLeft w:val="0"/>
      <w:marRight w:val="0"/>
      <w:marTop w:val="0"/>
      <w:marBottom w:val="0"/>
      <w:divBdr>
        <w:top w:val="none" w:sz="0" w:space="0" w:color="auto"/>
        <w:left w:val="none" w:sz="0" w:space="0" w:color="auto"/>
        <w:bottom w:val="none" w:sz="0" w:space="0" w:color="auto"/>
        <w:right w:val="none" w:sz="0" w:space="0" w:color="auto"/>
      </w:divBdr>
    </w:div>
    <w:div w:id="724915076">
      <w:bodyDiv w:val="1"/>
      <w:marLeft w:val="0"/>
      <w:marRight w:val="0"/>
      <w:marTop w:val="0"/>
      <w:marBottom w:val="0"/>
      <w:divBdr>
        <w:top w:val="none" w:sz="0" w:space="0" w:color="auto"/>
        <w:left w:val="none" w:sz="0" w:space="0" w:color="auto"/>
        <w:bottom w:val="none" w:sz="0" w:space="0" w:color="auto"/>
        <w:right w:val="none" w:sz="0" w:space="0" w:color="auto"/>
      </w:divBdr>
    </w:div>
    <w:div w:id="749691464">
      <w:bodyDiv w:val="1"/>
      <w:marLeft w:val="0"/>
      <w:marRight w:val="0"/>
      <w:marTop w:val="0"/>
      <w:marBottom w:val="0"/>
      <w:divBdr>
        <w:top w:val="none" w:sz="0" w:space="0" w:color="auto"/>
        <w:left w:val="none" w:sz="0" w:space="0" w:color="auto"/>
        <w:bottom w:val="none" w:sz="0" w:space="0" w:color="auto"/>
        <w:right w:val="none" w:sz="0" w:space="0" w:color="auto"/>
      </w:divBdr>
    </w:div>
    <w:div w:id="890120952">
      <w:bodyDiv w:val="1"/>
      <w:marLeft w:val="0"/>
      <w:marRight w:val="0"/>
      <w:marTop w:val="0"/>
      <w:marBottom w:val="0"/>
      <w:divBdr>
        <w:top w:val="none" w:sz="0" w:space="0" w:color="auto"/>
        <w:left w:val="none" w:sz="0" w:space="0" w:color="auto"/>
        <w:bottom w:val="none" w:sz="0" w:space="0" w:color="auto"/>
        <w:right w:val="none" w:sz="0" w:space="0" w:color="auto"/>
      </w:divBdr>
    </w:div>
    <w:div w:id="946618283">
      <w:bodyDiv w:val="1"/>
      <w:marLeft w:val="0"/>
      <w:marRight w:val="0"/>
      <w:marTop w:val="0"/>
      <w:marBottom w:val="0"/>
      <w:divBdr>
        <w:top w:val="none" w:sz="0" w:space="0" w:color="auto"/>
        <w:left w:val="none" w:sz="0" w:space="0" w:color="auto"/>
        <w:bottom w:val="none" w:sz="0" w:space="0" w:color="auto"/>
        <w:right w:val="none" w:sz="0" w:space="0" w:color="auto"/>
      </w:divBdr>
    </w:div>
    <w:div w:id="955677816">
      <w:bodyDiv w:val="1"/>
      <w:marLeft w:val="0"/>
      <w:marRight w:val="0"/>
      <w:marTop w:val="0"/>
      <w:marBottom w:val="0"/>
      <w:divBdr>
        <w:top w:val="none" w:sz="0" w:space="0" w:color="auto"/>
        <w:left w:val="none" w:sz="0" w:space="0" w:color="auto"/>
        <w:bottom w:val="none" w:sz="0" w:space="0" w:color="auto"/>
        <w:right w:val="none" w:sz="0" w:space="0" w:color="auto"/>
      </w:divBdr>
    </w:div>
    <w:div w:id="967050604">
      <w:bodyDiv w:val="1"/>
      <w:marLeft w:val="0"/>
      <w:marRight w:val="0"/>
      <w:marTop w:val="0"/>
      <w:marBottom w:val="0"/>
      <w:divBdr>
        <w:top w:val="none" w:sz="0" w:space="0" w:color="auto"/>
        <w:left w:val="none" w:sz="0" w:space="0" w:color="auto"/>
        <w:bottom w:val="none" w:sz="0" w:space="0" w:color="auto"/>
        <w:right w:val="none" w:sz="0" w:space="0" w:color="auto"/>
      </w:divBdr>
    </w:div>
    <w:div w:id="1006862174">
      <w:bodyDiv w:val="1"/>
      <w:marLeft w:val="0"/>
      <w:marRight w:val="0"/>
      <w:marTop w:val="0"/>
      <w:marBottom w:val="0"/>
      <w:divBdr>
        <w:top w:val="none" w:sz="0" w:space="0" w:color="auto"/>
        <w:left w:val="none" w:sz="0" w:space="0" w:color="auto"/>
        <w:bottom w:val="none" w:sz="0" w:space="0" w:color="auto"/>
        <w:right w:val="none" w:sz="0" w:space="0" w:color="auto"/>
      </w:divBdr>
    </w:div>
    <w:div w:id="1060715863">
      <w:bodyDiv w:val="1"/>
      <w:marLeft w:val="0"/>
      <w:marRight w:val="0"/>
      <w:marTop w:val="0"/>
      <w:marBottom w:val="0"/>
      <w:divBdr>
        <w:top w:val="none" w:sz="0" w:space="0" w:color="auto"/>
        <w:left w:val="none" w:sz="0" w:space="0" w:color="auto"/>
        <w:bottom w:val="none" w:sz="0" w:space="0" w:color="auto"/>
        <w:right w:val="none" w:sz="0" w:space="0" w:color="auto"/>
      </w:divBdr>
    </w:div>
    <w:div w:id="1115558094">
      <w:bodyDiv w:val="1"/>
      <w:marLeft w:val="0"/>
      <w:marRight w:val="0"/>
      <w:marTop w:val="0"/>
      <w:marBottom w:val="0"/>
      <w:divBdr>
        <w:top w:val="none" w:sz="0" w:space="0" w:color="auto"/>
        <w:left w:val="none" w:sz="0" w:space="0" w:color="auto"/>
        <w:bottom w:val="none" w:sz="0" w:space="0" w:color="auto"/>
        <w:right w:val="none" w:sz="0" w:space="0" w:color="auto"/>
      </w:divBdr>
    </w:div>
    <w:div w:id="1142425798">
      <w:bodyDiv w:val="1"/>
      <w:marLeft w:val="0"/>
      <w:marRight w:val="0"/>
      <w:marTop w:val="0"/>
      <w:marBottom w:val="0"/>
      <w:divBdr>
        <w:top w:val="none" w:sz="0" w:space="0" w:color="auto"/>
        <w:left w:val="none" w:sz="0" w:space="0" w:color="auto"/>
        <w:bottom w:val="none" w:sz="0" w:space="0" w:color="auto"/>
        <w:right w:val="none" w:sz="0" w:space="0" w:color="auto"/>
      </w:divBdr>
    </w:div>
    <w:div w:id="1168059941">
      <w:bodyDiv w:val="1"/>
      <w:marLeft w:val="0"/>
      <w:marRight w:val="0"/>
      <w:marTop w:val="0"/>
      <w:marBottom w:val="0"/>
      <w:divBdr>
        <w:top w:val="none" w:sz="0" w:space="0" w:color="auto"/>
        <w:left w:val="none" w:sz="0" w:space="0" w:color="auto"/>
        <w:bottom w:val="none" w:sz="0" w:space="0" w:color="auto"/>
        <w:right w:val="none" w:sz="0" w:space="0" w:color="auto"/>
      </w:divBdr>
    </w:div>
    <w:div w:id="1236666887">
      <w:bodyDiv w:val="1"/>
      <w:marLeft w:val="0"/>
      <w:marRight w:val="0"/>
      <w:marTop w:val="0"/>
      <w:marBottom w:val="0"/>
      <w:divBdr>
        <w:top w:val="none" w:sz="0" w:space="0" w:color="auto"/>
        <w:left w:val="none" w:sz="0" w:space="0" w:color="auto"/>
        <w:bottom w:val="none" w:sz="0" w:space="0" w:color="auto"/>
        <w:right w:val="none" w:sz="0" w:space="0" w:color="auto"/>
      </w:divBdr>
    </w:div>
    <w:div w:id="1239251583">
      <w:bodyDiv w:val="1"/>
      <w:marLeft w:val="0"/>
      <w:marRight w:val="0"/>
      <w:marTop w:val="0"/>
      <w:marBottom w:val="0"/>
      <w:divBdr>
        <w:top w:val="none" w:sz="0" w:space="0" w:color="auto"/>
        <w:left w:val="none" w:sz="0" w:space="0" w:color="auto"/>
        <w:bottom w:val="none" w:sz="0" w:space="0" w:color="auto"/>
        <w:right w:val="none" w:sz="0" w:space="0" w:color="auto"/>
      </w:divBdr>
    </w:div>
    <w:div w:id="1252932555">
      <w:bodyDiv w:val="1"/>
      <w:marLeft w:val="0"/>
      <w:marRight w:val="0"/>
      <w:marTop w:val="0"/>
      <w:marBottom w:val="0"/>
      <w:divBdr>
        <w:top w:val="none" w:sz="0" w:space="0" w:color="auto"/>
        <w:left w:val="none" w:sz="0" w:space="0" w:color="auto"/>
        <w:bottom w:val="none" w:sz="0" w:space="0" w:color="auto"/>
        <w:right w:val="none" w:sz="0" w:space="0" w:color="auto"/>
      </w:divBdr>
    </w:div>
    <w:div w:id="1253316407">
      <w:bodyDiv w:val="1"/>
      <w:marLeft w:val="0"/>
      <w:marRight w:val="0"/>
      <w:marTop w:val="0"/>
      <w:marBottom w:val="0"/>
      <w:divBdr>
        <w:top w:val="none" w:sz="0" w:space="0" w:color="auto"/>
        <w:left w:val="none" w:sz="0" w:space="0" w:color="auto"/>
        <w:bottom w:val="none" w:sz="0" w:space="0" w:color="auto"/>
        <w:right w:val="none" w:sz="0" w:space="0" w:color="auto"/>
      </w:divBdr>
    </w:div>
    <w:div w:id="1276206029">
      <w:bodyDiv w:val="1"/>
      <w:marLeft w:val="0"/>
      <w:marRight w:val="0"/>
      <w:marTop w:val="0"/>
      <w:marBottom w:val="0"/>
      <w:divBdr>
        <w:top w:val="none" w:sz="0" w:space="0" w:color="auto"/>
        <w:left w:val="none" w:sz="0" w:space="0" w:color="auto"/>
        <w:bottom w:val="none" w:sz="0" w:space="0" w:color="auto"/>
        <w:right w:val="none" w:sz="0" w:space="0" w:color="auto"/>
      </w:divBdr>
    </w:div>
    <w:div w:id="1353653826">
      <w:bodyDiv w:val="1"/>
      <w:marLeft w:val="0"/>
      <w:marRight w:val="0"/>
      <w:marTop w:val="0"/>
      <w:marBottom w:val="0"/>
      <w:divBdr>
        <w:top w:val="none" w:sz="0" w:space="0" w:color="auto"/>
        <w:left w:val="none" w:sz="0" w:space="0" w:color="auto"/>
        <w:bottom w:val="none" w:sz="0" w:space="0" w:color="auto"/>
        <w:right w:val="none" w:sz="0" w:space="0" w:color="auto"/>
      </w:divBdr>
    </w:div>
    <w:div w:id="1383868046">
      <w:bodyDiv w:val="1"/>
      <w:marLeft w:val="0"/>
      <w:marRight w:val="0"/>
      <w:marTop w:val="0"/>
      <w:marBottom w:val="0"/>
      <w:divBdr>
        <w:top w:val="none" w:sz="0" w:space="0" w:color="auto"/>
        <w:left w:val="none" w:sz="0" w:space="0" w:color="auto"/>
        <w:bottom w:val="none" w:sz="0" w:space="0" w:color="auto"/>
        <w:right w:val="none" w:sz="0" w:space="0" w:color="auto"/>
      </w:divBdr>
    </w:div>
    <w:div w:id="1384212482">
      <w:bodyDiv w:val="1"/>
      <w:marLeft w:val="0"/>
      <w:marRight w:val="0"/>
      <w:marTop w:val="0"/>
      <w:marBottom w:val="0"/>
      <w:divBdr>
        <w:top w:val="none" w:sz="0" w:space="0" w:color="auto"/>
        <w:left w:val="none" w:sz="0" w:space="0" w:color="auto"/>
        <w:bottom w:val="none" w:sz="0" w:space="0" w:color="auto"/>
        <w:right w:val="none" w:sz="0" w:space="0" w:color="auto"/>
      </w:divBdr>
    </w:div>
    <w:div w:id="1388262711">
      <w:bodyDiv w:val="1"/>
      <w:marLeft w:val="0"/>
      <w:marRight w:val="0"/>
      <w:marTop w:val="0"/>
      <w:marBottom w:val="0"/>
      <w:divBdr>
        <w:top w:val="none" w:sz="0" w:space="0" w:color="auto"/>
        <w:left w:val="none" w:sz="0" w:space="0" w:color="auto"/>
        <w:bottom w:val="none" w:sz="0" w:space="0" w:color="auto"/>
        <w:right w:val="none" w:sz="0" w:space="0" w:color="auto"/>
      </w:divBdr>
    </w:div>
    <w:div w:id="1407529616">
      <w:bodyDiv w:val="1"/>
      <w:marLeft w:val="0"/>
      <w:marRight w:val="0"/>
      <w:marTop w:val="0"/>
      <w:marBottom w:val="0"/>
      <w:divBdr>
        <w:top w:val="none" w:sz="0" w:space="0" w:color="auto"/>
        <w:left w:val="none" w:sz="0" w:space="0" w:color="auto"/>
        <w:bottom w:val="none" w:sz="0" w:space="0" w:color="auto"/>
        <w:right w:val="none" w:sz="0" w:space="0" w:color="auto"/>
      </w:divBdr>
    </w:div>
    <w:div w:id="1412043621">
      <w:bodyDiv w:val="1"/>
      <w:marLeft w:val="0"/>
      <w:marRight w:val="0"/>
      <w:marTop w:val="0"/>
      <w:marBottom w:val="0"/>
      <w:divBdr>
        <w:top w:val="none" w:sz="0" w:space="0" w:color="auto"/>
        <w:left w:val="none" w:sz="0" w:space="0" w:color="auto"/>
        <w:bottom w:val="none" w:sz="0" w:space="0" w:color="auto"/>
        <w:right w:val="none" w:sz="0" w:space="0" w:color="auto"/>
      </w:divBdr>
    </w:div>
    <w:div w:id="1447000409">
      <w:bodyDiv w:val="1"/>
      <w:marLeft w:val="0"/>
      <w:marRight w:val="0"/>
      <w:marTop w:val="0"/>
      <w:marBottom w:val="0"/>
      <w:divBdr>
        <w:top w:val="none" w:sz="0" w:space="0" w:color="auto"/>
        <w:left w:val="none" w:sz="0" w:space="0" w:color="auto"/>
        <w:bottom w:val="none" w:sz="0" w:space="0" w:color="auto"/>
        <w:right w:val="none" w:sz="0" w:space="0" w:color="auto"/>
      </w:divBdr>
    </w:div>
    <w:div w:id="1469275608">
      <w:bodyDiv w:val="1"/>
      <w:marLeft w:val="0"/>
      <w:marRight w:val="0"/>
      <w:marTop w:val="0"/>
      <w:marBottom w:val="0"/>
      <w:divBdr>
        <w:top w:val="none" w:sz="0" w:space="0" w:color="auto"/>
        <w:left w:val="none" w:sz="0" w:space="0" w:color="auto"/>
        <w:bottom w:val="none" w:sz="0" w:space="0" w:color="auto"/>
        <w:right w:val="none" w:sz="0" w:space="0" w:color="auto"/>
      </w:divBdr>
    </w:div>
    <w:div w:id="1504664540">
      <w:bodyDiv w:val="1"/>
      <w:marLeft w:val="0"/>
      <w:marRight w:val="0"/>
      <w:marTop w:val="0"/>
      <w:marBottom w:val="0"/>
      <w:divBdr>
        <w:top w:val="none" w:sz="0" w:space="0" w:color="auto"/>
        <w:left w:val="none" w:sz="0" w:space="0" w:color="auto"/>
        <w:bottom w:val="none" w:sz="0" w:space="0" w:color="auto"/>
        <w:right w:val="none" w:sz="0" w:space="0" w:color="auto"/>
      </w:divBdr>
    </w:div>
    <w:div w:id="1507205126">
      <w:bodyDiv w:val="1"/>
      <w:marLeft w:val="0"/>
      <w:marRight w:val="0"/>
      <w:marTop w:val="0"/>
      <w:marBottom w:val="0"/>
      <w:divBdr>
        <w:top w:val="none" w:sz="0" w:space="0" w:color="auto"/>
        <w:left w:val="none" w:sz="0" w:space="0" w:color="auto"/>
        <w:bottom w:val="none" w:sz="0" w:space="0" w:color="auto"/>
        <w:right w:val="none" w:sz="0" w:space="0" w:color="auto"/>
      </w:divBdr>
    </w:div>
    <w:div w:id="1565796733">
      <w:bodyDiv w:val="1"/>
      <w:marLeft w:val="0"/>
      <w:marRight w:val="0"/>
      <w:marTop w:val="0"/>
      <w:marBottom w:val="0"/>
      <w:divBdr>
        <w:top w:val="none" w:sz="0" w:space="0" w:color="auto"/>
        <w:left w:val="none" w:sz="0" w:space="0" w:color="auto"/>
        <w:bottom w:val="none" w:sz="0" w:space="0" w:color="auto"/>
        <w:right w:val="none" w:sz="0" w:space="0" w:color="auto"/>
      </w:divBdr>
    </w:div>
    <w:div w:id="1607537132">
      <w:bodyDiv w:val="1"/>
      <w:marLeft w:val="0"/>
      <w:marRight w:val="0"/>
      <w:marTop w:val="0"/>
      <w:marBottom w:val="0"/>
      <w:divBdr>
        <w:top w:val="none" w:sz="0" w:space="0" w:color="auto"/>
        <w:left w:val="none" w:sz="0" w:space="0" w:color="auto"/>
        <w:bottom w:val="none" w:sz="0" w:space="0" w:color="auto"/>
        <w:right w:val="none" w:sz="0" w:space="0" w:color="auto"/>
      </w:divBdr>
    </w:div>
    <w:div w:id="1698580757">
      <w:bodyDiv w:val="1"/>
      <w:marLeft w:val="0"/>
      <w:marRight w:val="0"/>
      <w:marTop w:val="0"/>
      <w:marBottom w:val="0"/>
      <w:divBdr>
        <w:top w:val="none" w:sz="0" w:space="0" w:color="auto"/>
        <w:left w:val="none" w:sz="0" w:space="0" w:color="auto"/>
        <w:bottom w:val="none" w:sz="0" w:space="0" w:color="auto"/>
        <w:right w:val="none" w:sz="0" w:space="0" w:color="auto"/>
      </w:divBdr>
    </w:div>
    <w:div w:id="1714305719">
      <w:bodyDiv w:val="1"/>
      <w:marLeft w:val="0"/>
      <w:marRight w:val="0"/>
      <w:marTop w:val="0"/>
      <w:marBottom w:val="0"/>
      <w:divBdr>
        <w:top w:val="none" w:sz="0" w:space="0" w:color="auto"/>
        <w:left w:val="none" w:sz="0" w:space="0" w:color="auto"/>
        <w:bottom w:val="none" w:sz="0" w:space="0" w:color="auto"/>
        <w:right w:val="none" w:sz="0" w:space="0" w:color="auto"/>
      </w:divBdr>
    </w:div>
    <w:div w:id="1721662231">
      <w:bodyDiv w:val="1"/>
      <w:marLeft w:val="0"/>
      <w:marRight w:val="0"/>
      <w:marTop w:val="0"/>
      <w:marBottom w:val="0"/>
      <w:divBdr>
        <w:top w:val="none" w:sz="0" w:space="0" w:color="auto"/>
        <w:left w:val="none" w:sz="0" w:space="0" w:color="auto"/>
        <w:bottom w:val="none" w:sz="0" w:space="0" w:color="auto"/>
        <w:right w:val="none" w:sz="0" w:space="0" w:color="auto"/>
      </w:divBdr>
    </w:div>
    <w:div w:id="1732458076">
      <w:bodyDiv w:val="1"/>
      <w:marLeft w:val="0"/>
      <w:marRight w:val="0"/>
      <w:marTop w:val="0"/>
      <w:marBottom w:val="0"/>
      <w:divBdr>
        <w:top w:val="none" w:sz="0" w:space="0" w:color="auto"/>
        <w:left w:val="none" w:sz="0" w:space="0" w:color="auto"/>
        <w:bottom w:val="none" w:sz="0" w:space="0" w:color="auto"/>
        <w:right w:val="none" w:sz="0" w:space="0" w:color="auto"/>
      </w:divBdr>
    </w:div>
    <w:div w:id="1759326385">
      <w:bodyDiv w:val="1"/>
      <w:marLeft w:val="0"/>
      <w:marRight w:val="0"/>
      <w:marTop w:val="0"/>
      <w:marBottom w:val="0"/>
      <w:divBdr>
        <w:top w:val="none" w:sz="0" w:space="0" w:color="auto"/>
        <w:left w:val="none" w:sz="0" w:space="0" w:color="auto"/>
        <w:bottom w:val="none" w:sz="0" w:space="0" w:color="auto"/>
        <w:right w:val="none" w:sz="0" w:space="0" w:color="auto"/>
      </w:divBdr>
    </w:div>
    <w:div w:id="1766925629">
      <w:bodyDiv w:val="1"/>
      <w:marLeft w:val="0"/>
      <w:marRight w:val="0"/>
      <w:marTop w:val="0"/>
      <w:marBottom w:val="0"/>
      <w:divBdr>
        <w:top w:val="none" w:sz="0" w:space="0" w:color="auto"/>
        <w:left w:val="none" w:sz="0" w:space="0" w:color="auto"/>
        <w:bottom w:val="none" w:sz="0" w:space="0" w:color="auto"/>
        <w:right w:val="none" w:sz="0" w:space="0" w:color="auto"/>
      </w:divBdr>
    </w:div>
    <w:div w:id="1851143142">
      <w:bodyDiv w:val="1"/>
      <w:marLeft w:val="0"/>
      <w:marRight w:val="0"/>
      <w:marTop w:val="0"/>
      <w:marBottom w:val="0"/>
      <w:divBdr>
        <w:top w:val="none" w:sz="0" w:space="0" w:color="auto"/>
        <w:left w:val="none" w:sz="0" w:space="0" w:color="auto"/>
        <w:bottom w:val="none" w:sz="0" w:space="0" w:color="auto"/>
        <w:right w:val="none" w:sz="0" w:space="0" w:color="auto"/>
      </w:divBdr>
    </w:div>
    <w:div w:id="1878931316">
      <w:bodyDiv w:val="1"/>
      <w:marLeft w:val="0"/>
      <w:marRight w:val="0"/>
      <w:marTop w:val="0"/>
      <w:marBottom w:val="0"/>
      <w:divBdr>
        <w:top w:val="none" w:sz="0" w:space="0" w:color="auto"/>
        <w:left w:val="none" w:sz="0" w:space="0" w:color="auto"/>
        <w:bottom w:val="none" w:sz="0" w:space="0" w:color="auto"/>
        <w:right w:val="none" w:sz="0" w:space="0" w:color="auto"/>
      </w:divBdr>
    </w:div>
    <w:div w:id="1906330622">
      <w:bodyDiv w:val="1"/>
      <w:marLeft w:val="0"/>
      <w:marRight w:val="0"/>
      <w:marTop w:val="0"/>
      <w:marBottom w:val="0"/>
      <w:divBdr>
        <w:top w:val="none" w:sz="0" w:space="0" w:color="auto"/>
        <w:left w:val="none" w:sz="0" w:space="0" w:color="auto"/>
        <w:bottom w:val="none" w:sz="0" w:space="0" w:color="auto"/>
        <w:right w:val="none" w:sz="0" w:space="0" w:color="auto"/>
      </w:divBdr>
    </w:div>
    <w:div w:id="1926722672">
      <w:bodyDiv w:val="1"/>
      <w:marLeft w:val="0"/>
      <w:marRight w:val="0"/>
      <w:marTop w:val="0"/>
      <w:marBottom w:val="0"/>
      <w:divBdr>
        <w:top w:val="none" w:sz="0" w:space="0" w:color="auto"/>
        <w:left w:val="none" w:sz="0" w:space="0" w:color="auto"/>
        <w:bottom w:val="none" w:sz="0" w:space="0" w:color="auto"/>
        <w:right w:val="none" w:sz="0" w:space="0" w:color="auto"/>
      </w:divBdr>
    </w:div>
    <w:div w:id="1960064480">
      <w:bodyDiv w:val="1"/>
      <w:marLeft w:val="0"/>
      <w:marRight w:val="0"/>
      <w:marTop w:val="0"/>
      <w:marBottom w:val="0"/>
      <w:divBdr>
        <w:top w:val="none" w:sz="0" w:space="0" w:color="auto"/>
        <w:left w:val="none" w:sz="0" w:space="0" w:color="auto"/>
        <w:bottom w:val="none" w:sz="0" w:space="0" w:color="auto"/>
        <w:right w:val="none" w:sz="0" w:space="0" w:color="auto"/>
      </w:divBdr>
    </w:div>
    <w:div w:id="1961953528">
      <w:bodyDiv w:val="1"/>
      <w:marLeft w:val="0"/>
      <w:marRight w:val="0"/>
      <w:marTop w:val="0"/>
      <w:marBottom w:val="0"/>
      <w:divBdr>
        <w:top w:val="none" w:sz="0" w:space="0" w:color="auto"/>
        <w:left w:val="none" w:sz="0" w:space="0" w:color="auto"/>
        <w:bottom w:val="none" w:sz="0" w:space="0" w:color="auto"/>
        <w:right w:val="none" w:sz="0" w:space="0" w:color="auto"/>
      </w:divBdr>
    </w:div>
    <w:div w:id="1962220482">
      <w:bodyDiv w:val="1"/>
      <w:marLeft w:val="0"/>
      <w:marRight w:val="0"/>
      <w:marTop w:val="0"/>
      <w:marBottom w:val="0"/>
      <w:divBdr>
        <w:top w:val="none" w:sz="0" w:space="0" w:color="auto"/>
        <w:left w:val="none" w:sz="0" w:space="0" w:color="auto"/>
        <w:bottom w:val="none" w:sz="0" w:space="0" w:color="auto"/>
        <w:right w:val="none" w:sz="0" w:space="0" w:color="auto"/>
      </w:divBdr>
    </w:div>
    <w:div w:id="1997487215">
      <w:bodyDiv w:val="1"/>
      <w:marLeft w:val="0"/>
      <w:marRight w:val="0"/>
      <w:marTop w:val="0"/>
      <w:marBottom w:val="0"/>
      <w:divBdr>
        <w:top w:val="none" w:sz="0" w:space="0" w:color="auto"/>
        <w:left w:val="none" w:sz="0" w:space="0" w:color="auto"/>
        <w:bottom w:val="none" w:sz="0" w:space="0" w:color="auto"/>
        <w:right w:val="none" w:sz="0" w:space="0" w:color="auto"/>
      </w:divBdr>
    </w:div>
    <w:div w:id="2028174100">
      <w:bodyDiv w:val="1"/>
      <w:marLeft w:val="0"/>
      <w:marRight w:val="0"/>
      <w:marTop w:val="0"/>
      <w:marBottom w:val="0"/>
      <w:divBdr>
        <w:top w:val="none" w:sz="0" w:space="0" w:color="auto"/>
        <w:left w:val="none" w:sz="0" w:space="0" w:color="auto"/>
        <w:bottom w:val="none" w:sz="0" w:space="0" w:color="auto"/>
        <w:right w:val="none" w:sz="0" w:space="0" w:color="auto"/>
      </w:divBdr>
    </w:div>
    <w:div w:id="2078244262">
      <w:bodyDiv w:val="1"/>
      <w:marLeft w:val="0"/>
      <w:marRight w:val="0"/>
      <w:marTop w:val="0"/>
      <w:marBottom w:val="0"/>
      <w:divBdr>
        <w:top w:val="none" w:sz="0" w:space="0" w:color="auto"/>
        <w:left w:val="none" w:sz="0" w:space="0" w:color="auto"/>
        <w:bottom w:val="none" w:sz="0" w:space="0" w:color="auto"/>
        <w:right w:val="none" w:sz="0" w:space="0" w:color="auto"/>
      </w:divBdr>
    </w:div>
    <w:div w:id="2107920715">
      <w:bodyDiv w:val="1"/>
      <w:marLeft w:val="0"/>
      <w:marRight w:val="0"/>
      <w:marTop w:val="0"/>
      <w:marBottom w:val="0"/>
      <w:divBdr>
        <w:top w:val="none" w:sz="0" w:space="0" w:color="auto"/>
        <w:left w:val="none" w:sz="0" w:space="0" w:color="auto"/>
        <w:bottom w:val="none" w:sz="0" w:space="0" w:color="auto"/>
        <w:right w:val="none" w:sz="0" w:space="0" w:color="auto"/>
      </w:divBdr>
    </w:div>
    <w:div w:id="2111971720">
      <w:bodyDiv w:val="1"/>
      <w:marLeft w:val="0"/>
      <w:marRight w:val="0"/>
      <w:marTop w:val="0"/>
      <w:marBottom w:val="0"/>
      <w:divBdr>
        <w:top w:val="none" w:sz="0" w:space="0" w:color="auto"/>
        <w:left w:val="none" w:sz="0" w:space="0" w:color="auto"/>
        <w:bottom w:val="none" w:sz="0" w:space="0" w:color="auto"/>
        <w:right w:val="none" w:sz="0" w:space="0" w:color="auto"/>
      </w:divBdr>
    </w:div>
    <w:div w:id="2123180900">
      <w:bodyDiv w:val="1"/>
      <w:marLeft w:val="0"/>
      <w:marRight w:val="0"/>
      <w:marTop w:val="0"/>
      <w:marBottom w:val="0"/>
      <w:divBdr>
        <w:top w:val="none" w:sz="0" w:space="0" w:color="auto"/>
        <w:left w:val="none" w:sz="0" w:space="0" w:color="auto"/>
        <w:bottom w:val="none" w:sz="0" w:space="0" w:color="auto"/>
        <w:right w:val="none" w:sz="0" w:space="0" w:color="auto"/>
      </w:divBdr>
    </w:div>
    <w:div w:id="213537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yperlink" Target="https://www.facebook.com/Miss-Planeaciones-10078012899450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67774-9983-471F-A660-02C5A9CF1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764</Words>
  <Characters>4203</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2022-05-20T17:20:00Z</dcterms:created>
  <dcterms:modified xsi:type="dcterms:W3CDTF">2022-05-20T19:09:00Z</dcterms:modified>
</cp:coreProperties>
</file>