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2EE9190F" w14:textId="77777777" w:rsidR="00F364D9" w:rsidRDefault="000952DB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color w:val="44546A" w:themeColor="text2"/>
        </w:rPr>
        <w:t>SEMANA DEL 28 DE MARZO AL 1 DE ABRIL DEL 2022</w:t>
      </w:r>
    </w:p>
    <w:p w14:paraId="3F731304" w14:textId="77777777" w:rsidR="008273C7" w:rsidRDefault="000952DB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0952DB">
        <w:rPr>
          <w:rFonts w:ascii="Tw Cen MT" w:hAnsi="Tw Cen MT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F578E66" wp14:editId="6CFEB632">
            <wp:simplePos x="0" y="0"/>
            <wp:positionH relativeFrom="column">
              <wp:posOffset>979314</wp:posOffset>
            </wp:positionH>
            <wp:positionV relativeFrom="paragraph">
              <wp:posOffset>-444608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  <w:r w:rsidRPr="000952DB">
        <w:rPr>
          <w:rFonts w:ascii="Tw Cen MT" w:hAnsi="Tw Cen MT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02A07F86" wp14:editId="6248E5C2">
            <wp:simplePos x="0" y="0"/>
            <wp:positionH relativeFrom="column">
              <wp:posOffset>5982635</wp:posOffset>
            </wp:positionH>
            <wp:positionV relativeFrom="paragraph">
              <wp:posOffset>-349717</wp:posOffset>
            </wp:positionV>
            <wp:extent cx="1621766" cy="1147313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AD4DA1" w14:textId="77777777"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</w:t>
      </w:r>
      <w:r w:rsidR="00BF60EA">
        <w:t>:_______________________________</w:t>
      </w:r>
    </w:p>
    <w:p w14:paraId="5F87F6C6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7E12E93C" w14:textId="77777777"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DB0756">
        <w:rPr>
          <w:rFonts w:ascii="Tw Cen MT" w:hAnsi="Tw Cen MT"/>
        </w:rPr>
        <w:t>A</w:t>
      </w:r>
      <w:r w:rsidR="00BF60EA">
        <w:rPr>
          <w:rFonts w:ascii="Tw Cen MT" w:hAnsi="Tw Cen MT"/>
        </w:rPr>
        <w:t>ESTRA:____________________</w:t>
      </w:r>
    </w:p>
    <w:tbl>
      <w:tblPr>
        <w:tblStyle w:val="Tablaconcuadrcula"/>
        <w:tblW w:w="1359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225"/>
        <w:gridCol w:w="7268"/>
        <w:gridCol w:w="2204"/>
      </w:tblGrid>
      <w:tr w:rsidR="00D9359F" w14:paraId="222FACC8" w14:textId="77777777" w:rsidTr="00266851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68AA4CC" w14:textId="77777777" w:rsidR="00D9359F" w:rsidRDefault="00D9359F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FE105A4" w14:textId="77777777" w:rsidR="00D9359F" w:rsidRDefault="00D9359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2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76A2551E" w14:textId="77777777" w:rsidR="00D9359F" w:rsidRDefault="00D9359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CA85982" w14:textId="77777777" w:rsidR="00D9359F" w:rsidRDefault="00D9359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14:paraId="717EA292" w14:textId="77777777" w:rsidR="00D9359F" w:rsidRDefault="00D9359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66851" w14:paraId="0510BF80" w14:textId="77777777" w:rsidTr="000952DB">
        <w:trPr>
          <w:cantSplit/>
          <w:trHeight w:val="1505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A04444F" w14:textId="77777777" w:rsidR="00266851" w:rsidRPr="00016C11" w:rsidRDefault="0026685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14:paraId="30BD4166" w14:textId="77777777" w:rsidR="00266851" w:rsidRPr="003371DC" w:rsidRDefault="0026685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22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6782B075" w14:textId="77777777" w:rsidR="00266851" w:rsidRPr="000952DB" w:rsidRDefault="00266851" w:rsidP="00266851">
            <w:pPr>
              <w:rPr>
                <w:rFonts w:ascii="Tw Cen MT" w:hAnsi="Tw Cen MT"/>
                <w:sz w:val="18"/>
                <w:szCs w:val="20"/>
              </w:rPr>
            </w:pPr>
            <w:r w:rsidRPr="000952DB">
              <w:rPr>
                <w:rFonts w:ascii="Tw Cen MT" w:hAnsi="Tw Cen MT"/>
                <w:sz w:val="18"/>
                <w:szCs w:val="20"/>
              </w:rPr>
              <w:t>Argumenta sobre las diversas emociones</w:t>
            </w:r>
          </w:p>
          <w:p w14:paraId="1BB86082" w14:textId="77777777" w:rsidR="00266851" w:rsidRPr="000952DB" w:rsidRDefault="00266851" w:rsidP="00266851">
            <w:pPr>
              <w:rPr>
                <w:rFonts w:ascii="Tw Cen MT" w:hAnsi="Tw Cen MT"/>
                <w:sz w:val="18"/>
                <w:szCs w:val="20"/>
              </w:rPr>
            </w:pPr>
            <w:r w:rsidRPr="000952DB">
              <w:rPr>
                <w:rFonts w:ascii="Tw Cen MT" w:hAnsi="Tw Cen MT"/>
                <w:sz w:val="18"/>
                <w:szCs w:val="20"/>
              </w:rPr>
              <w:t>relacionadas con la sorpresa, identifica la</w:t>
            </w:r>
          </w:p>
          <w:p w14:paraId="0B5B1334" w14:textId="77777777" w:rsidR="00266851" w:rsidRPr="00AD0D56" w:rsidRDefault="00266851" w:rsidP="00266851">
            <w:pPr>
              <w:rPr>
                <w:rFonts w:ascii="Tw Cen MT" w:hAnsi="Tw Cen MT"/>
                <w:sz w:val="20"/>
                <w:szCs w:val="20"/>
              </w:rPr>
            </w:pPr>
            <w:r w:rsidRPr="000952DB">
              <w:rPr>
                <w:rFonts w:ascii="Tw Cen MT" w:hAnsi="Tw Cen MT"/>
                <w:sz w:val="18"/>
                <w:szCs w:val="20"/>
              </w:rPr>
              <w:t>intensidad de cada una y cómo las puede aprovechar para su bienestar.</w:t>
            </w:r>
          </w:p>
        </w:tc>
        <w:tc>
          <w:tcPr>
            <w:tcW w:w="7268" w:type="dxa"/>
            <w:tcBorders>
              <w:top w:val="single" w:sz="4" w:space="0" w:color="auto"/>
              <w:right w:val="single" w:sz="4" w:space="0" w:color="auto"/>
            </w:tcBorders>
          </w:tcPr>
          <w:p w14:paraId="3FFC594E" w14:textId="77777777" w:rsidR="00543ED8" w:rsidRDefault="00543ED8" w:rsidP="00543ED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Realizar las siguientes preguntas al grupo:</w:t>
            </w:r>
          </w:p>
          <w:p w14:paraId="4EFACDA4" w14:textId="77777777" w:rsidR="00543ED8" w:rsidRDefault="00543ED8" w:rsidP="00543ED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¿Te gustan las sorpresas? </w:t>
            </w:r>
          </w:p>
          <w:p w14:paraId="06AFF149" w14:textId="77777777" w:rsidR="00543ED8" w:rsidRDefault="00543ED8" w:rsidP="00543ED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¿Por qué?</w:t>
            </w:r>
          </w:p>
          <w:p w14:paraId="26C835CB" w14:textId="77777777" w:rsidR="00543ED8" w:rsidRDefault="00543ED8" w:rsidP="00543ED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¿Alguna vez tú has dado una sorpresa a tus padres o familiares?</w:t>
            </w:r>
          </w:p>
          <w:p w14:paraId="69C47008" w14:textId="77777777" w:rsidR="00543ED8" w:rsidRDefault="00543ED8" w:rsidP="00543ED8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sientes cuando te dan un regalo que no esperabas?</w:t>
            </w:r>
          </w:p>
          <w:p w14:paraId="300AC118" w14:textId="77777777" w:rsidR="00266851" w:rsidRPr="00543ED8" w:rsidRDefault="00543ED8" w:rsidP="00543ED8">
            <w:pPr>
              <w:jc w:val="both"/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Recordar una situación en donde experimentaron la emoción de sorpresa, escribirlo en el cuaderno.</w:t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14:paraId="279E758F" w14:textId="77777777" w:rsidR="00266851" w:rsidRPr="00016C11" w:rsidRDefault="0026685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D9359F" w14:paraId="06A47B0F" w14:textId="77777777" w:rsidTr="00266851">
        <w:trPr>
          <w:cantSplit/>
          <w:trHeight w:val="378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E8F4F17" w14:textId="77777777" w:rsidR="00D9359F" w:rsidRPr="00016C11" w:rsidRDefault="00D9359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0ADA0B09" w14:textId="77777777" w:rsidR="00D9359F" w:rsidRPr="00AD0D56" w:rsidRDefault="00D9359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2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9E61E7A" w14:textId="77777777" w:rsidR="00D9359F" w:rsidRPr="00AD0D56" w:rsidRDefault="00D9359F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Identifica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relación entre la masa y el volumen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objetos de diferentes materiales</w:t>
            </w:r>
          </w:p>
        </w:tc>
        <w:tc>
          <w:tcPr>
            <w:tcW w:w="7268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14:paraId="3C2C0FBA" w14:textId="77777777" w:rsidR="00D9359F" w:rsidRDefault="00CC36C6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la actividad  sobre masa y volumen la cual se encuentra ubicada en el anex</w:t>
            </w:r>
            <w:r w:rsidR="004F3942">
              <w:rPr>
                <w:rFonts w:ascii="Tw Cen MT" w:hAnsi="Tw Cen MT"/>
                <w:sz w:val="20"/>
                <w:szCs w:val="20"/>
              </w:rPr>
              <w:t>o #</w:t>
            </w:r>
            <w:r w:rsidR="000952DB">
              <w:rPr>
                <w:rFonts w:ascii="Tw Cen MT" w:hAnsi="Tw Cen MT"/>
                <w:sz w:val="20"/>
                <w:szCs w:val="20"/>
              </w:rPr>
              <w:t>2</w:t>
            </w:r>
            <w:r w:rsidR="004F3942">
              <w:rPr>
                <w:rFonts w:ascii="Tw Cen MT" w:hAnsi="Tw Cen MT"/>
                <w:sz w:val="20"/>
                <w:szCs w:val="20"/>
              </w:rPr>
              <w:t xml:space="preserve">  al final de este documento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01643182" w14:textId="77777777" w:rsidR="00CC36C6" w:rsidRDefault="00CC36C6" w:rsidP="000952DB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7BCC0105" w14:textId="77777777" w:rsidR="00CC36C6" w:rsidRPr="00016C11" w:rsidRDefault="00CC36C6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5C5010E1" w14:textId="77777777" w:rsidR="00D9359F" w:rsidRPr="00016C11" w:rsidRDefault="00D9359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9359F" w14:paraId="75B10B9A" w14:textId="77777777" w:rsidTr="00266851">
        <w:trPr>
          <w:cantSplit/>
          <w:trHeight w:val="34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119077" w14:textId="77777777" w:rsidR="00D9359F" w:rsidRPr="00016C11" w:rsidRDefault="00D9359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0FE010E8" w14:textId="77777777" w:rsidR="00D9359F" w:rsidRPr="00AD0D56" w:rsidRDefault="00D9359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2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1F54882" w14:textId="77777777" w:rsidR="00D9359F" w:rsidRPr="001B59E4" w:rsidRDefault="00D9359F" w:rsidP="00D9359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</w:t>
            </w:r>
            <w:r w:rsidRPr="001B59E4">
              <w:rPr>
                <w:rFonts w:ascii="Tw Cen MT" w:hAnsi="Tw Cen MT"/>
                <w:sz w:val="20"/>
                <w:szCs w:val="20"/>
              </w:rPr>
              <w:t>distribución de los recursos minerales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59E4">
              <w:rPr>
                <w:rFonts w:ascii="Tw Cen MT" w:hAnsi="Tw Cen MT"/>
                <w:sz w:val="20"/>
                <w:szCs w:val="20"/>
              </w:rPr>
              <w:t>energé</w:t>
            </w:r>
            <w:r>
              <w:rPr>
                <w:rFonts w:ascii="Tw Cen MT" w:hAnsi="Tw Cen MT"/>
                <w:sz w:val="20"/>
                <w:szCs w:val="20"/>
              </w:rPr>
              <w:t xml:space="preserve">ticos, así como los principales </w:t>
            </w:r>
            <w:r w:rsidRPr="001B59E4">
              <w:rPr>
                <w:rFonts w:ascii="Tw Cen MT" w:hAnsi="Tw Cen MT"/>
                <w:sz w:val="20"/>
                <w:szCs w:val="20"/>
              </w:rPr>
              <w:t>espacios industriales en los</w:t>
            </w:r>
          </w:p>
          <w:p w14:paraId="59EB6DDB" w14:textId="77777777" w:rsidR="00D9359F" w:rsidRPr="00AD0D56" w:rsidRDefault="00D9359F" w:rsidP="00D9359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continentes</w:t>
            </w:r>
          </w:p>
        </w:tc>
        <w:tc>
          <w:tcPr>
            <w:tcW w:w="7268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14:paraId="37E2411A" w14:textId="77777777" w:rsidR="00D9359F" w:rsidRDefault="00D9359F" w:rsidP="00EA2D98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Coloca el concepto donde corresponda:</w:t>
            </w:r>
          </w:p>
          <w:p w14:paraId="7DE8546A" w14:textId="77777777" w:rsidR="00D9359F" w:rsidRDefault="00D9359F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1A33885" wp14:editId="0DBC0629">
                  <wp:extent cx="4419600" cy="3000375"/>
                  <wp:effectExtent l="19050" t="0" r="0" b="0"/>
                  <wp:docPr id="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734" t="6306" r="6239" b="7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B5BC5" w14:textId="77777777" w:rsidR="00562C93" w:rsidRPr="00016C11" w:rsidRDefault="00562C9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49FC78BF" w14:textId="77777777" w:rsidR="00D9359F" w:rsidRPr="00016C11" w:rsidRDefault="00D9359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9359F" w14:paraId="3743476C" w14:textId="77777777" w:rsidTr="00266851">
        <w:trPr>
          <w:cantSplit/>
          <w:trHeight w:val="31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4171972" w14:textId="77777777" w:rsidR="00D9359F" w:rsidRPr="00016C11" w:rsidRDefault="00D9359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537DFB1" w14:textId="77777777" w:rsidR="00D9359F" w:rsidRPr="00AD0D56" w:rsidRDefault="00D9359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22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B8D4265" w14:textId="77777777" w:rsidR="00D9359F" w:rsidRPr="00AD0D56" w:rsidRDefault="00266851" w:rsidP="00672B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</w:t>
            </w:r>
            <w:r w:rsidRPr="00A11322">
              <w:rPr>
                <w:rFonts w:ascii="Tw Cen MT" w:hAnsi="Tw Cen MT"/>
                <w:sz w:val="20"/>
                <w:szCs w:val="20"/>
              </w:rPr>
              <w:t>menús para incrementar en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refrigerio escolar, el consumo</w:t>
            </w:r>
            <w:r>
              <w:rPr>
                <w:rFonts w:ascii="Tw Cen MT" w:hAnsi="Tw Cen MT"/>
                <w:sz w:val="20"/>
                <w:szCs w:val="20"/>
              </w:rPr>
              <w:t xml:space="preserve"> de agua </w:t>
            </w:r>
            <w:r w:rsidRPr="00A11322">
              <w:rPr>
                <w:rFonts w:ascii="Tw Cen MT" w:hAnsi="Tw Cen MT"/>
                <w:sz w:val="20"/>
                <w:szCs w:val="20"/>
              </w:rPr>
              <w:t>si</w:t>
            </w:r>
            <w:r>
              <w:rPr>
                <w:rFonts w:ascii="Tw Cen MT" w:hAnsi="Tw Cen MT"/>
                <w:sz w:val="20"/>
                <w:szCs w:val="20"/>
              </w:rPr>
              <w:t xml:space="preserve">mple potable, frutas, verduras, </w:t>
            </w:r>
            <w:r w:rsidRPr="00A11322">
              <w:rPr>
                <w:rFonts w:ascii="Tw Cen MT" w:hAnsi="Tw Cen MT"/>
                <w:sz w:val="20"/>
                <w:szCs w:val="20"/>
              </w:rPr>
              <w:t>cereales enteros e integrales,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leguminosas y pescado, con base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una guía alimentaria</w:t>
            </w:r>
          </w:p>
        </w:tc>
        <w:tc>
          <w:tcPr>
            <w:tcW w:w="7268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14:paraId="25390644" w14:textId="77777777" w:rsidR="000952DB" w:rsidRDefault="000952DB" w:rsidP="000952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Platicar con los alumnos sobre los beneficios de los  alimentos saludables y en que nos perjudica consumir alimentos chatarra. </w:t>
            </w:r>
          </w:p>
          <w:p w14:paraId="17B235FF" w14:textId="77777777" w:rsidR="000952DB" w:rsidRDefault="000952DB" w:rsidP="000952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en el cuaderno un anuncio en donde se dé a conocer las desventajas de consumir alimentos procesados y las ventajas de consumir alimentos frescos y saludables. </w:t>
            </w:r>
          </w:p>
          <w:p w14:paraId="2ACE4291" w14:textId="77777777" w:rsidR="00D9359F" w:rsidRPr="00016C11" w:rsidRDefault="00D9359F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45DC80BA" w14:textId="77777777" w:rsidR="00D9359F" w:rsidRPr="00016C11" w:rsidRDefault="00D9359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B17CAA2" w14:textId="77777777" w:rsidR="00B15561" w:rsidRDefault="00B15561" w:rsidP="00163E28">
      <w:pPr>
        <w:rPr>
          <w:rFonts w:ascii="Tw Cen MT" w:hAnsi="Tw Cen MT"/>
        </w:rPr>
      </w:pPr>
    </w:p>
    <w:p w14:paraId="4AC57EDE" w14:textId="77777777" w:rsidR="000952DB" w:rsidRDefault="000952DB" w:rsidP="00163E28">
      <w:pPr>
        <w:rPr>
          <w:rFonts w:ascii="Tw Cen MT" w:hAnsi="Tw Cen MT"/>
        </w:rPr>
      </w:pPr>
    </w:p>
    <w:p w14:paraId="15A0F892" w14:textId="77777777" w:rsidR="000952DB" w:rsidRDefault="000952DB" w:rsidP="00163E28">
      <w:pPr>
        <w:rPr>
          <w:rFonts w:ascii="Tw Cen MT" w:hAnsi="Tw Cen MT"/>
        </w:rPr>
      </w:pPr>
    </w:p>
    <w:p w14:paraId="5B6CBE6C" w14:textId="77777777" w:rsidR="000952DB" w:rsidRDefault="000952DB" w:rsidP="00163E28">
      <w:pPr>
        <w:rPr>
          <w:rFonts w:ascii="Tw Cen MT" w:hAnsi="Tw Cen MT"/>
        </w:rPr>
      </w:pPr>
    </w:p>
    <w:p w14:paraId="75D216B7" w14:textId="77777777" w:rsidR="000952DB" w:rsidRDefault="000952DB" w:rsidP="00163E28">
      <w:pPr>
        <w:rPr>
          <w:rFonts w:ascii="Tw Cen MT" w:hAnsi="Tw Cen MT"/>
        </w:rPr>
      </w:pPr>
    </w:p>
    <w:p w14:paraId="17BE5063" w14:textId="77777777" w:rsidR="000952DB" w:rsidRDefault="000952DB" w:rsidP="00163E28">
      <w:pPr>
        <w:rPr>
          <w:rFonts w:ascii="Tw Cen MT" w:hAnsi="Tw Cen MT"/>
        </w:rPr>
      </w:pPr>
    </w:p>
    <w:p w14:paraId="7B1E9AA3" w14:textId="77777777" w:rsidR="000952DB" w:rsidRDefault="000952DB" w:rsidP="00163E28">
      <w:pPr>
        <w:rPr>
          <w:rFonts w:ascii="Tw Cen MT" w:hAnsi="Tw Cen MT"/>
        </w:rPr>
      </w:pPr>
    </w:p>
    <w:p w14:paraId="601F53A7" w14:textId="77777777" w:rsidR="000952DB" w:rsidRDefault="000952DB" w:rsidP="00163E28">
      <w:pPr>
        <w:rPr>
          <w:rFonts w:ascii="Tw Cen MT" w:hAnsi="Tw Cen MT"/>
        </w:rPr>
      </w:pPr>
    </w:p>
    <w:p w14:paraId="2CD91200" w14:textId="77777777" w:rsidR="000952DB" w:rsidRDefault="000952DB" w:rsidP="00163E28">
      <w:pPr>
        <w:rPr>
          <w:rFonts w:ascii="Tw Cen MT" w:hAnsi="Tw Cen MT"/>
        </w:rPr>
      </w:pPr>
    </w:p>
    <w:p w14:paraId="1E9445CC" w14:textId="77777777" w:rsidR="000952DB" w:rsidRDefault="000952DB" w:rsidP="00163E28">
      <w:pPr>
        <w:rPr>
          <w:rFonts w:ascii="Tw Cen MT" w:hAnsi="Tw Cen MT"/>
        </w:rPr>
      </w:pPr>
    </w:p>
    <w:p w14:paraId="394654A3" w14:textId="77777777" w:rsidR="000952DB" w:rsidRDefault="000952DB" w:rsidP="00163E28">
      <w:pPr>
        <w:rPr>
          <w:rFonts w:ascii="Tw Cen MT" w:hAnsi="Tw Cen MT"/>
        </w:rPr>
      </w:pPr>
    </w:p>
    <w:p w14:paraId="5A29CD86" w14:textId="77777777" w:rsidR="000952DB" w:rsidRDefault="000952DB" w:rsidP="00163E28">
      <w:pPr>
        <w:rPr>
          <w:rFonts w:ascii="Tw Cen MT" w:hAnsi="Tw Cen MT"/>
        </w:rPr>
      </w:pPr>
    </w:p>
    <w:p w14:paraId="10BE857E" w14:textId="77777777" w:rsidR="000952DB" w:rsidRDefault="000952DB" w:rsidP="00163E28">
      <w:pPr>
        <w:rPr>
          <w:rFonts w:ascii="Tw Cen MT" w:hAnsi="Tw Cen MT"/>
        </w:rPr>
      </w:pPr>
    </w:p>
    <w:p w14:paraId="7813F741" w14:textId="77777777" w:rsidR="000952DB" w:rsidRDefault="000952DB" w:rsidP="00163E28">
      <w:pPr>
        <w:rPr>
          <w:rFonts w:ascii="Tw Cen MT" w:hAnsi="Tw Cen MT"/>
        </w:rPr>
      </w:pPr>
    </w:p>
    <w:p w14:paraId="31017991" w14:textId="77777777" w:rsidR="000952DB" w:rsidRDefault="000952DB" w:rsidP="00163E28">
      <w:pPr>
        <w:rPr>
          <w:rFonts w:ascii="Tw Cen MT" w:hAnsi="Tw Cen MT"/>
        </w:rPr>
      </w:pPr>
    </w:p>
    <w:p w14:paraId="20A17A62" w14:textId="77777777" w:rsidR="000952DB" w:rsidRDefault="000952DB" w:rsidP="00163E28">
      <w:pPr>
        <w:rPr>
          <w:rFonts w:ascii="Tw Cen MT" w:hAnsi="Tw Cen MT"/>
        </w:rPr>
      </w:pPr>
    </w:p>
    <w:p w14:paraId="6DE0B8BF" w14:textId="77777777" w:rsidR="000952DB" w:rsidRDefault="000952DB" w:rsidP="00163E28">
      <w:pPr>
        <w:rPr>
          <w:rFonts w:ascii="Tw Cen MT" w:hAnsi="Tw Cen MT"/>
        </w:rPr>
      </w:pPr>
    </w:p>
    <w:p w14:paraId="611C6B99" w14:textId="77777777" w:rsidR="000952DB" w:rsidRDefault="000952DB" w:rsidP="00163E28">
      <w:pPr>
        <w:rPr>
          <w:rFonts w:ascii="Tw Cen MT" w:hAnsi="Tw Cen MT"/>
        </w:rPr>
      </w:pPr>
    </w:p>
    <w:p w14:paraId="1A58C24C" w14:textId="77777777" w:rsidR="000952DB" w:rsidRDefault="000952DB" w:rsidP="00163E28">
      <w:pPr>
        <w:rPr>
          <w:rFonts w:ascii="Tw Cen MT" w:hAnsi="Tw Cen MT"/>
        </w:rPr>
      </w:pPr>
    </w:p>
    <w:tbl>
      <w:tblPr>
        <w:tblStyle w:val="Tablaconcuadrcula"/>
        <w:tblW w:w="1364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391"/>
        <w:gridCol w:w="6884"/>
        <w:gridCol w:w="217"/>
        <w:gridCol w:w="1987"/>
        <w:gridCol w:w="267"/>
      </w:tblGrid>
      <w:tr w:rsidR="00450F70" w14:paraId="25F64241" w14:textId="77777777" w:rsidTr="00543ED8">
        <w:trPr>
          <w:gridAfter w:val="1"/>
          <w:wAfter w:w="267" w:type="dxa"/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A229ECC" w14:textId="77777777" w:rsidR="00450F70" w:rsidRDefault="00450F70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7D32D2FE" w14:textId="77777777" w:rsidR="00450F70" w:rsidRDefault="00450F7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1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21D56724" w14:textId="77777777" w:rsidR="00450F70" w:rsidRDefault="00450F7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84" w:type="dxa"/>
            <w:shd w:val="clear" w:color="auto" w:fill="FFE599" w:themeFill="accent4" w:themeFillTint="66"/>
            <w:vAlign w:val="center"/>
          </w:tcPr>
          <w:p w14:paraId="12E29624" w14:textId="77777777" w:rsidR="00450F70" w:rsidRDefault="00450F7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gridSpan w:val="2"/>
            <w:shd w:val="clear" w:color="auto" w:fill="FFC000"/>
            <w:vAlign w:val="center"/>
          </w:tcPr>
          <w:p w14:paraId="19A69030" w14:textId="77777777" w:rsidR="00450F70" w:rsidRDefault="00450F7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50F70" w14:paraId="7C56AAA7" w14:textId="77777777" w:rsidTr="00543ED8">
        <w:trPr>
          <w:gridAfter w:val="1"/>
          <w:wAfter w:w="267" w:type="dxa"/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3586FA8" w14:textId="77777777" w:rsidR="00450F70" w:rsidRPr="00016C11" w:rsidRDefault="00450F7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22C07B24" w14:textId="77777777" w:rsidR="00450F70" w:rsidRPr="00AD0D56" w:rsidRDefault="00450F7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D40D856" w14:textId="77777777" w:rsidR="00450F70" w:rsidRPr="007C24B9" w:rsidRDefault="00450F70" w:rsidP="007C24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</w:t>
            </w:r>
            <w:r w:rsidRPr="007C24B9">
              <w:rPr>
                <w:rFonts w:ascii="Tw Cen MT" w:hAnsi="Tw Cen MT"/>
                <w:sz w:val="20"/>
                <w:szCs w:val="20"/>
              </w:rPr>
              <w:t>procedimientos para resolver problemas</w:t>
            </w:r>
          </w:p>
          <w:p w14:paraId="4BB8474A" w14:textId="77777777" w:rsidR="00450F70" w:rsidRPr="00AD0D56" w:rsidRDefault="00450F70" w:rsidP="007C24B9">
            <w:pPr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de proporcio</w:t>
            </w:r>
            <w:r>
              <w:rPr>
                <w:rFonts w:ascii="Tw Cen MT" w:hAnsi="Tw Cen MT"/>
                <w:sz w:val="20"/>
                <w:szCs w:val="20"/>
              </w:rPr>
              <w:t xml:space="preserve">nalidad del tipo valor faltante </w:t>
            </w:r>
            <w:r w:rsidRPr="007C24B9">
              <w:rPr>
                <w:rFonts w:ascii="Tw Cen MT" w:hAnsi="Tw Cen MT"/>
                <w:sz w:val="20"/>
                <w:szCs w:val="20"/>
              </w:rPr>
              <w:t>(suma t</w:t>
            </w:r>
            <w:r>
              <w:rPr>
                <w:rFonts w:ascii="Tw Cen MT" w:hAnsi="Tw Cen MT"/>
                <w:sz w:val="20"/>
                <w:szCs w:val="20"/>
              </w:rPr>
              <w:t xml:space="preserve">érmino a término, cálculo de un </w:t>
            </w:r>
            <w:r w:rsidRPr="007C24B9">
              <w:rPr>
                <w:rFonts w:ascii="Tw Cen MT" w:hAnsi="Tw Cen MT"/>
                <w:sz w:val="20"/>
                <w:szCs w:val="20"/>
              </w:rPr>
              <w:t>valor intermedio, aplicación del factor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C24B9">
              <w:rPr>
                <w:rFonts w:ascii="Tw Cen MT" w:hAnsi="Tw Cen MT"/>
                <w:sz w:val="20"/>
                <w:szCs w:val="20"/>
              </w:rPr>
              <w:t>constante)</w:t>
            </w:r>
          </w:p>
        </w:tc>
        <w:tc>
          <w:tcPr>
            <w:tcW w:w="6884" w:type="dxa"/>
          </w:tcPr>
          <w:p w14:paraId="7793B8DF" w14:textId="77777777" w:rsidR="00450F70" w:rsidRPr="00E950E2" w:rsidRDefault="00450F70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2B4EE9">
              <w:rPr>
                <w:rFonts w:ascii="Tw Cen MT" w:hAnsi="Tw Cen MT"/>
                <w:sz w:val="24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Resolver</w:t>
            </w:r>
            <w:r w:rsidRPr="00E950E2">
              <w:rPr>
                <w:rFonts w:ascii="Tw Cen MT" w:hAnsi="Tw Cen MT"/>
                <w:sz w:val="20"/>
                <w:szCs w:val="20"/>
              </w:rPr>
              <w:t xml:space="preserve"> los </w:t>
            </w:r>
            <w:r>
              <w:rPr>
                <w:rFonts w:ascii="Tw Cen MT" w:hAnsi="Tw Cen MT"/>
                <w:sz w:val="20"/>
                <w:szCs w:val="20"/>
              </w:rPr>
              <w:t>siguientes problemas matemáticos en el</w:t>
            </w:r>
            <w:r w:rsidRPr="00E950E2">
              <w:rPr>
                <w:rFonts w:ascii="Tw Cen MT" w:hAnsi="Tw Cen MT"/>
                <w:sz w:val="20"/>
                <w:szCs w:val="20"/>
              </w:rPr>
              <w:t xml:space="preserve"> cuaderno.</w:t>
            </w:r>
          </w:p>
          <w:p w14:paraId="79283ECA" w14:textId="77777777" w:rsidR="00450F70" w:rsidRDefault="00450F70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Alberto es un microempresario que</w:t>
            </w:r>
            <w:r w:rsidRPr="00E950E2">
              <w:rPr>
                <w:rFonts w:ascii="Tw Cen MT" w:hAnsi="Tw Cen MT"/>
                <w:sz w:val="20"/>
                <w:szCs w:val="20"/>
              </w:rPr>
              <w:t xml:space="preserve"> vende empanadas de cajeta </w:t>
            </w:r>
            <w:r>
              <w:rPr>
                <w:rFonts w:ascii="Tw Cen MT" w:hAnsi="Tw Cen MT"/>
                <w:sz w:val="20"/>
                <w:szCs w:val="20"/>
              </w:rPr>
              <w:t xml:space="preserve">a $5 pesos </w:t>
            </w:r>
            <w:r w:rsidRPr="00E950E2">
              <w:rPr>
                <w:rFonts w:ascii="Tw Cen MT" w:hAnsi="Tw Cen MT"/>
                <w:sz w:val="20"/>
                <w:szCs w:val="20"/>
              </w:rPr>
              <w:t>para ayudar a sus abuelos,</w:t>
            </w:r>
            <w:r>
              <w:rPr>
                <w:rFonts w:ascii="Tw Cen MT" w:hAnsi="Tw Cen MT"/>
                <w:sz w:val="20"/>
                <w:szCs w:val="20"/>
              </w:rPr>
              <w:t xml:space="preserve"> por cada empanada que vende el</w:t>
            </w:r>
            <w:r w:rsidRPr="00E950E2">
              <w:rPr>
                <w:rFonts w:ascii="Tw Cen MT" w:hAnsi="Tw Cen MT"/>
                <w:sz w:val="20"/>
                <w:szCs w:val="20"/>
              </w:rPr>
              <w:t xml:space="preserve"> gana </w:t>
            </w:r>
            <w:r>
              <w:rPr>
                <w:rFonts w:ascii="Tw Cen MT" w:hAnsi="Tw Cen MT"/>
                <w:sz w:val="20"/>
                <w:szCs w:val="20"/>
              </w:rPr>
              <w:t>$2 pesos. ¿Cuánto Ganará si vende 15?</w:t>
            </w:r>
          </w:p>
          <w:p w14:paraId="17FDCE49" w14:textId="77777777" w:rsidR="00450F70" w:rsidRDefault="00450F70" w:rsidP="00B50DE4">
            <w:pPr>
              <w:tabs>
                <w:tab w:val="right" w:pos="5082"/>
              </w:tabs>
              <w:jc w:val="center"/>
              <w:rPr>
                <w:rFonts w:ascii="Tw Cen MT" w:hAnsi="Tw Cen MT"/>
                <w:sz w:val="24"/>
                <w:szCs w:val="20"/>
              </w:rPr>
            </w:pPr>
            <w:r w:rsidRPr="00E950E2">
              <w:rPr>
                <w:rFonts w:ascii="Tw Cen MT" w:hAnsi="Tw Cen MT"/>
                <w:noProof/>
                <w:sz w:val="24"/>
                <w:szCs w:val="20"/>
                <w:lang w:eastAsia="es-MX"/>
              </w:rPr>
              <w:drawing>
                <wp:inline distT="0" distB="0" distL="0" distR="0" wp14:anchorId="0144FD15" wp14:editId="4EADCC38">
                  <wp:extent cx="2419350" cy="790575"/>
                  <wp:effectExtent l="1905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1722" t="41931" r="43058" b="25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F8694" w14:textId="77777777" w:rsidR="00450F70" w:rsidRDefault="00450F70" w:rsidP="009E60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los desafíos matemáticos #55 “Valor intermedio” y #56 “Ahorro compartido” los cuales se encuentran ubicados en las </w:t>
            </w:r>
            <w:r w:rsidRPr="009E607E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9E607E">
              <w:rPr>
                <w:rFonts w:ascii="Tw Cen MT" w:hAnsi="Tw Cen MT"/>
                <w:sz w:val="20"/>
                <w:szCs w:val="20"/>
                <w:u w:val="single"/>
              </w:rPr>
              <w:t xml:space="preserve"> 106 y 107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14:paraId="603AE795" w14:textId="77777777" w:rsidR="00450F70" w:rsidRPr="009E607E" w:rsidRDefault="00450F70" w:rsidP="009E60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gridSpan w:val="2"/>
            <w:vMerge w:val="restart"/>
          </w:tcPr>
          <w:p w14:paraId="4ED316DF" w14:textId="77777777" w:rsidR="00450F70" w:rsidRDefault="00450F70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3213764" w14:textId="77777777" w:rsidR="00450F70" w:rsidRPr="00016C11" w:rsidRDefault="00450F7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50F70" w14:paraId="120546E6" w14:textId="77777777" w:rsidTr="00543ED8">
        <w:trPr>
          <w:gridAfter w:val="1"/>
          <w:wAfter w:w="267" w:type="dxa"/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3DDB2C5" w14:textId="77777777" w:rsidR="00450F70" w:rsidRPr="00016C11" w:rsidRDefault="00450F7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0B1FEAD7" w14:textId="77777777" w:rsidR="00450F70" w:rsidRPr="00AD0D56" w:rsidRDefault="00450F7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280E137" w14:textId="77777777" w:rsidR="00450F70" w:rsidRPr="00611897" w:rsidRDefault="00450F70" w:rsidP="007C24B9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Identifica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relación entre la masa y el volumen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objetos de diferentes materiales</w:t>
            </w:r>
          </w:p>
        </w:tc>
        <w:tc>
          <w:tcPr>
            <w:tcW w:w="6884" w:type="dxa"/>
          </w:tcPr>
          <w:p w14:paraId="054CF425" w14:textId="77777777" w:rsidR="00450F70" w:rsidRDefault="00450F7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la siguiente información en tu cuaderno:</w:t>
            </w:r>
          </w:p>
          <w:p w14:paraId="743ED7E6" w14:textId="77777777" w:rsidR="00450F70" w:rsidRPr="008918F6" w:rsidRDefault="00450F70" w:rsidP="00BC210D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8918F6">
              <w:rPr>
                <w:rFonts w:ascii="Tw Cen MT" w:hAnsi="Tw Cen MT"/>
                <w:b/>
                <w:i/>
                <w:sz w:val="20"/>
                <w:szCs w:val="20"/>
              </w:rPr>
              <w:t>Masa:</w:t>
            </w:r>
            <w:r w:rsidRPr="008918F6">
              <w:rPr>
                <w:rFonts w:ascii="Tw Cen MT" w:hAnsi="Tw Cen MT"/>
                <w:i/>
                <w:sz w:val="20"/>
                <w:szCs w:val="20"/>
              </w:rPr>
              <w:t xml:space="preserve"> Es la cantidad de material que contienen los objetos, para determinar la masa de los objetos se utiliza la balanza. </w:t>
            </w:r>
          </w:p>
          <w:p w14:paraId="29ED960E" w14:textId="77777777" w:rsidR="00450F70" w:rsidRPr="008918F6" w:rsidRDefault="00450F70" w:rsidP="00BC210D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8918F6">
              <w:rPr>
                <w:rFonts w:ascii="Tw Cen MT" w:hAnsi="Tw Cen MT"/>
                <w:b/>
                <w:i/>
                <w:sz w:val="20"/>
                <w:szCs w:val="20"/>
              </w:rPr>
              <w:t>Volumen:</w:t>
            </w:r>
            <w:r w:rsidRPr="008918F6">
              <w:rPr>
                <w:rFonts w:ascii="Tw Cen MT" w:hAnsi="Tw Cen MT"/>
                <w:i/>
                <w:sz w:val="20"/>
                <w:szCs w:val="20"/>
              </w:rPr>
              <w:t xml:space="preserve"> Son los cuerpos que ocupan un espacio, por ejemplo, si comparamos un balón de básquetbol y una pelota de tenis, podemos notar que el balón de basquetbol tiene más volumen. </w:t>
            </w:r>
          </w:p>
          <w:p w14:paraId="1AA26889" w14:textId="77777777" w:rsidR="00450F70" w:rsidRDefault="00450F7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9024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C806605" wp14:editId="64D6C5C6">
                  <wp:extent cx="1143000" cy="638175"/>
                  <wp:effectExtent l="19050" t="0" r="0" b="0"/>
                  <wp:docPr id="16" name="2 Imagen" descr="istockphoto-700369964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700369964-1024x1024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5838" t="3259" r="32746" b="52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9024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E6E35CB" wp14:editId="05125FB4">
                  <wp:extent cx="352425" cy="314325"/>
                  <wp:effectExtent l="19050" t="0" r="9525" b="0"/>
                  <wp:docPr id="17" name="2 Imagen" descr="istockphoto-700369964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700369964-1024x1024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7585" t="51835" r="2217" b="3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6" cy="32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11441" w14:textId="77777777" w:rsidR="00450F70" w:rsidRPr="00D9359F" w:rsidRDefault="00450F7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Elegir falso o verdadero según corresponda:</w:t>
            </w:r>
          </w:p>
          <w:p w14:paraId="4FC2DC33" w14:textId="77777777" w:rsidR="00450F70" w:rsidRDefault="00450F7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EE1D49" wp14:editId="45E64965">
                  <wp:extent cx="3990975" cy="2276475"/>
                  <wp:effectExtent l="19050" t="0" r="9525" b="0"/>
                  <wp:docPr id="18" name="Imagen 7" descr="Actividad de Masa y volumen para Quinto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tividad de Masa y volumen para Quinto g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022" t="17419" r="7022"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68186" w14:textId="77777777" w:rsidR="00450F70" w:rsidRPr="00016C11" w:rsidRDefault="00450F7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204" w:type="dxa"/>
            <w:gridSpan w:val="2"/>
            <w:vMerge/>
          </w:tcPr>
          <w:p w14:paraId="2023A1DC" w14:textId="77777777" w:rsidR="00450F70" w:rsidRPr="00016C11" w:rsidRDefault="00450F7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016EE746" w14:textId="77777777" w:rsidTr="00543ED8">
        <w:trPr>
          <w:gridAfter w:val="1"/>
          <w:wAfter w:w="267" w:type="dxa"/>
          <w:cantSplit/>
          <w:trHeight w:val="47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F7D9997" w14:textId="77777777" w:rsidR="00450F70" w:rsidRPr="00016C11" w:rsidRDefault="00450F7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407A289C" w14:textId="77777777" w:rsidR="00450F70" w:rsidRDefault="00450F7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14:paraId="2974B660" w14:textId="77777777" w:rsidR="00450F70" w:rsidRPr="00AD0D56" w:rsidRDefault="00450F7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7D854236" w14:textId="77777777" w:rsidR="00450F70" w:rsidRPr="007C24B9" w:rsidRDefault="00450F70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las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características y función de los artículos de</w:t>
            </w:r>
          </w:p>
          <w:p w14:paraId="7C49FA70" w14:textId="77777777" w:rsidR="00450F70" w:rsidRPr="00AD0D56" w:rsidRDefault="00450F70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divulgación</w:t>
            </w:r>
          </w:p>
        </w:tc>
        <w:tc>
          <w:tcPr>
            <w:tcW w:w="6884" w:type="dxa"/>
            <w:tcBorders>
              <w:bottom w:val="dashSmallGap" w:sz="4" w:space="0" w:color="auto"/>
            </w:tcBorders>
            <w:shd w:val="clear" w:color="auto" w:fill="auto"/>
          </w:tcPr>
          <w:p w14:paraId="3D199F63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en el cuaderno los siguientes cuestionamientos:</w:t>
            </w:r>
          </w:p>
          <w:p w14:paraId="1B0466D1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artículo de divulgación?</w:t>
            </w:r>
          </w:p>
          <w:p w14:paraId="12E92F34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sirve un artículo de divulgación?</w:t>
            </w:r>
          </w:p>
          <w:p w14:paraId="16C4981D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¿Has leído alguno?</w:t>
            </w:r>
          </w:p>
          <w:p w14:paraId="0F0C492F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¿Sobre qué tema?</w:t>
            </w:r>
          </w:p>
          <w:p w14:paraId="65604FD6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¿Te resulto interesante la información?</w:t>
            </w:r>
          </w:p>
          <w:p w14:paraId="3AE3B4B0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artículo de divulgación “Energía del viento” el cual se encuentra ubicado en las </w:t>
            </w:r>
            <w:r w:rsidRPr="006F37DF">
              <w:rPr>
                <w:rFonts w:ascii="Tw Cen MT" w:hAnsi="Tw Cen MT"/>
                <w:sz w:val="20"/>
                <w:szCs w:val="20"/>
                <w:u w:val="single"/>
              </w:rPr>
              <w:t>páginas 116 a la 119</w:t>
            </w:r>
            <w:r>
              <w:rPr>
                <w:rFonts w:ascii="Tw Cen MT" w:hAnsi="Tw Cen MT"/>
                <w:sz w:val="20"/>
                <w:szCs w:val="20"/>
              </w:rPr>
              <w:t xml:space="preserve"> del  libro de texto.</w:t>
            </w:r>
          </w:p>
          <w:p w14:paraId="4C9785A6" w14:textId="77777777" w:rsidR="00450F70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subrayar las ideas que te parecieron más interesantes y anotarlas en el cuaderno.   </w:t>
            </w:r>
          </w:p>
          <w:p w14:paraId="6BEF169B" w14:textId="77777777" w:rsidR="00450F70" w:rsidRPr="001D0ECE" w:rsidRDefault="00450F7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204" w:type="dxa"/>
            <w:gridSpan w:val="2"/>
            <w:vMerge/>
            <w:shd w:val="clear" w:color="auto" w:fill="auto"/>
          </w:tcPr>
          <w:p w14:paraId="4E432853" w14:textId="77777777" w:rsidR="00450F70" w:rsidRPr="00AD0D56" w:rsidRDefault="00450F7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3A20D9B1" w14:textId="77777777" w:rsidTr="00543ED8">
        <w:trPr>
          <w:gridAfter w:val="1"/>
          <w:wAfter w:w="267" w:type="dxa"/>
          <w:cantSplit/>
          <w:trHeight w:val="167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16AB2A38" w14:textId="77777777" w:rsidR="00450F70" w:rsidRPr="00016C11" w:rsidRDefault="00450F7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F7F6C41" w14:textId="77777777" w:rsidR="00450F70" w:rsidRDefault="00450F7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668CAA7" w14:textId="77777777" w:rsidR="00450F70" w:rsidRDefault="00450F7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391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D3319F8" w14:textId="77777777" w:rsidR="00450F70" w:rsidRPr="007C24B9" w:rsidRDefault="00450F70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Ubica la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formación de instituciones en el México</w:t>
            </w:r>
          </w:p>
          <w:p w14:paraId="3C782CDD" w14:textId="77777777" w:rsidR="00450F70" w:rsidRPr="00AD0D56" w:rsidRDefault="00450F70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Posrevolucionario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aplicando los términos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década y 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ños, e identifica cambios en la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distribución poblacional.</w:t>
            </w:r>
          </w:p>
        </w:tc>
        <w:tc>
          <w:tcPr>
            <w:tcW w:w="6884" w:type="dxa"/>
            <w:tcBorders>
              <w:top w:val="dashSmallGap" w:sz="4" w:space="0" w:color="auto"/>
            </w:tcBorders>
            <w:shd w:val="clear" w:color="auto" w:fill="auto"/>
          </w:tcPr>
          <w:p w14:paraId="695DF818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Observar con atención la imagen que ilustra la entrada del bloque IV y contestar las siguientes preguntas en el cuaderno:</w:t>
            </w:r>
          </w:p>
          <w:p w14:paraId="55039A71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¿Quiénes aparecen en el mural?</w:t>
            </w:r>
          </w:p>
          <w:p w14:paraId="0648C635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visten?</w:t>
            </w:r>
          </w:p>
          <w:p w14:paraId="30E89AF9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actividades están haciendo?</w:t>
            </w:r>
          </w:p>
          <w:p w14:paraId="668E1361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qué grupo social pertenecen?</w:t>
            </w:r>
          </w:p>
          <w:p w14:paraId="738A50AB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aspectos de la vida cotidiana se aprecian?</w:t>
            </w:r>
          </w:p>
          <w:p w14:paraId="1C45A78F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texto “Panorama del periodo, ubicación temporal y espacial de los principales acontecimientos del México pos revolucionario a principios de los ochenta” el cual se encuentra ubicado en </w:t>
            </w:r>
            <w:r w:rsidRPr="00220FB8">
              <w:rPr>
                <w:rFonts w:ascii="Tw Cen MT" w:hAnsi="Tw Cen MT"/>
                <w:sz w:val="20"/>
                <w:szCs w:val="20"/>
                <w:u w:val="single"/>
              </w:rPr>
              <w:t>la página 112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Historia. </w:t>
            </w:r>
          </w:p>
          <w:p w14:paraId="3739E11B" w14:textId="77777777" w:rsidR="00450F70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elaborar en el cuaderno un dibujo en donde plasmes lo que comprendiste del texto leído anteriormente, así mismo anotar las ideas más importantes para su reflexión grupal.</w:t>
            </w:r>
          </w:p>
          <w:p w14:paraId="427D9F93" w14:textId="77777777" w:rsidR="00450F70" w:rsidRPr="007B3F23" w:rsidRDefault="00450F7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Exponer los trabajos en plenaria para su retroalimentación.</w:t>
            </w:r>
          </w:p>
        </w:tc>
        <w:tc>
          <w:tcPr>
            <w:tcW w:w="2204" w:type="dxa"/>
            <w:gridSpan w:val="2"/>
            <w:vMerge/>
            <w:shd w:val="clear" w:color="auto" w:fill="auto"/>
          </w:tcPr>
          <w:p w14:paraId="685FB147" w14:textId="77777777" w:rsidR="00450F70" w:rsidRPr="00AD0D56" w:rsidRDefault="00450F7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6F779063" w14:textId="77777777" w:rsidTr="00543ED8">
        <w:tblPrEx>
          <w:tblBorders>
            <w:top w:val="none" w:sz="0" w:space="0" w:color="auto"/>
          </w:tblBorders>
        </w:tblPrEx>
        <w:trPr>
          <w:gridAfter w:val="1"/>
          <w:wAfter w:w="267" w:type="dxa"/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194C4088" w14:textId="77777777" w:rsidR="00450F70" w:rsidRDefault="00450F70" w:rsidP="00AD0D56">
            <w:pPr>
              <w:jc w:val="center"/>
              <w:rPr>
                <w:rFonts w:ascii="Tw Cen MT" w:hAnsi="Tw Cen MT"/>
              </w:rPr>
            </w:pPr>
          </w:p>
          <w:p w14:paraId="1D546418" w14:textId="77777777" w:rsidR="00450F70" w:rsidRDefault="00450F7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990B985" w14:textId="77777777" w:rsidR="00450F70" w:rsidRDefault="00450F7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02A0420" w14:textId="77777777" w:rsidR="00450F70" w:rsidRDefault="00450F7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76ED0D2C" w14:textId="77777777" w:rsidR="00450F70" w:rsidRDefault="00450F7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F1F511C" w14:textId="77777777" w:rsidR="00450F70" w:rsidRDefault="00450F7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50F70" w14:paraId="06BAC206" w14:textId="77777777" w:rsidTr="00543ED8">
        <w:tblPrEx>
          <w:tblBorders>
            <w:top w:val="none" w:sz="0" w:space="0" w:color="auto"/>
          </w:tblBorders>
        </w:tblPrEx>
        <w:trPr>
          <w:gridAfter w:val="1"/>
          <w:wAfter w:w="267" w:type="dxa"/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58EB117C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D0AB510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ED0F9AF" w14:textId="77777777" w:rsidR="00450F70" w:rsidRPr="001B59E4" w:rsidRDefault="00450F70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</w:t>
            </w:r>
            <w:r w:rsidRPr="001B59E4">
              <w:rPr>
                <w:rFonts w:ascii="Tw Cen MT" w:hAnsi="Tw Cen MT"/>
                <w:sz w:val="20"/>
                <w:szCs w:val="20"/>
              </w:rPr>
              <w:t>distribución de los recursos minerales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59E4">
              <w:rPr>
                <w:rFonts w:ascii="Tw Cen MT" w:hAnsi="Tw Cen MT"/>
                <w:sz w:val="20"/>
                <w:szCs w:val="20"/>
              </w:rPr>
              <w:t>energé</w:t>
            </w:r>
            <w:r>
              <w:rPr>
                <w:rFonts w:ascii="Tw Cen MT" w:hAnsi="Tw Cen MT"/>
                <w:sz w:val="20"/>
                <w:szCs w:val="20"/>
              </w:rPr>
              <w:t xml:space="preserve">ticos, así como los principales </w:t>
            </w:r>
            <w:r w:rsidRPr="001B59E4">
              <w:rPr>
                <w:rFonts w:ascii="Tw Cen MT" w:hAnsi="Tw Cen MT"/>
                <w:sz w:val="20"/>
                <w:szCs w:val="20"/>
              </w:rPr>
              <w:t>espacios industriales en los</w:t>
            </w:r>
          </w:p>
          <w:p w14:paraId="2207845F" w14:textId="77777777" w:rsidR="00450F70" w:rsidRPr="00F4142B" w:rsidRDefault="00450F70" w:rsidP="001B59E4">
            <w:pPr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continentes</w:t>
            </w:r>
          </w:p>
        </w:tc>
        <w:tc>
          <w:tcPr>
            <w:tcW w:w="6884" w:type="dxa"/>
            <w:tcBorders>
              <w:top w:val="dashSmallGap" w:sz="4" w:space="0" w:color="auto"/>
            </w:tcBorders>
          </w:tcPr>
          <w:p w14:paraId="156DE32B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los porcentajes de cobre, plata y oro los cuales se encuentran ubicados en el anexo #1 al final de este documento,  posteriormente responder las siguientes preguntas en el cuaderno:</w:t>
            </w:r>
          </w:p>
          <w:p w14:paraId="33B09401" w14:textId="77777777" w:rsidR="00450F70" w:rsidRDefault="00450F70" w:rsidP="00293E4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país es el principal productor de plata?</w:t>
            </w:r>
          </w:p>
          <w:p w14:paraId="182ACAB9" w14:textId="77777777" w:rsidR="00450F70" w:rsidRDefault="00450F70" w:rsidP="00293E4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¿Cuáles es el país que produce más cobre en el mundo?</w:t>
            </w:r>
          </w:p>
          <w:p w14:paraId="3CAFE550" w14:textId="77777777" w:rsidR="00450F70" w:rsidRDefault="00450F70" w:rsidP="00F202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¿Cuáles son los países que producen un 10% de oro en el mundo?</w:t>
            </w:r>
          </w:p>
          <w:p w14:paraId="42FCFA31" w14:textId="77777777" w:rsidR="00450F70" w:rsidRDefault="00450F70" w:rsidP="004422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¿Qué materiales se extraen en México?</w:t>
            </w:r>
          </w:p>
          <w:p w14:paraId="7E16F241" w14:textId="77777777" w:rsidR="00450F70" w:rsidRDefault="00450F70" w:rsidP="004422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¿Qué minas conoces?</w:t>
            </w:r>
          </w:p>
          <w:p w14:paraId="51589A41" w14:textId="77777777" w:rsidR="00450F70" w:rsidRDefault="00450F70" w:rsidP="004422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  <w:p w14:paraId="4F228628" w14:textId="77777777" w:rsidR="000952DB" w:rsidRPr="00442225" w:rsidRDefault="000952DB" w:rsidP="0044222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 w:val="restart"/>
            <w:tcBorders>
              <w:top w:val="dashSmallGap" w:sz="4" w:space="0" w:color="auto"/>
            </w:tcBorders>
          </w:tcPr>
          <w:p w14:paraId="7A817E80" w14:textId="77777777" w:rsidR="00450F70" w:rsidRDefault="00450F7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4DEE9C3" w14:textId="77777777" w:rsidR="00450F70" w:rsidRPr="00016C11" w:rsidRDefault="00450F7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50F70" w14:paraId="4404F91B" w14:textId="77777777" w:rsidTr="00543ED8">
        <w:tblPrEx>
          <w:tblBorders>
            <w:top w:val="none" w:sz="0" w:space="0" w:color="auto"/>
          </w:tblBorders>
        </w:tblPrEx>
        <w:trPr>
          <w:gridAfter w:val="1"/>
          <w:wAfter w:w="267" w:type="dxa"/>
          <w:cantSplit/>
          <w:trHeight w:val="3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5B20E09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AD14F67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ADFFDFB" w14:textId="77777777" w:rsidR="00450F70" w:rsidRPr="00F4142B" w:rsidRDefault="00450F70" w:rsidP="001B59E4">
            <w:pPr>
              <w:rPr>
                <w:rFonts w:ascii="Tw Cen MT" w:hAnsi="Tw Cen MT"/>
                <w:sz w:val="20"/>
                <w:szCs w:val="20"/>
              </w:rPr>
            </w:pPr>
            <w:r w:rsidRPr="00D9359F">
              <w:rPr>
                <w:rFonts w:ascii="Tw Cen MT" w:hAnsi="Tw Cen MT"/>
                <w:sz w:val="16"/>
                <w:szCs w:val="20"/>
              </w:rPr>
              <w:t>Analiza las similitudes y diferencias entre el sistema decimal de numeración y algunos sistemas de numeración no posicionales, como el egipcio o el romano</w:t>
            </w:r>
          </w:p>
        </w:tc>
        <w:tc>
          <w:tcPr>
            <w:tcW w:w="6884" w:type="dxa"/>
          </w:tcPr>
          <w:p w14:paraId="6E1F5EAC" w14:textId="77777777" w:rsidR="00450F70" w:rsidRDefault="00450F70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los  desafíos matemáticos #57 “Más problemas” y #58 “Numero de cifras” los  cuales se encuentran ubicados en las </w:t>
            </w:r>
            <w:r w:rsidRPr="006D35A9">
              <w:rPr>
                <w:rFonts w:ascii="Tw Cen MT" w:hAnsi="Tw Cen MT"/>
                <w:sz w:val="20"/>
                <w:szCs w:val="20"/>
                <w:u w:val="single"/>
              </w:rPr>
              <w:t xml:space="preserve">página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108, </w:t>
            </w:r>
            <w:r w:rsidRPr="006D35A9">
              <w:rPr>
                <w:rFonts w:ascii="Tw Cen MT" w:hAnsi="Tw Cen MT"/>
                <w:sz w:val="20"/>
                <w:szCs w:val="20"/>
                <w:u w:val="single"/>
              </w:rPr>
              <w:t>110 y 111</w:t>
            </w:r>
            <w:r>
              <w:rPr>
                <w:rFonts w:ascii="Tw Cen MT" w:hAnsi="Tw Cen MT"/>
                <w:sz w:val="20"/>
                <w:szCs w:val="20"/>
              </w:rPr>
              <w:t xml:space="preserve"> del  libro de texto. </w:t>
            </w:r>
          </w:p>
          <w:p w14:paraId="447FDA2E" w14:textId="77777777" w:rsidR="00450F70" w:rsidRDefault="00450F70" w:rsidP="006D35A9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77E1ED8D" w14:textId="77777777" w:rsidR="00450F70" w:rsidRPr="00DA02ED" w:rsidRDefault="00450F70" w:rsidP="00D9359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gridSpan w:val="2"/>
            <w:vMerge/>
          </w:tcPr>
          <w:p w14:paraId="31632812" w14:textId="77777777" w:rsidR="00450F70" w:rsidRPr="00016C11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2E172311" w14:textId="77777777" w:rsidTr="00543ED8">
        <w:tblPrEx>
          <w:tblBorders>
            <w:top w:val="none" w:sz="0" w:space="0" w:color="auto"/>
          </w:tblBorders>
        </w:tblPrEx>
        <w:trPr>
          <w:gridAfter w:val="1"/>
          <w:wAfter w:w="267" w:type="dxa"/>
          <w:cantSplit/>
          <w:trHeight w:val="58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DD54DFD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B1D99D5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9A35FB0" w14:textId="77777777" w:rsidR="00450F70" w:rsidRPr="00D9359F" w:rsidRDefault="00450F70" w:rsidP="001B59E4">
            <w:pPr>
              <w:rPr>
                <w:rFonts w:ascii="Tw Cen MT" w:hAnsi="Tw Cen MT"/>
                <w:sz w:val="18"/>
                <w:szCs w:val="20"/>
              </w:rPr>
            </w:pPr>
            <w:r w:rsidRPr="00D9359F">
              <w:rPr>
                <w:rFonts w:ascii="Tw Cen MT" w:hAnsi="Tw Cen MT"/>
                <w:sz w:val="18"/>
                <w:szCs w:val="20"/>
              </w:rPr>
              <w:t>Evalúa situaciones de aplicación justa o injusta</w:t>
            </w:r>
          </w:p>
          <w:p w14:paraId="1B9ABE94" w14:textId="77777777" w:rsidR="00450F70" w:rsidRPr="00D9359F" w:rsidRDefault="00450F70" w:rsidP="001B59E4">
            <w:pPr>
              <w:rPr>
                <w:rFonts w:ascii="Tw Cen MT" w:hAnsi="Tw Cen MT"/>
                <w:sz w:val="18"/>
                <w:szCs w:val="20"/>
              </w:rPr>
            </w:pPr>
            <w:r w:rsidRPr="00D9359F">
              <w:rPr>
                <w:rFonts w:ascii="Tw Cen MT" w:hAnsi="Tw Cen MT"/>
                <w:sz w:val="18"/>
                <w:szCs w:val="20"/>
              </w:rPr>
              <w:t>de las normas y leyes, y construye colectivamente razonamientos para</w:t>
            </w:r>
          </w:p>
          <w:p w14:paraId="1A8DECDD" w14:textId="77777777" w:rsidR="00450F70" w:rsidRPr="00F4142B" w:rsidRDefault="00450F70" w:rsidP="001B59E4">
            <w:pPr>
              <w:rPr>
                <w:rFonts w:ascii="Tw Cen MT" w:hAnsi="Tw Cen MT"/>
                <w:sz w:val="20"/>
                <w:szCs w:val="20"/>
              </w:rPr>
            </w:pPr>
            <w:r w:rsidRPr="00D9359F">
              <w:rPr>
                <w:rFonts w:ascii="Tw Cen MT" w:hAnsi="Tw Cen MT"/>
                <w:sz w:val="18"/>
                <w:szCs w:val="20"/>
              </w:rPr>
              <w:t>garantizar que su aplicación sea justa</w:t>
            </w:r>
          </w:p>
        </w:tc>
        <w:tc>
          <w:tcPr>
            <w:tcW w:w="6884" w:type="dxa"/>
          </w:tcPr>
          <w:p w14:paraId="51C49D7F" w14:textId="77777777" w:rsidR="00450F70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en compañía </w:t>
            </w:r>
            <w:r w:rsidR="000952DB">
              <w:rPr>
                <w:rFonts w:ascii="Tw Cen MT" w:hAnsi="Tw Cen MT"/>
                <w:sz w:val="20"/>
                <w:szCs w:val="20"/>
              </w:rPr>
              <w:t xml:space="preserve">de manera grupal </w:t>
            </w:r>
            <w:r>
              <w:rPr>
                <w:rFonts w:ascii="Tw Cen MT" w:hAnsi="Tw Cen MT"/>
                <w:sz w:val="20"/>
                <w:szCs w:val="20"/>
              </w:rPr>
              <w:t xml:space="preserve">la situación de Rosa, que se encuentra en  la </w:t>
            </w:r>
            <w:r w:rsidRPr="00F20222">
              <w:rPr>
                <w:rFonts w:ascii="Tw Cen MT" w:hAnsi="Tw Cen MT"/>
                <w:sz w:val="20"/>
                <w:szCs w:val="20"/>
                <w:u w:val="single"/>
              </w:rPr>
              <w:t>página 96</w:t>
            </w:r>
            <w:r w:rsidR="000952DB">
              <w:rPr>
                <w:rFonts w:ascii="Tw Cen MT" w:hAnsi="Tw Cen MT"/>
                <w:sz w:val="20"/>
                <w:szCs w:val="20"/>
              </w:rPr>
              <w:t xml:space="preserve"> del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Formación Cívica y Ética. </w:t>
            </w:r>
          </w:p>
          <w:p w14:paraId="7EDAE85A" w14:textId="77777777" w:rsidR="00450F70" w:rsidRPr="00016C11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contesta</w:t>
            </w:r>
            <w:r w:rsidR="000952DB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actividad de la </w:t>
            </w:r>
            <w:r w:rsidRPr="00F20222">
              <w:rPr>
                <w:rFonts w:ascii="Tw Cen MT" w:hAnsi="Tw Cen MT"/>
                <w:sz w:val="20"/>
                <w:szCs w:val="20"/>
                <w:u w:val="single"/>
              </w:rPr>
              <w:t>página 97.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04" w:type="dxa"/>
            <w:gridSpan w:val="2"/>
            <w:vMerge/>
          </w:tcPr>
          <w:p w14:paraId="2F10AF05" w14:textId="77777777" w:rsidR="00450F70" w:rsidRPr="00016C11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6826EA69" w14:textId="77777777" w:rsidTr="00543ED8">
        <w:tblPrEx>
          <w:tblBorders>
            <w:top w:val="none" w:sz="0" w:space="0" w:color="auto"/>
          </w:tblBorders>
        </w:tblPrEx>
        <w:trPr>
          <w:gridAfter w:val="1"/>
          <w:wAfter w:w="267" w:type="dxa"/>
          <w:cantSplit/>
          <w:trHeight w:val="24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8A90B42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21B2C7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FD440ED" w14:textId="77777777" w:rsidR="00450F70" w:rsidRPr="00F4142B" w:rsidRDefault="00450F70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1B59E4">
              <w:rPr>
                <w:rFonts w:ascii="Tw Cen MT" w:hAnsi="Tw Cen MT"/>
                <w:sz w:val="20"/>
                <w:szCs w:val="20"/>
              </w:rPr>
              <w:t>características y función de los artículos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59E4">
              <w:rPr>
                <w:rFonts w:ascii="Tw Cen MT" w:hAnsi="Tw Cen MT"/>
                <w:sz w:val="20"/>
                <w:szCs w:val="20"/>
              </w:rPr>
              <w:t>de divulgación.</w:t>
            </w:r>
          </w:p>
        </w:tc>
        <w:tc>
          <w:tcPr>
            <w:tcW w:w="6884" w:type="dxa"/>
          </w:tcPr>
          <w:p w14:paraId="6CCBAC9F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8477C">
              <w:rPr>
                <w:rFonts w:ascii="Tw Cen MT" w:hAnsi="Tw Cen MT"/>
                <w:sz w:val="20"/>
                <w:szCs w:val="20"/>
                <w:lang w:val="es-ES"/>
              </w:rPr>
              <w:t>Los artículos de divulgación científica son textos informativos que están basados en proyectos de investigación,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artículos científicos </w:t>
            </w:r>
            <w:r w:rsidRPr="00B8477C">
              <w:rPr>
                <w:rFonts w:ascii="Tw Cen MT" w:hAnsi="Tw Cen MT"/>
                <w:sz w:val="20"/>
                <w:szCs w:val="20"/>
                <w:lang w:val="es-ES"/>
              </w:rPr>
              <w:t>o en argumentos que parten de la ciencia. Su finalidad principal es difundir la investigación de una manera accesible para que sea comprensible por el público general.</w:t>
            </w:r>
          </w:p>
          <w:p w14:paraId="5CAA3883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946D109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base en el artículo de divulgación que se analizo anteriormente “Energía del viento” (páginas 116-119) responder las siguientes preguntas en el cuaderno. </w:t>
            </w:r>
          </w:p>
          <w:p w14:paraId="7CCDF8C5" w14:textId="77777777" w:rsidR="00450F70" w:rsidRDefault="00450F70" w:rsidP="006F37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</w:t>
            </w:r>
            <w:r w:rsidRPr="006F37DF">
              <w:rPr>
                <w:rFonts w:ascii="Tw Cen MT" w:hAnsi="Tw Cen MT"/>
                <w:sz w:val="20"/>
                <w:szCs w:val="20"/>
              </w:rPr>
              <w:t>El texto está dirigido a especialistas o a personas que no conocen mucho del tema?</w:t>
            </w:r>
          </w:p>
          <w:p w14:paraId="04CD87BE" w14:textId="77777777" w:rsidR="00450F70" w:rsidRDefault="00450F70" w:rsidP="006F37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información transmite?</w:t>
            </w:r>
          </w:p>
          <w:p w14:paraId="5BDD4655" w14:textId="77777777" w:rsidR="00450F70" w:rsidRPr="006F37DF" w:rsidRDefault="00450F70" w:rsidP="006F37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¿Cual es la función de las imágenes que aparecen en el texto?</w:t>
            </w:r>
          </w:p>
          <w:p w14:paraId="52E02191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¿Cuál es el propósito del texto?</w:t>
            </w:r>
          </w:p>
          <w:p w14:paraId="7B7486B9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0615940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  <w:p w14:paraId="71A9B168" w14:textId="77777777" w:rsidR="000952DB" w:rsidRDefault="000952DB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607D5B9" w14:textId="77777777" w:rsidR="000952DB" w:rsidRDefault="000952DB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59EE642" w14:textId="77777777" w:rsidR="000952DB" w:rsidRPr="00016C11" w:rsidRDefault="000952DB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</w:tcPr>
          <w:p w14:paraId="7BF459D3" w14:textId="77777777" w:rsidR="00450F70" w:rsidRPr="00016C11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00F081F5" w14:textId="77777777" w:rsidTr="00543ED8">
        <w:tblPrEx>
          <w:tblBorders>
            <w:top w:val="none" w:sz="0" w:space="0" w:color="auto"/>
          </w:tblBorders>
        </w:tblPrEx>
        <w:trPr>
          <w:gridAfter w:val="1"/>
          <w:wAfter w:w="267" w:type="dxa"/>
          <w:cantSplit/>
          <w:trHeight w:val="39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7FBBA9A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327478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DAB0738" w14:textId="77777777" w:rsidR="00450F70" w:rsidRPr="007C24B9" w:rsidRDefault="00450F70" w:rsidP="007C24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</w:t>
            </w:r>
            <w:r w:rsidRPr="007C24B9">
              <w:rPr>
                <w:rFonts w:ascii="Tw Cen MT" w:hAnsi="Tw Cen MT"/>
                <w:sz w:val="20"/>
                <w:szCs w:val="20"/>
              </w:rPr>
              <w:t>situaciones de aplicación justa 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C24B9">
              <w:rPr>
                <w:rFonts w:ascii="Tw Cen MT" w:hAnsi="Tw Cen MT"/>
                <w:sz w:val="20"/>
                <w:szCs w:val="20"/>
              </w:rPr>
              <w:t>injusta de las normas y leyes, y</w:t>
            </w:r>
          </w:p>
          <w:p w14:paraId="0540D134" w14:textId="77777777" w:rsidR="00450F70" w:rsidRPr="007C24B9" w:rsidRDefault="00450F70" w:rsidP="007C24B9">
            <w:pPr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construye colectivamente</w:t>
            </w:r>
          </w:p>
          <w:p w14:paraId="22A673E9" w14:textId="77777777" w:rsidR="00450F70" w:rsidRPr="00F4142B" w:rsidRDefault="00450F70" w:rsidP="007C24B9">
            <w:pPr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razon</w:t>
            </w:r>
            <w:r>
              <w:rPr>
                <w:rFonts w:ascii="Tw Cen MT" w:hAnsi="Tw Cen MT"/>
                <w:sz w:val="20"/>
                <w:szCs w:val="20"/>
              </w:rPr>
              <w:t xml:space="preserve">amientos para garantizar que su </w:t>
            </w:r>
            <w:r w:rsidRPr="007C24B9">
              <w:rPr>
                <w:rFonts w:ascii="Tw Cen MT" w:hAnsi="Tw Cen MT"/>
                <w:sz w:val="20"/>
                <w:szCs w:val="20"/>
              </w:rPr>
              <w:t>aplicación sea justa</w:t>
            </w:r>
          </w:p>
        </w:tc>
        <w:tc>
          <w:tcPr>
            <w:tcW w:w="6884" w:type="dxa"/>
          </w:tcPr>
          <w:p w14:paraId="66B97813" w14:textId="77777777" w:rsidR="000952DB" w:rsidRDefault="000952DB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Dictar el siguiente texto a los alumnos:</w:t>
            </w:r>
          </w:p>
          <w:p w14:paraId="74406736" w14:textId="77777777" w:rsidR="00450F70" w:rsidRDefault="00450F70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ciudadanos somos los principales responsables de exigir que las leyes se cumplan. Para que eso ocurra, es necesario conocerlas, involucrarnos y generar propuestas para hacerlas valer. </w:t>
            </w:r>
          </w:p>
          <w:p w14:paraId="65C47B8D" w14:textId="77777777" w:rsidR="00450F70" w:rsidRDefault="00450F70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DC4B0A8" w14:textId="77777777" w:rsidR="00450F70" w:rsidRDefault="000952DB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Pedir a los alumnos que piensen</w:t>
            </w:r>
            <w:r w:rsidR="00450F70">
              <w:rPr>
                <w:rFonts w:ascii="Tw Cen MT" w:hAnsi="Tw Cen MT"/>
                <w:sz w:val="20"/>
                <w:szCs w:val="20"/>
              </w:rPr>
              <w:t xml:space="preserve"> en algún problema de </w:t>
            </w:r>
            <w:r>
              <w:rPr>
                <w:rFonts w:ascii="Tw Cen MT" w:hAnsi="Tw Cen MT"/>
                <w:sz w:val="20"/>
                <w:szCs w:val="20"/>
              </w:rPr>
              <w:t>convivencia que ha ocurrido en s</w:t>
            </w:r>
            <w:r w:rsidR="00450F70">
              <w:rPr>
                <w:rFonts w:ascii="Tw Cen MT" w:hAnsi="Tw Cen MT"/>
                <w:sz w:val="20"/>
                <w:szCs w:val="20"/>
              </w:rPr>
              <w:t>u escuela en donde no se aplicó el reglamento. Realiza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450F70">
              <w:rPr>
                <w:rFonts w:ascii="Tw Cen MT" w:hAnsi="Tw Cen MT"/>
                <w:sz w:val="20"/>
                <w:szCs w:val="20"/>
              </w:rPr>
              <w:t xml:space="preserve"> una sugerencia para dar solución al problema</w:t>
            </w:r>
            <w:r>
              <w:rPr>
                <w:rFonts w:ascii="Tw Cen MT" w:hAnsi="Tw Cen MT"/>
                <w:sz w:val="20"/>
                <w:szCs w:val="20"/>
              </w:rPr>
              <w:t xml:space="preserve"> anterior</w:t>
            </w:r>
            <w:r w:rsidR="00450F70"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3DB9EE1B" w14:textId="77777777" w:rsidR="00450F70" w:rsidRDefault="00450F70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0F049D1" w14:textId="77777777" w:rsidR="000952DB" w:rsidRDefault="000952DB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D4C9FC2" w14:textId="77777777" w:rsidR="000952DB" w:rsidRDefault="000952DB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999E3B" w14:textId="77777777" w:rsidR="000952DB" w:rsidRDefault="000952DB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3582597" w14:textId="77777777" w:rsidR="000952DB" w:rsidRDefault="000952DB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</w:tcPr>
          <w:p w14:paraId="67A6B166" w14:textId="77777777" w:rsidR="00450F70" w:rsidRPr="00016C11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0C1F36E8" w14:textId="77777777" w:rsidTr="00543ED8">
        <w:trPr>
          <w:gridAfter w:val="1"/>
          <w:wAfter w:w="267" w:type="dxa"/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5B636B3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5A5D2853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2E0DF71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84" w:type="dxa"/>
            <w:shd w:val="clear" w:color="auto" w:fill="FFE599" w:themeFill="accent4" w:themeFillTint="66"/>
            <w:vAlign w:val="center"/>
          </w:tcPr>
          <w:p w14:paraId="47E8C7C5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gridSpan w:val="2"/>
            <w:shd w:val="clear" w:color="auto" w:fill="FFC000" w:themeFill="accent4"/>
            <w:vAlign w:val="center"/>
          </w:tcPr>
          <w:p w14:paraId="4844A29D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50F70" w14:paraId="698421E9" w14:textId="77777777" w:rsidTr="00543ED8">
        <w:trPr>
          <w:gridAfter w:val="1"/>
          <w:wAfter w:w="267" w:type="dxa"/>
          <w:cantSplit/>
          <w:trHeight w:val="39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248A1BE7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15D3A8B" w14:textId="77777777" w:rsidR="00450F70" w:rsidRPr="00F4142B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09BC73A" w14:textId="77777777" w:rsidR="00450F70" w:rsidRPr="00F4142B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 w:rsidRPr="00220FB8">
              <w:rPr>
                <w:rFonts w:ascii="Tw Cen MT" w:hAnsi="Tw Cen MT"/>
                <w:sz w:val="18"/>
                <w:szCs w:val="20"/>
              </w:rPr>
              <w:t>Analiza las similitudes y diferencias entre el sistema decimal de numeración y algunos sistemas de numeración no posicionales, como el egipcio o el romano.</w:t>
            </w:r>
          </w:p>
        </w:tc>
        <w:tc>
          <w:tcPr>
            <w:tcW w:w="6884" w:type="dxa"/>
          </w:tcPr>
          <w:p w14:paraId="0336E905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matemático #59 “Los números romanos” el cual se encuentra ubicado en las </w:t>
            </w:r>
            <w:r w:rsidRPr="009E607E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9E607E">
              <w:rPr>
                <w:rFonts w:ascii="Tw Cen MT" w:hAnsi="Tw Cen MT"/>
                <w:sz w:val="20"/>
                <w:szCs w:val="20"/>
                <w:u w:val="single"/>
              </w:rPr>
              <w:t xml:space="preserve"> 113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y 114</w:t>
            </w:r>
            <w:r>
              <w:rPr>
                <w:rFonts w:ascii="Tw Cen MT" w:hAnsi="Tw Cen MT"/>
                <w:sz w:val="20"/>
                <w:szCs w:val="20"/>
              </w:rPr>
              <w:t xml:space="preserve">  del libro de texto. </w:t>
            </w:r>
          </w:p>
          <w:p w14:paraId="6C961C56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C9FFF0" w14:textId="77777777" w:rsidR="00450F70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16C6BEF" w14:textId="77777777" w:rsidR="00450F70" w:rsidRPr="00016C11" w:rsidRDefault="00450F7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gridSpan w:val="2"/>
            <w:vMerge w:val="restart"/>
          </w:tcPr>
          <w:p w14:paraId="7775902E" w14:textId="77777777" w:rsidR="00450F70" w:rsidRDefault="00450F7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429252D" w14:textId="77777777" w:rsidR="00450F70" w:rsidRPr="00016C11" w:rsidRDefault="00450F7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50F70" w14:paraId="4EB4B270" w14:textId="77777777" w:rsidTr="00543ED8">
        <w:trPr>
          <w:gridAfter w:val="1"/>
          <w:wAfter w:w="267" w:type="dxa"/>
          <w:cantSplit/>
          <w:trHeight w:val="435"/>
          <w:jc w:val="center"/>
        </w:trPr>
        <w:tc>
          <w:tcPr>
            <w:tcW w:w="469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D15DD83" w14:textId="77777777" w:rsidR="00450F70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ADF935A" w14:textId="77777777" w:rsidR="00450F70" w:rsidRPr="00F4142B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E24B658" w14:textId="77777777" w:rsidR="00450F70" w:rsidRPr="00A11322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A11322">
              <w:rPr>
                <w:rFonts w:ascii="Tw Cen MT" w:hAnsi="Tw Cen MT"/>
                <w:sz w:val="20"/>
                <w:szCs w:val="20"/>
              </w:rPr>
              <w:t>causas de la lucha por el poder entre</w:t>
            </w:r>
            <w:r>
              <w:rPr>
                <w:rFonts w:ascii="Tw Cen MT" w:hAnsi="Tw Cen MT"/>
                <w:sz w:val="20"/>
                <w:szCs w:val="20"/>
              </w:rPr>
              <w:t xml:space="preserve"> los caudillos </w:t>
            </w:r>
            <w:r w:rsidRPr="00A11322">
              <w:rPr>
                <w:rFonts w:ascii="Tw Cen MT" w:hAnsi="Tw Cen MT"/>
                <w:sz w:val="20"/>
                <w:szCs w:val="20"/>
              </w:rPr>
              <w:t>posrevolucionarios</w:t>
            </w:r>
          </w:p>
          <w:p w14:paraId="31740EDC" w14:textId="77777777" w:rsidR="00450F70" w:rsidRPr="00F4142B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y las condicio</w:t>
            </w:r>
            <w:r>
              <w:rPr>
                <w:rFonts w:ascii="Tw Cen MT" w:hAnsi="Tw Cen MT"/>
                <w:sz w:val="20"/>
                <w:szCs w:val="20"/>
              </w:rPr>
              <w:t xml:space="preserve">nes en que se creó el </w:t>
            </w:r>
            <w:r w:rsidRPr="00A11322">
              <w:rPr>
                <w:rFonts w:ascii="Tw Cen MT" w:hAnsi="Tw Cen MT"/>
                <w:sz w:val="20"/>
                <w:szCs w:val="20"/>
              </w:rPr>
              <w:t>Partido Nacional Revolucionario (PNR)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y el</w:t>
            </w:r>
            <w:r>
              <w:rPr>
                <w:rFonts w:ascii="Tw Cen MT" w:hAnsi="Tw Cen MT"/>
                <w:sz w:val="20"/>
                <w:szCs w:val="20"/>
              </w:rPr>
              <w:t xml:space="preserve"> surgimiento de los partidos de </w:t>
            </w:r>
            <w:r w:rsidRPr="00A11322">
              <w:rPr>
                <w:rFonts w:ascii="Tw Cen MT" w:hAnsi="Tw Cen MT"/>
                <w:sz w:val="20"/>
                <w:szCs w:val="20"/>
              </w:rPr>
              <w:t>oposición</w:t>
            </w:r>
          </w:p>
        </w:tc>
        <w:tc>
          <w:tcPr>
            <w:tcW w:w="6884" w:type="dxa"/>
          </w:tcPr>
          <w:p w14:paraId="4C6ACCF0" w14:textId="77777777" w:rsidR="00450F70" w:rsidRDefault="00450F7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tema “De los caudillos al presidencialismo” el cual se encuentra ubicado en las </w:t>
            </w:r>
            <w:r w:rsidRPr="00220FB8">
              <w:rPr>
                <w:rFonts w:ascii="Tw Cen MT" w:hAnsi="Tw Cen MT"/>
                <w:sz w:val="20"/>
                <w:szCs w:val="20"/>
                <w:u w:val="single"/>
              </w:rPr>
              <w:t>páginas 118 y 119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Historia. Posteriormente responder las siguientes preguntas en el cuaderno:</w:t>
            </w:r>
          </w:p>
          <w:p w14:paraId="3844E3D0" w14:textId="77777777" w:rsidR="00450F70" w:rsidRDefault="00450F7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se dispuso a llevar a cabo en la constitución de 1917?</w:t>
            </w:r>
          </w:p>
          <w:p w14:paraId="45E4671F" w14:textId="77777777" w:rsidR="00450F70" w:rsidRDefault="00450F70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¿A qué opositores se enfrento el presidente Venustiano Carranza?</w:t>
            </w:r>
          </w:p>
          <w:p w14:paraId="6654F1D1" w14:textId="77777777" w:rsidR="00450F70" w:rsidRDefault="00450F70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¿Por qué tuvo que huir el presidente Venustiano Carranza de la capital?</w:t>
            </w:r>
          </w:p>
          <w:p w14:paraId="63CDCBCB" w14:textId="77777777" w:rsidR="00450F70" w:rsidRDefault="00450F70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¿En qué año fue presidente de México el general Álvaro Obregón?</w:t>
            </w:r>
          </w:p>
          <w:p w14:paraId="69102806" w14:textId="77777777" w:rsidR="00450F70" w:rsidRDefault="00450F70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¿Qué beneficios trajo al país el presidente Álvaro Obregón? </w:t>
            </w:r>
          </w:p>
          <w:p w14:paraId="2BDC62FF" w14:textId="77777777" w:rsidR="00450F70" w:rsidRPr="00037563" w:rsidRDefault="00450F70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gridSpan w:val="2"/>
            <w:vMerge/>
          </w:tcPr>
          <w:p w14:paraId="40CE8AEE" w14:textId="77777777" w:rsidR="00450F70" w:rsidRDefault="00450F7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1149B8E1" w14:textId="77777777" w:rsidTr="00543ED8">
        <w:trPr>
          <w:gridAfter w:val="1"/>
          <w:wAfter w:w="267" w:type="dxa"/>
          <w:cantSplit/>
          <w:trHeight w:val="42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52E54B3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D73FA9E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56263F4" w14:textId="77777777" w:rsidR="00450F70" w:rsidRPr="00F4142B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A11322">
              <w:rPr>
                <w:rFonts w:ascii="Tw Cen MT" w:hAnsi="Tw Cen MT"/>
                <w:sz w:val="20"/>
                <w:szCs w:val="20"/>
              </w:rPr>
              <w:t>características y función de 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artículos de divulgación.</w:t>
            </w:r>
          </w:p>
        </w:tc>
        <w:tc>
          <w:tcPr>
            <w:tcW w:w="6884" w:type="dxa"/>
          </w:tcPr>
          <w:p w14:paraId="6AA15856" w14:textId="77777777" w:rsidR="00450F70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y analizar el texto “los artículos de divulgación científica” el cual se encuentra ubicado en la </w:t>
            </w:r>
            <w:r w:rsidRPr="00D17DA9">
              <w:rPr>
                <w:rFonts w:ascii="Tw Cen MT" w:hAnsi="Tw Cen MT"/>
                <w:sz w:val="20"/>
                <w:szCs w:val="20"/>
                <w:u w:val="single"/>
              </w:rPr>
              <w:t>página 121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  <w:p w14:paraId="4AC6CD22" w14:textId="77777777" w:rsidR="00450F70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copiar  en el cuaderno los elementos que componen la estructura de un artículo de divulgación:</w:t>
            </w:r>
          </w:p>
          <w:p w14:paraId="47B86EC9" w14:textId="77777777" w:rsidR="00450F70" w:rsidRDefault="00450F70" w:rsidP="00FB4D0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E9A734C" wp14:editId="7645E8A6">
                  <wp:extent cx="3209925" cy="1924050"/>
                  <wp:effectExtent l="19050" t="0" r="9525" b="0"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483" t="10963" r="31114" b="6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F0245" w14:textId="77777777" w:rsidR="00450F70" w:rsidRPr="00D36C28" w:rsidRDefault="00450F70" w:rsidP="00D36C2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Unir con una línea la respuesta que corresponda:</w:t>
            </w:r>
          </w:p>
          <w:p w14:paraId="6886BE19" w14:textId="77777777" w:rsidR="00450F70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2FB116D" wp14:editId="24D87CCF">
                  <wp:extent cx="3657600" cy="2181225"/>
                  <wp:effectExtent l="19050" t="0" r="0" b="0"/>
                  <wp:docPr id="21" name="Imagen 4" descr="Actividad de Artículos de divulgación científ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tividad de Artículos de divulgación científ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615" t="16117" r="11538" b="10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7A54B" w14:textId="77777777" w:rsidR="00450F70" w:rsidRPr="00DF135F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gridSpan w:val="2"/>
            <w:vMerge/>
          </w:tcPr>
          <w:p w14:paraId="35CCEA6A" w14:textId="77777777" w:rsidR="00450F70" w:rsidRPr="00016C11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1EFD2A34" w14:textId="77777777" w:rsidTr="00543ED8">
        <w:trPr>
          <w:gridAfter w:val="1"/>
          <w:wAfter w:w="267" w:type="dxa"/>
          <w:cantSplit/>
          <w:trHeight w:val="183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4465772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14:paraId="299583BC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7EB9C89" w14:textId="77777777" w:rsidR="00450F70" w:rsidRPr="00F4142B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la </w:t>
            </w:r>
            <w:r w:rsidRPr="00A11322">
              <w:rPr>
                <w:rFonts w:ascii="Tw Cen MT" w:hAnsi="Tw Cen MT"/>
                <w:sz w:val="20"/>
                <w:szCs w:val="20"/>
              </w:rPr>
              <w:t>creación de sonidos incidentales en una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pieza seleccionada</w:t>
            </w:r>
          </w:p>
        </w:tc>
        <w:tc>
          <w:tcPr>
            <w:tcW w:w="6884" w:type="dxa"/>
          </w:tcPr>
          <w:p w14:paraId="54E11A6C" w14:textId="77777777" w:rsidR="00450F70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</w:t>
            </w:r>
            <w:r w:rsidR="000952DB">
              <w:rPr>
                <w:rFonts w:ascii="Tw Cen MT" w:hAnsi="Tw Cen MT"/>
                <w:sz w:val="20"/>
                <w:szCs w:val="20"/>
              </w:rPr>
              <w:t>r el siguiente texto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cuaderno. </w:t>
            </w:r>
          </w:p>
          <w:p w14:paraId="5ABF753A" w14:textId="77777777" w:rsidR="00450F70" w:rsidRDefault="00450F7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E0123A8" w14:textId="77777777" w:rsidR="00450F70" w:rsidRPr="00B15561" w:rsidRDefault="00450F70" w:rsidP="00B15561">
            <w:pPr>
              <w:jc w:val="center"/>
              <w:rPr>
                <w:rFonts w:ascii="Tw Cen MT" w:hAnsi="Tw Cen MT"/>
                <w:i/>
                <w:sz w:val="20"/>
                <w:szCs w:val="20"/>
              </w:rPr>
            </w:pPr>
            <w:r w:rsidRPr="00B15561">
              <w:rPr>
                <w:rFonts w:ascii="Tw Cen MT" w:hAnsi="Tw Cen MT"/>
                <w:i/>
                <w:sz w:val="20"/>
                <w:szCs w:val="20"/>
              </w:rPr>
              <w:t>Los sonidos incidentales.</w:t>
            </w:r>
          </w:p>
          <w:p w14:paraId="0CC1F253" w14:textId="77777777" w:rsidR="00450F70" w:rsidRPr="00B15561" w:rsidRDefault="00450F70" w:rsidP="00B15561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B15561">
              <w:rPr>
                <w:rFonts w:ascii="Tw Cen MT" w:hAnsi="Tw Cen MT"/>
                <w:i/>
                <w:sz w:val="20"/>
                <w:szCs w:val="20"/>
              </w:rPr>
              <w:t xml:space="preserve">Son sonidos producidos por la acción de los personajes, pasos, ropa, ruidos de manipulación. </w:t>
            </w:r>
          </w:p>
          <w:p w14:paraId="077A0B3C" w14:textId="77777777" w:rsidR="00450F70" w:rsidRDefault="00450F70" w:rsidP="00B15561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B15561">
              <w:rPr>
                <w:rFonts w:ascii="Tw Cen MT" w:hAnsi="Tw Cen MT"/>
                <w:i/>
                <w:sz w:val="20"/>
                <w:szCs w:val="20"/>
              </w:rPr>
              <w:t xml:space="preserve">Expresan corporalidad o presencia física, en consecuencia contribuyen al realismo de la escena. </w:t>
            </w:r>
          </w:p>
          <w:p w14:paraId="700DAF4C" w14:textId="77777777" w:rsidR="00450F70" w:rsidRPr="00B15561" w:rsidRDefault="00450F70" w:rsidP="00B15561">
            <w:pPr>
              <w:rPr>
                <w:rFonts w:ascii="Tw Cen MT" w:hAnsi="Tw Cen MT"/>
                <w:i/>
                <w:sz w:val="20"/>
                <w:szCs w:val="20"/>
              </w:rPr>
            </w:pPr>
          </w:p>
          <w:p w14:paraId="580AE0C8" w14:textId="77777777" w:rsidR="00450F70" w:rsidRPr="00DF135F" w:rsidRDefault="000952DB" w:rsidP="00B155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</w:t>
            </w:r>
            <w:r w:rsidR="00450F70">
              <w:rPr>
                <w:rFonts w:ascii="Tw Cen MT" w:hAnsi="Tw Cen MT"/>
                <w:sz w:val="20"/>
                <w:szCs w:val="20"/>
              </w:rPr>
              <w:t xml:space="preserve"> un ejemplo de sonido incidental de alguna película, caricatura o programa que recuerde</w:t>
            </w:r>
            <w:r>
              <w:rPr>
                <w:rFonts w:ascii="Tw Cen MT" w:hAnsi="Tw Cen MT"/>
                <w:sz w:val="20"/>
                <w:szCs w:val="20"/>
              </w:rPr>
              <w:t>n.</w:t>
            </w:r>
          </w:p>
        </w:tc>
        <w:tc>
          <w:tcPr>
            <w:tcW w:w="2204" w:type="dxa"/>
            <w:gridSpan w:val="2"/>
            <w:vMerge/>
          </w:tcPr>
          <w:p w14:paraId="345E4155" w14:textId="77777777" w:rsidR="00450F70" w:rsidRPr="00016C11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161577CC" w14:textId="77777777" w:rsidTr="00450F70">
        <w:trPr>
          <w:cantSplit/>
          <w:trHeight w:val="13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148DBF0" w14:textId="77777777"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921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32A783B" w14:textId="77777777"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4" w:type="dxa"/>
            <w:gridSpan w:val="2"/>
          </w:tcPr>
          <w:p w14:paraId="5F533497" w14:textId="77777777"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4B7B5B5F" w14:textId="77777777" w:rsidTr="00543ED8">
        <w:trPr>
          <w:gridAfter w:val="1"/>
          <w:wAfter w:w="267" w:type="dxa"/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0A19903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6277E201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C261901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84" w:type="dxa"/>
            <w:shd w:val="clear" w:color="auto" w:fill="F7CAAC" w:themeFill="accent2" w:themeFillTint="66"/>
            <w:vAlign w:val="center"/>
          </w:tcPr>
          <w:p w14:paraId="4C9A10A2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gridSpan w:val="2"/>
            <w:shd w:val="clear" w:color="auto" w:fill="ED7D31" w:themeFill="accent2"/>
            <w:vAlign w:val="center"/>
          </w:tcPr>
          <w:p w14:paraId="4D7CE573" w14:textId="77777777" w:rsidR="00450F70" w:rsidRDefault="00450F7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50F70" w14:paraId="6FCBA5C5" w14:textId="77777777" w:rsidTr="00543ED8">
        <w:trPr>
          <w:gridAfter w:val="1"/>
          <w:wAfter w:w="267" w:type="dxa"/>
          <w:cantSplit/>
          <w:trHeight w:val="54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566D293F" w14:textId="77777777" w:rsidR="00450F70" w:rsidRPr="00016C11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4D438A5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C8DD4DA" w14:textId="77777777" w:rsidR="00450F70" w:rsidRPr="00CF5DB9" w:rsidRDefault="00450F70" w:rsidP="00CF5DB9">
            <w:pPr>
              <w:rPr>
                <w:rFonts w:ascii="Tw Cen MT" w:hAnsi="Tw Cen MT"/>
                <w:sz w:val="20"/>
                <w:szCs w:val="20"/>
              </w:rPr>
            </w:pPr>
            <w:r w:rsidRPr="00CF5DB9">
              <w:rPr>
                <w:rFonts w:ascii="Tw Cen MT" w:hAnsi="Tw Cen MT"/>
                <w:sz w:val="20"/>
                <w:szCs w:val="20"/>
              </w:rPr>
              <w:t>Reflexiona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F5DB9">
              <w:rPr>
                <w:rFonts w:ascii="Tw Cen MT" w:hAnsi="Tw Cen MT"/>
                <w:sz w:val="20"/>
                <w:szCs w:val="20"/>
              </w:rPr>
              <w:t>sobre las prácticas culturales de su</w:t>
            </w:r>
          </w:p>
          <w:p w14:paraId="782B90E6" w14:textId="77777777" w:rsidR="00450F70" w:rsidRPr="00F4142B" w:rsidRDefault="00450F70" w:rsidP="00CF5DB9">
            <w:pPr>
              <w:rPr>
                <w:rFonts w:ascii="Tw Cen MT" w:hAnsi="Tw Cen MT"/>
                <w:sz w:val="20"/>
                <w:szCs w:val="20"/>
              </w:rPr>
            </w:pPr>
            <w:r w:rsidRPr="00CF5DB9">
              <w:rPr>
                <w:rFonts w:ascii="Tw Cen MT" w:hAnsi="Tw Cen MT"/>
                <w:sz w:val="20"/>
                <w:szCs w:val="20"/>
              </w:rPr>
              <w:t>comunidad.</w:t>
            </w:r>
          </w:p>
        </w:tc>
        <w:tc>
          <w:tcPr>
            <w:tcW w:w="6884" w:type="dxa"/>
          </w:tcPr>
          <w:p w14:paraId="3A62C25D" w14:textId="77777777" w:rsidR="00450F70" w:rsidRDefault="00450F7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equipo completar el siguiente recuadro sobre las costumbres que se tienen en su comunidad de origen: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37"/>
              <w:gridCol w:w="1276"/>
              <w:gridCol w:w="1559"/>
              <w:gridCol w:w="1343"/>
            </w:tblGrid>
            <w:tr w:rsidR="00450F70" w14:paraId="03CB155E" w14:textId="77777777" w:rsidTr="00450F70">
              <w:tc>
                <w:tcPr>
                  <w:tcW w:w="1737" w:type="dxa"/>
                  <w:shd w:val="clear" w:color="auto" w:fill="F4B083" w:themeFill="accent2" w:themeFillTint="99"/>
                </w:tcPr>
                <w:p w14:paraId="79C73888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Nombre de su comunidad</w:t>
                  </w:r>
                </w:p>
              </w:tc>
              <w:tc>
                <w:tcPr>
                  <w:tcW w:w="1276" w:type="dxa"/>
                  <w:shd w:val="clear" w:color="auto" w:fill="F4B083" w:themeFill="accent2" w:themeFillTint="99"/>
                </w:tcPr>
                <w:p w14:paraId="6AD0B5EF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Danza típica </w:t>
                  </w:r>
                </w:p>
              </w:tc>
              <w:tc>
                <w:tcPr>
                  <w:tcW w:w="1559" w:type="dxa"/>
                  <w:shd w:val="clear" w:color="auto" w:fill="F4B083" w:themeFill="accent2" w:themeFillTint="99"/>
                </w:tcPr>
                <w:p w14:paraId="63E08DD4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Comidas típicas</w:t>
                  </w:r>
                </w:p>
              </w:tc>
              <w:tc>
                <w:tcPr>
                  <w:tcW w:w="1201" w:type="dxa"/>
                  <w:shd w:val="clear" w:color="auto" w:fill="F4B083" w:themeFill="accent2" w:themeFillTint="99"/>
                </w:tcPr>
                <w:p w14:paraId="38ADEF88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Celebraciones </w:t>
                  </w:r>
                </w:p>
              </w:tc>
            </w:tr>
            <w:tr w:rsidR="00450F70" w14:paraId="511E433D" w14:textId="77777777" w:rsidTr="00450F70">
              <w:tc>
                <w:tcPr>
                  <w:tcW w:w="1737" w:type="dxa"/>
                  <w:shd w:val="clear" w:color="auto" w:fill="F2F2F2" w:themeFill="background1" w:themeFillShade="F2"/>
                </w:tcPr>
                <w:p w14:paraId="20FF6C46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14:paraId="01E98AF5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14:paraId="77847E17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30E63531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01" w:type="dxa"/>
                  <w:shd w:val="clear" w:color="auto" w:fill="F2F2F2" w:themeFill="background1" w:themeFillShade="F2"/>
                </w:tcPr>
                <w:p w14:paraId="0A935486" w14:textId="77777777" w:rsidR="00450F70" w:rsidRDefault="00450F7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11065B99" w14:textId="77777777" w:rsidR="00450F70" w:rsidRDefault="00450F7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Realizar un dibujo donde se represente la información recabada anteriormente.</w:t>
            </w:r>
          </w:p>
          <w:p w14:paraId="3BF4A74B" w14:textId="77777777" w:rsidR="00450F70" w:rsidRDefault="00450F7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038CE91" wp14:editId="3E596173">
                  <wp:extent cx="3286124" cy="1219200"/>
                  <wp:effectExtent l="19050" t="0" r="0" b="0"/>
                  <wp:docPr id="23" name="8 Imagen" descr="depositphotos_166194192-stock-illustration-mexico-map-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66194192-stock-illustration-mexico-map-poster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0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944" cy="121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2B041" w14:textId="77777777" w:rsidR="00450F70" w:rsidRPr="00016C11" w:rsidRDefault="00450F7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204" w:type="dxa"/>
            <w:gridSpan w:val="2"/>
            <w:vMerge w:val="restart"/>
          </w:tcPr>
          <w:p w14:paraId="4EF07671" w14:textId="77777777" w:rsidR="00450F70" w:rsidRPr="00016C11" w:rsidRDefault="00450F70" w:rsidP="00D9359F">
            <w:pPr>
              <w:rPr>
                <w:rFonts w:ascii="Tw Cen MT" w:hAnsi="Tw Cen MT"/>
                <w:sz w:val="20"/>
                <w:szCs w:val="20"/>
              </w:rPr>
            </w:pPr>
          </w:p>
          <w:p w14:paraId="79FCBC2B" w14:textId="77777777" w:rsidR="00450F70" w:rsidRPr="00016C11" w:rsidRDefault="00450F7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14:paraId="7CCCAB80" w14:textId="77777777" w:rsidTr="00543ED8">
        <w:trPr>
          <w:gridAfter w:val="1"/>
          <w:wAfter w:w="267" w:type="dxa"/>
          <w:cantSplit/>
          <w:trHeight w:val="79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A362FC" w14:textId="77777777" w:rsidR="00450F70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195776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43CEB5C" w14:textId="77777777" w:rsidR="00450F70" w:rsidRPr="00F4142B" w:rsidRDefault="00450F70" w:rsidP="00CF5D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CF5DB9">
              <w:rPr>
                <w:rFonts w:ascii="Tw Cen MT" w:hAnsi="Tw Cen MT"/>
                <w:sz w:val="20"/>
                <w:szCs w:val="20"/>
              </w:rPr>
              <w:t>similitudes y diferencias entre el sistema</w:t>
            </w:r>
            <w:r>
              <w:rPr>
                <w:rFonts w:ascii="Tw Cen MT" w:hAnsi="Tw Cen MT"/>
                <w:sz w:val="20"/>
                <w:szCs w:val="20"/>
              </w:rPr>
              <w:t xml:space="preserve"> decimal de numeración y algunos </w:t>
            </w:r>
            <w:r w:rsidRPr="00CF5DB9">
              <w:rPr>
                <w:rFonts w:ascii="Tw Cen MT" w:hAnsi="Tw Cen MT"/>
                <w:sz w:val="20"/>
                <w:szCs w:val="20"/>
              </w:rPr>
              <w:t>sistemas de numeración no posicionales,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F5DB9">
              <w:rPr>
                <w:rFonts w:ascii="Tw Cen MT" w:hAnsi="Tw Cen MT"/>
                <w:sz w:val="20"/>
                <w:szCs w:val="20"/>
              </w:rPr>
              <w:t>como el egipcio o el romano</w:t>
            </w:r>
          </w:p>
        </w:tc>
        <w:tc>
          <w:tcPr>
            <w:tcW w:w="6884" w:type="dxa"/>
          </w:tcPr>
          <w:p w14:paraId="701E09AD" w14:textId="77777777" w:rsidR="00450F70" w:rsidRDefault="00450F70" w:rsidP="00ED01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Leer la información sobre los números egipcios que aparece en la </w:t>
            </w:r>
            <w:r w:rsidRPr="00ED0152">
              <w:rPr>
                <w:rFonts w:ascii="Tw Cen MT" w:hAnsi="Tw Cen MT"/>
                <w:sz w:val="20"/>
                <w:szCs w:val="20"/>
                <w:u w:val="single"/>
              </w:rPr>
              <w:t>página 115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y anotarla en el cuaderno.</w:t>
            </w:r>
          </w:p>
          <w:p w14:paraId="4B6634AC" w14:textId="77777777" w:rsidR="00450F70" w:rsidRDefault="00450F70" w:rsidP="00ED01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E6314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5FC4B47" wp14:editId="3AE095BF">
                  <wp:extent cx="3609975" cy="1285875"/>
                  <wp:effectExtent l="19050" t="0" r="9525" b="0"/>
                  <wp:docPr id="2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089" t="32002" r="21589" b="1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2AFF8A05" w14:textId="77777777" w:rsidR="00450F70" w:rsidRDefault="00450F70" w:rsidP="00ED01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resolver el desafío matemático #60 “Sistema Egipcio” el cual se encuentra ubicado en las páginas </w:t>
            </w:r>
            <w:r w:rsidRPr="00ED0152">
              <w:rPr>
                <w:rFonts w:ascii="Tw Cen MT" w:hAnsi="Tw Cen MT"/>
                <w:sz w:val="20"/>
                <w:szCs w:val="20"/>
                <w:u w:val="single"/>
              </w:rPr>
              <w:t xml:space="preserve"> 115 y 116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Pr="00DC605D">
              <w:rPr>
                <w:rFonts w:ascii="Tw Cen MT" w:hAnsi="Tw Cen MT"/>
                <w:sz w:val="20"/>
                <w:szCs w:val="20"/>
              </w:rPr>
              <w:t>del libro de texto.</w:t>
            </w:r>
          </w:p>
          <w:p w14:paraId="285EABFF" w14:textId="77777777" w:rsidR="00450F70" w:rsidRDefault="00450F70" w:rsidP="00ED015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2F928BB" w14:textId="77777777" w:rsidR="00450F70" w:rsidRDefault="00450F70" w:rsidP="00ED01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gridSpan w:val="2"/>
            <w:vMerge/>
          </w:tcPr>
          <w:p w14:paraId="3B9C78A2" w14:textId="77777777" w:rsidR="00450F70" w:rsidRDefault="00450F7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:rsidRPr="00A4665E" w14:paraId="4AC60933" w14:textId="77777777" w:rsidTr="00543ED8">
        <w:trPr>
          <w:gridAfter w:val="1"/>
          <w:wAfter w:w="267" w:type="dxa"/>
          <w:cantSplit/>
          <w:trHeight w:val="1628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52DC46BC" w14:textId="77777777" w:rsidR="00450F70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14:paraId="6792703D" w14:textId="77777777" w:rsidR="00450F70" w:rsidRPr="00F4142B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7E8BB1C" w14:textId="77777777" w:rsidR="00450F70" w:rsidRPr="00A11322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</w:t>
            </w:r>
            <w:r w:rsidRPr="00A11322">
              <w:rPr>
                <w:rFonts w:ascii="Tw Cen MT" w:hAnsi="Tw Cen MT"/>
                <w:sz w:val="20"/>
                <w:szCs w:val="20"/>
              </w:rPr>
              <w:t>sobre las diversas emociones</w:t>
            </w:r>
          </w:p>
          <w:p w14:paraId="365F110A" w14:textId="77777777" w:rsidR="00450F70" w:rsidRPr="00A11322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relacionadas con la sorpresa, identifica la</w:t>
            </w:r>
          </w:p>
          <w:p w14:paraId="781D8DD0" w14:textId="77777777" w:rsidR="00450F70" w:rsidRPr="00F4142B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 xml:space="preserve">tensidad de cada una y cómo las </w:t>
            </w:r>
            <w:r w:rsidRPr="00A11322">
              <w:rPr>
                <w:rFonts w:ascii="Tw Cen MT" w:hAnsi="Tw Cen MT"/>
                <w:sz w:val="20"/>
                <w:szCs w:val="20"/>
              </w:rPr>
              <w:t>puede aprovechar para su bienestar.</w:t>
            </w:r>
          </w:p>
        </w:tc>
        <w:tc>
          <w:tcPr>
            <w:tcW w:w="6884" w:type="dxa"/>
          </w:tcPr>
          <w:p w14:paraId="20D654F5" w14:textId="77777777" w:rsidR="00450F70" w:rsidRDefault="00450F70" w:rsidP="00CF7DF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Emoción de sorpresa.</w:t>
            </w:r>
          </w:p>
          <w:p w14:paraId="59860029" w14:textId="77777777" w:rsidR="00450F70" w:rsidRDefault="00450F7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F7DF1">
              <w:rPr>
                <w:rFonts w:ascii="Tw Cen MT" w:hAnsi="Tw Cen MT"/>
                <w:sz w:val="20"/>
                <w:szCs w:val="20"/>
              </w:rPr>
              <w:t>Nos asombramos cuando vemos algo por primera vez, cuando nos ocurren cosas que no esperábamos, cuando aprendemos algo o conseguimos hacer algo que creíamos muy difícil, cuando algo fuera de lo normal ocurre. Incluso, cuando nos dicen algo que no esperábamos oír.</w:t>
            </w:r>
          </w:p>
          <w:p w14:paraId="04C117D7" w14:textId="77777777" w:rsidR="00450F70" w:rsidRPr="00C32508" w:rsidRDefault="00450F7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5 situaciones que recuerdes en donde sentiste la emoción de sorpresa. </w:t>
            </w:r>
          </w:p>
          <w:p w14:paraId="7EBC38A4" w14:textId="77777777" w:rsidR="00450F70" w:rsidRPr="00C32508" w:rsidRDefault="00450F7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</w:tcPr>
          <w:p w14:paraId="15D5EBDC" w14:textId="77777777" w:rsidR="00450F70" w:rsidRPr="00C32508" w:rsidRDefault="00450F7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50F70" w:rsidRPr="00FD5299" w14:paraId="73023B51" w14:textId="77777777" w:rsidTr="00543ED8">
        <w:trPr>
          <w:gridAfter w:val="1"/>
          <w:wAfter w:w="267" w:type="dxa"/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A5BBECC" w14:textId="77777777" w:rsidR="00450F70" w:rsidRPr="00FD5299" w:rsidRDefault="00450F7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CB366B6" w14:textId="77777777" w:rsidR="00450F70" w:rsidRPr="00FD5299" w:rsidRDefault="00450F7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14:paraId="29781C5A" w14:textId="77777777" w:rsidR="00450F70" w:rsidRPr="00FD5299" w:rsidRDefault="00450F70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FE46010" w14:textId="77777777" w:rsidR="00450F70" w:rsidRPr="00FD5299" w:rsidRDefault="00450F70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</w:t>
            </w:r>
            <w:r w:rsidRPr="00A11322">
              <w:rPr>
                <w:rFonts w:ascii="Tw Cen MT" w:hAnsi="Tw Cen MT"/>
                <w:sz w:val="20"/>
                <w:szCs w:val="20"/>
              </w:rPr>
              <w:t>menús para incrementar en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refrigerio escolar, el consumo</w:t>
            </w:r>
            <w:r>
              <w:rPr>
                <w:rFonts w:ascii="Tw Cen MT" w:hAnsi="Tw Cen MT"/>
                <w:sz w:val="20"/>
                <w:szCs w:val="20"/>
              </w:rPr>
              <w:t xml:space="preserve"> de agua </w:t>
            </w:r>
            <w:r w:rsidRPr="00A11322">
              <w:rPr>
                <w:rFonts w:ascii="Tw Cen MT" w:hAnsi="Tw Cen MT"/>
                <w:sz w:val="20"/>
                <w:szCs w:val="20"/>
              </w:rPr>
              <w:t>si</w:t>
            </w:r>
            <w:r>
              <w:rPr>
                <w:rFonts w:ascii="Tw Cen MT" w:hAnsi="Tw Cen MT"/>
                <w:sz w:val="20"/>
                <w:szCs w:val="20"/>
              </w:rPr>
              <w:t xml:space="preserve">mple potable, frutas, verduras, </w:t>
            </w:r>
            <w:r w:rsidRPr="00A11322">
              <w:rPr>
                <w:rFonts w:ascii="Tw Cen MT" w:hAnsi="Tw Cen MT"/>
                <w:sz w:val="20"/>
                <w:szCs w:val="20"/>
              </w:rPr>
              <w:t>cereales enteros e integrales,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leguminosas y pescado, con base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una guía alimentaria</w:t>
            </w:r>
          </w:p>
        </w:tc>
        <w:tc>
          <w:tcPr>
            <w:tcW w:w="6884" w:type="dxa"/>
          </w:tcPr>
          <w:p w14:paraId="77464EEE" w14:textId="77777777" w:rsidR="00450F70" w:rsidRDefault="00450F7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Cartel llamativo en donde invites a los integrantes de tu familia a cuidar el agua. </w:t>
            </w:r>
          </w:p>
          <w:p w14:paraId="5F4EE9E2" w14:textId="77777777" w:rsidR="00450F70" w:rsidRDefault="00450F7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 tener información precisa y clara, además de agregar imágenes coloridas. </w:t>
            </w:r>
          </w:p>
          <w:p w14:paraId="716F72D1" w14:textId="77777777" w:rsidR="00450F70" w:rsidRPr="00FD5299" w:rsidRDefault="00450F7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Al finalizar el cartel colócalo a la vista de todos para crear conciencia de la importancia de cuidar el agua. </w:t>
            </w:r>
          </w:p>
        </w:tc>
        <w:tc>
          <w:tcPr>
            <w:tcW w:w="2204" w:type="dxa"/>
            <w:gridSpan w:val="2"/>
            <w:vMerge/>
          </w:tcPr>
          <w:p w14:paraId="5B94B575" w14:textId="77777777" w:rsidR="00450F70" w:rsidRPr="00FD5299" w:rsidRDefault="00450F7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7AA8F42" w14:textId="77777777" w:rsidR="00563FA9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Anexo #1 </w:t>
      </w:r>
    </w:p>
    <w:p w14:paraId="2546A222" w14:textId="77777777"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3E44">
        <w:rPr>
          <w:rFonts w:ascii="Arial" w:hAnsi="Arial" w:cs="Arial"/>
          <w:noProof/>
          <w:lang w:eastAsia="es-MX"/>
        </w:rPr>
        <w:drawing>
          <wp:inline distT="0" distB="0" distL="0" distR="0" wp14:anchorId="54DD87A5" wp14:editId="51A994D0">
            <wp:extent cx="4160975" cy="35718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19" t="26697" r="66228" b="2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293E44">
        <w:rPr>
          <w:rFonts w:ascii="Arial" w:hAnsi="Arial" w:cs="Arial"/>
          <w:noProof/>
          <w:lang w:eastAsia="es-MX"/>
        </w:rPr>
        <w:drawing>
          <wp:inline distT="0" distB="0" distL="0" distR="0" wp14:anchorId="71BEE187" wp14:editId="42DEDC72">
            <wp:extent cx="4130550" cy="3600450"/>
            <wp:effectExtent l="19050" t="0" r="330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0054" t="9050" r="30883" b="4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6ACF3" w14:textId="77777777"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E59B66" w14:textId="77777777"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Anexo #1 </w:t>
      </w:r>
    </w:p>
    <w:p w14:paraId="4C878FF1" w14:textId="77777777"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A9DC02" w14:textId="77777777" w:rsidR="004F3942" w:rsidRDefault="00293E44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3E44">
        <w:rPr>
          <w:rFonts w:ascii="Arial" w:hAnsi="Arial" w:cs="Arial"/>
          <w:noProof/>
          <w:lang w:eastAsia="es-MX"/>
        </w:rPr>
        <w:drawing>
          <wp:inline distT="0" distB="0" distL="0" distR="0" wp14:anchorId="7ABBEA89" wp14:editId="162183E8">
            <wp:extent cx="4397203" cy="3505200"/>
            <wp:effectExtent l="19050" t="0" r="3347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9219" t="50377" r="21080" b="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03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9E8D5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15FE61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CCC8A0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395F7E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11358C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400E5C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73925F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C33421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3CC3B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AE98D4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29A2A1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50DB60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FCA009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94288D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E4744D" w14:textId="77777777" w:rsidR="004F3942" w:rsidRDefault="004F3942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4E87F6" w14:textId="77777777" w:rsidR="004F3942" w:rsidRPr="004F3942" w:rsidRDefault="000952DB" w:rsidP="004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Tw Cen MT" w:hAnsi="Tw Cen MT"/>
        </w:rPr>
        <w:t>Anexo</w:t>
      </w:r>
      <w:r w:rsidR="004F3942">
        <w:rPr>
          <w:rFonts w:ascii="Tw Cen MT" w:hAnsi="Tw Cen MT"/>
        </w:rPr>
        <w:t xml:space="preserve"> #2</w:t>
      </w:r>
    </w:p>
    <w:p w14:paraId="5AC2C7F9" w14:textId="77777777" w:rsidR="004F3942" w:rsidRDefault="004F3942" w:rsidP="00833AB0">
      <w:pPr>
        <w:jc w:val="both"/>
        <w:rPr>
          <w:rFonts w:ascii="Tw Cen MT" w:hAnsi="Tw Cen MT"/>
          <w:noProof/>
          <w:lang w:eastAsia="es-MX"/>
        </w:rPr>
      </w:pPr>
      <w:r>
        <w:rPr>
          <w:rFonts w:ascii="Tw Cen MT" w:hAnsi="Tw Cen MT"/>
          <w:noProof/>
          <w:lang w:eastAsia="es-MX"/>
        </w:rPr>
        <w:t>Completar el texto colocando en las lineas las palabras correspondientes.</w:t>
      </w:r>
    </w:p>
    <w:p w14:paraId="7D7E92F7" w14:textId="77777777" w:rsidR="004F3942" w:rsidRDefault="004F3942" w:rsidP="00833AB0">
      <w:pPr>
        <w:jc w:val="both"/>
        <w:rPr>
          <w:rFonts w:ascii="Tw Cen MT" w:hAnsi="Tw Cen MT"/>
          <w:noProof/>
          <w:lang w:eastAsia="es-MX"/>
        </w:rPr>
      </w:pPr>
    </w:p>
    <w:p w14:paraId="7BD90311" w14:textId="77777777" w:rsidR="004F3942" w:rsidRPr="008273C7" w:rsidRDefault="004F3942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 wp14:anchorId="1ECE11C2" wp14:editId="628BF4F9">
            <wp:extent cx="5457825" cy="3962400"/>
            <wp:effectExtent l="19050" t="0" r="9525" b="0"/>
            <wp:docPr id="5" name="Imagen 15" descr="C:\Users\casa\Desktop\5241837451942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a\Desktop\524183745194261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460" t="17101" r="5148" b="1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942" w:rsidRPr="008273C7" w:rsidSect="006A44E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8463F" w14:textId="77777777" w:rsidR="00382D37" w:rsidRDefault="00382D37" w:rsidP="0013152A">
      <w:pPr>
        <w:spacing w:after="0" w:line="240" w:lineRule="auto"/>
      </w:pPr>
      <w:r>
        <w:separator/>
      </w:r>
    </w:p>
  </w:endnote>
  <w:endnote w:type="continuationSeparator" w:id="0">
    <w:p w14:paraId="11ACAC6C" w14:textId="77777777" w:rsidR="00382D37" w:rsidRDefault="00382D37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6978" w14:textId="77777777" w:rsidR="00BA16FC" w:rsidRDefault="00BA16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E6D6D" w14:textId="77777777" w:rsidR="00BA16FC" w:rsidRDefault="00BA16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CFA11" w14:textId="77777777" w:rsidR="00BA16FC" w:rsidRDefault="00BA16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D9D80" w14:textId="77777777" w:rsidR="00382D37" w:rsidRDefault="00382D37" w:rsidP="0013152A">
      <w:pPr>
        <w:spacing w:after="0" w:line="240" w:lineRule="auto"/>
      </w:pPr>
      <w:r>
        <w:separator/>
      </w:r>
    </w:p>
  </w:footnote>
  <w:footnote w:type="continuationSeparator" w:id="0">
    <w:p w14:paraId="4ECC8ADD" w14:textId="77777777" w:rsidR="00382D37" w:rsidRDefault="00382D37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F014" w14:textId="77777777" w:rsidR="00BA16FC" w:rsidRDefault="00BA16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37ABA" w14:textId="77777777" w:rsidR="00BA16FC" w:rsidRDefault="00BA16F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5E4A" w14:textId="77777777" w:rsidR="00BA16FC" w:rsidRDefault="00BA16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4F82"/>
    <w:multiLevelType w:val="hybridMultilevel"/>
    <w:tmpl w:val="AA9250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537F2"/>
    <w:multiLevelType w:val="hybridMultilevel"/>
    <w:tmpl w:val="0F8A8A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017F6"/>
    <w:multiLevelType w:val="hybridMultilevel"/>
    <w:tmpl w:val="D500DA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18433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5869"/>
    <w:rsid w:val="000111B2"/>
    <w:rsid w:val="00014F50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952DB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25760"/>
    <w:rsid w:val="0013152A"/>
    <w:rsid w:val="001333C5"/>
    <w:rsid w:val="0014130D"/>
    <w:rsid w:val="00154AC8"/>
    <w:rsid w:val="0015647D"/>
    <w:rsid w:val="00163E28"/>
    <w:rsid w:val="00192253"/>
    <w:rsid w:val="00196CCB"/>
    <w:rsid w:val="0019749B"/>
    <w:rsid w:val="001A392E"/>
    <w:rsid w:val="001B59E4"/>
    <w:rsid w:val="001B5D2A"/>
    <w:rsid w:val="001B64DB"/>
    <w:rsid w:val="001C70BE"/>
    <w:rsid w:val="001D0ECE"/>
    <w:rsid w:val="001E1398"/>
    <w:rsid w:val="00200515"/>
    <w:rsid w:val="0021780B"/>
    <w:rsid w:val="00220FB8"/>
    <w:rsid w:val="00225715"/>
    <w:rsid w:val="002402B6"/>
    <w:rsid w:val="0024094F"/>
    <w:rsid w:val="002478C7"/>
    <w:rsid w:val="00251B51"/>
    <w:rsid w:val="00266851"/>
    <w:rsid w:val="002716E4"/>
    <w:rsid w:val="00271791"/>
    <w:rsid w:val="00286392"/>
    <w:rsid w:val="00293E44"/>
    <w:rsid w:val="002957ED"/>
    <w:rsid w:val="002A06AB"/>
    <w:rsid w:val="002A41D1"/>
    <w:rsid w:val="002A5B26"/>
    <w:rsid w:val="002B4EE9"/>
    <w:rsid w:val="002C4691"/>
    <w:rsid w:val="002C5F74"/>
    <w:rsid w:val="002E2662"/>
    <w:rsid w:val="002E433B"/>
    <w:rsid w:val="002F24FF"/>
    <w:rsid w:val="002F35EE"/>
    <w:rsid w:val="002F6032"/>
    <w:rsid w:val="002F730C"/>
    <w:rsid w:val="00302124"/>
    <w:rsid w:val="00333820"/>
    <w:rsid w:val="0033504C"/>
    <w:rsid w:val="003371DC"/>
    <w:rsid w:val="003437FD"/>
    <w:rsid w:val="0034440C"/>
    <w:rsid w:val="00372DB7"/>
    <w:rsid w:val="00375BEC"/>
    <w:rsid w:val="00377EDD"/>
    <w:rsid w:val="003812A1"/>
    <w:rsid w:val="00382D37"/>
    <w:rsid w:val="00384473"/>
    <w:rsid w:val="003A09F1"/>
    <w:rsid w:val="003A14FA"/>
    <w:rsid w:val="003A2215"/>
    <w:rsid w:val="003B41B6"/>
    <w:rsid w:val="003B7457"/>
    <w:rsid w:val="003E11C9"/>
    <w:rsid w:val="003F1B40"/>
    <w:rsid w:val="003F6915"/>
    <w:rsid w:val="003F7028"/>
    <w:rsid w:val="003F7E83"/>
    <w:rsid w:val="00411629"/>
    <w:rsid w:val="00413E1D"/>
    <w:rsid w:val="00432FC3"/>
    <w:rsid w:val="00442225"/>
    <w:rsid w:val="00450F70"/>
    <w:rsid w:val="004556F8"/>
    <w:rsid w:val="00461068"/>
    <w:rsid w:val="0047500D"/>
    <w:rsid w:val="00477B8A"/>
    <w:rsid w:val="0048551E"/>
    <w:rsid w:val="00493571"/>
    <w:rsid w:val="004A03F5"/>
    <w:rsid w:val="004A3984"/>
    <w:rsid w:val="004B1A3B"/>
    <w:rsid w:val="004C21A9"/>
    <w:rsid w:val="004D2385"/>
    <w:rsid w:val="004D3F96"/>
    <w:rsid w:val="004E4F11"/>
    <w:rsid w:val="004E66D1"/>
    <w:rsid w:val="004F1795"/>
    <w:rsid w:val="004F3942"/>
    <w:rsid w:val="004F4C08"/>
    <w:rsid w:val="004F57B2"/>
    <w:rsid w:val="00500D40"/>
    <w:rsid w:val="00505A6E"/>
    <w:rsid w:val="00524BF7"/>
    <w:rsid w:val="005309A5"/>
    <w:rsid w:val="00543ED8"/>
    <w:rsid w:val="00545833"/>
    <w:rsid w:val="00547F13"/>
    <w:rsid w:val="00556332"/>
    <w:rsid w:val="00562C93"/>
    <w:rsid w:val="00563F85"/>
    <w:rsid w:val="00563FA9"/>
    <w:rsid w:val="0056544C"/>
    <w:rsid w:val="00592981"/>
    <w:rsid w:val="005B4882"/>
    <w:rsid w:val="005B700E"/>
    <w:rsid w:val="005C402A"/>
    <w:rsid w:val="005F5F89"/>
    <w:rsid w:val="006038F2"/>
    <w:rsid w:val="00611897"/>
    <w:rsid w:val="00613C29"/>
    <w:rsid w:val="00613E5D"/>
    <w:rsid w:val="006169D1"/>
    <w:rsid w:val="00624240"/>
    <w:rsid w:val="00635CB1"/>
    <w:rsid w:val="006403EE"/>
    <w:rsid w:val="006437A1"/>
    <w:rsid w:val="00654731"/>
    <w:rsid w:val="00665C79"/>
    <w:rsid w:val="00672B05"/>
    <w:rsid w:val="00692650"/>
    <w:rsid w:val="0069291D"/>
    <w:rsid w:val="00695CCB"/>
    <w:rsid w:val="006A0AC2"/>
    <w:rsid w:val="006A19B0"/>
    <w:rsid w:val="006A2230"/>
    <w:rsid w:val="006A44E1"/>
    <w:rsid w:val="006B0DDC"/>
    <w:rsid w:val="006B60E0"/>
    <w:rsid w:val="006B6447"/>
    <w:rsid w:val="006C0151"/>
    <w:rsid w:val="006C15C9"/>
    <w:rsid w:val="006C5A32"/>
    <w:rsid w:val="006D232F"/>
    <w:rsid w:val="006D35A9"/>
    <w:rsid w:val="006E0035"/>
    <w:rsid w:val="006E02E0"/>
    <w:rsid w:val="006E3A73"/>
    <w:rsid w:val="006E3C5A"/>
    <w:rsid w:val="006E7AE9"/>
    <w:rsid w:val="006F37DF"/>
    <w:rsid w:val="006F50AB"/>
    <w:rsid w:val="00701BA4"/>
    <w:rsid w:val="00707583"/>
    <w:rsid w:val="00712AB8"/>
    <w:rsid w:val="00712D6A"/>
    <w:rsid w:val="00714F6E"/>
    <w:rsid w:val="00720136"/>
    <w:rsid w:val="0072282F"/>
    <w:rsid w:val="00725A83"/>
    <w:rsid w:val="007342AE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87FA9"/>
    <w:rsid w:val="00796E1E"/>
    <w:rsid w:val="007B3775"/>
    <w:rsid w:val="007B3F23"/>
    <w:rsid w:val="007B7062"/>
    <w:rsid w:val="007C24B9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6BAB"/>
    <w:rsid w:val="008273C7"/>
    <w:rsid w:val="00833AB0"/>
    <w:rsid w:val="008360B7"/>
    <w:rsid w:val="0084613B"/>
    <w:rsid w:val="00846C51"/>
    <w:rsid w:val="00854F0C"/>
    <w:rsid w:val="008678E7"/>
    <w:rsid w:val="00883CD0"/>
    <w:rsid w:val="008918F6"/>
    <w:rsid w:val="00891B11"/>
    <w:rsid w:val="00894611"/>
    <w:rsid w:val="00897E8B"/>
    <w:rsid w:val="008A19CA"/>
    <w:rsid w:val="008C32E1"/>
    <w:rsid w:val="008C5B84"/>
    <w:rsid w:val="008D114C"/>
    <w:rsid w:val="008E6B20"/>
    <w:rsid w:val="00900F32"/>
    <w:rsid w:val="009024E5"/>
    <w:rsid w:val="0090730A"/>
    <w:rsid w:val="009123A3"/>
    <w:rsid w:val="009320AE"/>
    <w:rsid w:val="00932161"/>
    <w:rsid w:val="0093734E"/>
    <w:rsid w:val="009472DE"/>
    <w:rsid w:val="009500B6"/>
    <w:rsid w:val="009503C6"/>
    <w:rsid w:val="00951156"/>
    <w:rsid w:val="00954501"/>
    <w:rsid w:val="0096214A"/>
    <w:rsid w:val="00981C83"/>
    <w:rsid w:val="0099024D"/>
    <w:rsid w:val="00991C97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9E607E"/>
    <w:rsid w:val="00A11322"/>
    <w:rsid w:val="00A13DB1"/>
    <w:rsid w:val="00A16938"/>
    <w:rsid w:val="00A2223C"/>
    <w:rsid w:val="00A3437F"/>
    <w:rsid w:val="00A40100"/>
    <w:rsid w:val="00A4665E"/>
    <w:rsid w:val="00A47F18"/>
    <w:rsid w:val="00A50C96"/>
    <w:rsid w:val="00A60940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15561"/>
    <w:rsid w:val="00B3682A"/>
    <w:rsid w:val="00B44654"/>
    <w:rsid w:val="00B50DE4"/>
    <w:rsid w:val="00B53E90"/>
    <w:rsid w:val="00B54C9F"/>
    <w:rsid w:val="00B60387"/>
    <w:rsid w:val="00B675C5"/>
    <w:rsid w:val="00B67E03"/>
    <w:rsid w:val="00B745D0"/>
    <w:rsid w:val="00B77EB6"/>
    <w:rsid w:val="00B8477C"/>
    <w:rsid w:val="00B914E5"/>
    <w:rsid w:val="00BA16FC"/>
    <w:rsid w:val="00BA1D90"/>
    <w:rsid w:val="00BB1D87"/>
    <w:rsid w:val="00BC210D"/>
    <w:rsid w:val="00BD4795"/>
    <w:rsid w:val="00BF04AD"/>
    <w:rsid w:val="00BF2B4D"/>
    <w:rsid w:val="00BF4F0D"/>
    <w:rsid w:val="00BF60EA"/>
    <w:rsid w:val="00C015D5"/>
    <w:rsid w:val="00C03E9D"/>
    <w:rsid w:val="00C0758E"/>
    <w:rsid w:val="00C1056D"/>
    <w:rsid w:val="00C11DE1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9550A"/>
    <w:rsid w:val="00CA07B2"/>
    <w:rsid w:val="00CA150A"/>
    <w:rsid w:val="00CA6F02"/>
    <w:rsid w:val="00CB28C7"/>
    <w:rsid w:val="00CC36C6"/>
    <w:rsid w:val="00CD1C81"/>
    <w:rsid w:val="00CD3161"/>
    <w:rsid w:val="00CD35F2"/>
    <w:rsid w:val="00CE6F0A"/>
    <w:rsid w:val="00CF27BA"/>
    <w:rsid w:val="00CF5DB9"/>
    <w:rsid w:val="00CF6D38"/>
    <w:rsid w:val="00CF7DF1"/>
    <w:rsid w:val="00D15F79"/>
    <w:rsid w:val="00D17DA9"/>
    <w:rsid w:val="00D27AB4"/>
    <w:rsid w:val="00D36C28"/>
    <w:rsid w:val="00D8026D"/>
    <w:rsid w:val="00D90743"/>
    <w:rsid w:val="00D9359F"/>
    <w:rsid w:val="00D936AE"/>
    <w:rsid w:val="00D95BC3"/>
    <w:rsid w:val="00DA02ED"/>
    <w:rsid w:val="00DA5499"/>
    <w:rsid w:val="00DB0756"/>
    <w:rsid w:val="00DB2730"/>
    <w:rsid w:val="00DB591D"/>
    <w:rsid w:val="00DC605D"/>
    <w:rsid w:val="00DD10A8"/>
    <w:rsid w:val="00DD3BBD"/>
    <w:rsid w:val="00DD5B3C"/>
    <w:rsid w:val="00DD62EE"/>
    <w:rsid w:val="00DD6561"/>
    <w:rsid w:val="00DE1592"/>
    <w:rsid w:val="00DE5E2E"/>
    <w:rsid w:val="00DE663D"/>
    <w:rsid w:val="00DF135F"/>
    <w:rsid w:val="00DF5A35"/>
    <w:rsid w:val="00E13AB6"/>
    <w:rsid w:val="00E26953"/>
    <w:rsid w:val="00E338CC"/>
    <w:rsid w:val="00E35CCF"/>
    <w:rsid w:val="00E43015"/>
    <w:rsid w:val="00E60C32"/>
    <w:rsid w:val="00E630E4"/>
    <w:rsid w:val="00E67B28"/>
    <w:rsid w:val="00E902E2"/>
    <w:rsid w:val="00E9318C"/>
    <w:rsid w:val="00E950E2"/>
    <w:rsid w:val="00EA2D98"/>
    <w:rsid w:val="00EA5240"/>
    <w:rsid w:val="00EA587C"/>
    <w:rsid w:val="00EA6FAA"/>
    <w:rsid w:val="00EA710C"/>
    <w:rsid w:val="00EB07DE"/>
    <w:rsid w:val="00EC7B6A"/>
    <w:rsid w:val="00ED0152"/>
    <w:rsid w:val="00ED3546"/>
    <w:rsid w:val="00ED56B1"/>
    <w:rsid w:val="00EE54B6"/>
    <w:rsid w:val="00EE6314"/>
    <w:rsid w:val="00F04901"/>
    <w:rsid w:val="00F058C2"/>
    <w:rsid w:val="00F108F6"/>
    <w:rsid w:val="00F20222"/>
    <w:rsid w:val="00F27A13"/>
    <w:rsid w:val="00F364D9"/>
    <w:rsid w:val="00F4142B"/>
    <w:rsid w:val="00F42188"/>
    <w:rsid w:val="00F4791B"/>
    <w:rsid w:val="00F51D52"/>
    <w:rsid w:val="00F5225B"/>
    <w:rsid w:val="00F660FD"/>
    <w:rsid w:val="00FA32E8"/>
    <w:rsid w:val="00FB28AC"/>
    <w:rsid w:val="00FB4D04"/>
    <w:rsid w:val="00FB5BAB"/>
    <w:rsid w:val="00FB60B0"/>
    <w:rsid w:val="00FB7A05"/>
    <w:rsid w:val="00FC1070"/>
    <w:rsid w:val="00FC3A30"/>
    <w:rsid w:val="00FD135F"/>
    <w:rsid w:val="00FD5299"/>
    <w:rsid w:val="00FF0AA9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55FAAFD7"/>
  <w15:docId w15:val="{DFFF8958-E82B-3F46-B645-B41B4E2D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footer" Target="footer3.xml" /><Relationship Id="rId3" Type="http://schemas.openxmlformats.org/officeDocument/2006/relationships/styles" Target="styles.xml" /><Relationship Id="rId21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1.xml" /><Relationship Id="rId28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header" Target="header2.xml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49D1D-0318-4A47-AAF5-406B132E3E5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1842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Miriam Lara</cp:lastModifiedBy>
  <cp:revision>2</cp:revision>
  <cp:lastPrinted>2020-08-23T08:02:00Z</cp:lastPrinted>
  <dcterms:created xsi:type="dcterms:W3CDTF">2022-03-24T21:39:00Z</dcterms:created>
  <dcterms:modified xsi:type="dcterms:W3CDTF">2022-03-24T21:39:00Z</dcterms:modified>
</cp:coreProperties>
</file>