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66208" id="docshape1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f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529999pt;margin-top:271.25pt;width:246.45pt;height:36.7pt;mso-position-horizontal-relative:page;mso-position-vertical-relative:page;z-index:15730176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84B3DF"/>
                      <w:left w:val="single" w:sz="8" w:space="0" w:color="84B3DF"/>
                      <w:bottom w:val="single" w:sz="8" w:space="0" w:color="84B3DF"/>
                      <w:right w:val="single" w:sz="8" w:space="0" w:color="84B3DF"/>
                      <w:insideH w:val="single" w:sz="8" w:space="0" w:color="84B3DF"/>
                      <w:insideV w:val="single" w:sz="8" w:space="0" w:color="84B3D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3"/>
                    <w:gridCol w:w="245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453" w:type="dxa"/>
                        <w:shd w:val="clear" w:color="auto" w:fill="D5E6F4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Ventajas</w:t>
                        </w:r>
                      </w:p>
                    </w:tc>
                    <w:tc>
                      <w:tcPr>
                        <w:tcW w:w="2456" w:type="dxa"/>
                        <w:shd w:val="clear" w:color="auto" w:fill="D5E6F4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Desventajas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453" w:type="dxa"/>
                        <w:shd w:val="clear" w:color="auto" w:fill="ACCCE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56" w:type="dxa"/>
                        <w:shd w:val="clear" w:color="auto" w:fill="ACCCE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453" w:type="dxa"/>
                        <w:shd w:val="clear" w:color="auto" w:fill="D5E6F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56" w:type="dxa"/>
                        <w:shd w:val="clear" w:color="auto" w:fill="D5E6F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529999pt;margin-top:354.069977pt;width:246.65pt;height:24.85pt;mso-position-horizontal-relative:page;mso-position-vertical-relative:page;z-index:15730688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09D63"/>
                      <w:left w:val="single" w:sz="8" w:space="0" w:color="F09D63"/>
                      <w:bottom w:val="single" w:sz="8" w:space="0" w:color="F09D63"/>
                      <w:right w:val="single" w:sz="8" w:space="0" w:color="F09D63"/>
                      <w:insideH w:val="single" w:sz="8" w:space="0" w:color="F09D63"/>
                      <w:insideV w:val="single" w:sz="8" w:space="0" w:color="F09D6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8"/>
                    <w:gridCol w:w="245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458" w:type="dxa"/>
                        <w:shd w:val="clear" w:color="auto" w:fill="F9DECA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ALIMENTOS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DULCES</w:t>
                        </w:r>
                      </w:p>
                    </w:tc>
                    <w:tc>
                      <w:tcPr>
                        <w:tcW w:w="2456" w:type="dxa"/>
                        <w:shd w:val="clear" w:color="auto" w:fill="F9DECA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ALIMENTOS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SALADOS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458" w:type="dxa"/>
                        <w:shd w:val="clear" w:color="auto" w:fill="F6BD9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56" w:type="dxa"/>
                        <w:shd w:val="clear" w:color="auto" w:fill="F6BD9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00"/>
        <w:ind w:left="56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349248">
            <wp:simplePos x="0" y="0"/>
            <wp:positionH relativeFrom="page">
              <wp:posOffset>6772654</wp:posOffset>
            </wp:positionH>
            <wp:positionV relativeFrom="paragraph">
              <wp:posOffset>-107694</wp:posOffset>
            </wp:positionV>
            <wp:extent cx="1551815" cy="10541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15" cy="105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760">
            <wp:simplePos x="0" y="0"/>
            <wp:positionH relativeFrom="page">
              <wp:posOffset>1688956</wp:posOffset>
            </wp:positionH>
            <wp:positionV relativeFrom="paragraph">
              <wp:posOffset>-16688</wp:posOffset>
            </wp:positionV>
            <wp:extent cx="1627596" cy="94457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96" cy="94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14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18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MARZO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 DE</w:t>
      </w:r>
      <w:r>
        <w:rPr>
          <w:spacing w:val="-2"/>
        </w:rPr>
        <w:t> TRABAJO</w:t>
      </w:r>
    </w:p>
    <w:p>
      <w:pPr>
        <w:pStyle w:val="BodyText"/>
        <w:tabs>
          <w:tab w:pos="3155" w:val="left" w:leader="none"/>
        </w:tabs>
        <w:spacing w:before="33"/>
        <w:ind w:left="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644" w:val="left" w:leader="none"/>
        </w:tabs>
        <w:spacing w:line="259" w:lineRule="auto" w:before="24"/>
        <w:ind w:left="5409" w:right="5352" w:firstLine="724"/>
      </w:pPr>
      <w:r>
        <w:rPr>
          <w:color w:val="7E7E7E"/>
        </w:rPr>
        <w:t>SEGUNDO GRADO </w:t>
      </w:r>
      <w:r>
        <w:rPr/>
        <w:t>MAESTRO (A): </w:t>
      </w:r>
      <w:r>
        <w:rPr>
          <w:u w:val="single"/>
        </w:rPr>
        <w:tab/>
      </w: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1699"/>
        <w:gridCol w:w="2544"/>
        <w:gridCol w:w="6099"/>
        <w:gridCol w:w="2875"/>
      </w:tblGrid>
      <w:tr>
        <w:trPr>
          <w:trHeight w:val="479" w:hRule="atLeast"/>
        </w:trPr>
        <w:tc>
          <w:tcPr>
            <w:tcW w:w="572" w:type="dxa"/>
            <w:tcBorders>
              <w:top w:val="nil"/>
              <w:left w:val="nil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EC7C30"/>
          </w:tcPr>
          <w:p>
            <w:pPr>
              <w:pStyle w:val="TableParagraph"/>
              <w:spacing w:before="118"/>
              <w:ind w:left="241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54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16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609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2443" w:right="24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875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EC7C30"/>
          </w:tcPr>
          <w:p>
            <w:pPr>
              <w:pStyle w:val="TableParagraph"/>
              <w:spacing w:line="238" w:lineRule="exact"/>
              <w:ind w:left="438" w:right="428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442" w:right="4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238" w:hRule="atLeast"/>
        </w:trPr>
        <w:tc>
          <w:tcPr>
            <w:tcW w:w="572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1303" w:right="130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69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07" w:firstLine="55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54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Describe a la tristeza como una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emoción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necesaria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 enfrentar situaciones de </w:t>
            </w:r>
            <w:r>
              <w:rPr>
                <w:spacing w:val="-2"/>
                <w:sz w:val="20"/>
              </w:rPr>
              <w:t>pérdida.</w:t>
            </w:r>
          </w:p>
        </w:tc>
        <w:tc>
          <w:tcPr>
            <w:tcW w:w="609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10" w:right="74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perdida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vivido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largo de tu vida en donde la emoción de tristeza estuviera presente.</w:t>
            </w:r>
          </w:p>
        </w:tc>
        <w:tc>
          <w:tcPr>
            <w:tcW w:w="2875" w:type="dxa"/>
            <w:vMerge w:val="restart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60" w:hRule="atLeast"/>
        </w:trPr>
        <w:tc>
          <w:tcPr>
            <w:tcW w:w="572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Ventajas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desventajas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 vida con y sin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electricidad</w:t>
            </w:r>
          </w:p>
        </w:tc>
        <w:tc>
          <w:tcPr>
            <w:tcW w:w="6099" w:type="dxa"/>
          </w:tcPr>
          <w:p>
            <w:pPr>
              <w:pStyle w:val="TableParagraph"/>
              <w:ind w:left="110" w:right="74"/>
              <w:rPr>
                <w:sz w:val="20"/>
              </w:rPr>
            </w:pPr>
            <w:r>
              <w:rPr>
                <w:sz w:val="20"/>
              </w:rPr>
              <w:t>Platica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miembros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ventajas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desventajas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 vida con y sin electricidad, después escribe en la siguiente tabla.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realiza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109,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110,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111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español.</w:t>
            </w:r>
          </w:p>
        </w:tc>
        <w:tc>
          <w:tcPr>
            <w:tcW w:w="287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0" w:hRule="atLeast"/>
        </w:trPr>
        <w:tc>
          <w:tcPr>
            <w:tcW w:w="572" w:type="dxa"/>
            <w:tcBorders>
              <w:bottom w:val="dotted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544" w:type="dxa"/>
          </w:tcPr>
          <w:p>
            <w:pPr>
              <w:pStyle w:val="TableParagraph"/>
              <w:ind w:left="107" w:right="58"/>
              <w:rPr>
                <w:sz w:val="20"/>
              </w:rPr>
            </w:pPr>
            <w:r>
              <w:rPr>
                <w:sz w:val="20"/>
              </w:rPr>
              <w:t>Expresa razones acerca de por qué los alimentos procesados ponen en riesgo 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salud,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comparación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 los alimentos frescos.</w:t>
            </w:r>
          </w:p>
        </w:tc>
        <w:tc>
          <w:tcPr>
            <w:tcW w:w="6099" w:type="dxa"/>
          </w:tcPr>
          <w:p>
            <w:pPr>
              <w:pStyle w:val="TableParagraph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Haz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 lista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 de alimentos dulces y salados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consumas cotidianamente, después responde la pregunta en tu libreta.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Los alimentos dulces y salados en excesos traen consecuencias. ¿Qué enfermedades puedes contraer con el consumo excesivo de estos </w:t>
            </w:r>
            <w:r>
              <w:rPr>
                <w:spacing w:val="-2"/>
                <w:sz w:val="20"/>
              </w:rPr>
              <w:t>alimentos?</w:t>
            </w:r>
          </w:p>
        </w:tc>
        <w:tc>
          <w:tcPr>
            <w:tcW w:w="287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501"/>
        <w:gridCol w:w="1965"/>
        <w:gridCol w:w="7519"/>
        <w:gridCol w:w="2315"/>
      </w:tblGrid>
      <w:tr>
        <w:trPr>
          <w:trHeight w:val="479" w:hRule="atLeast"/>
        </w:trPr>
        <w:tc>
          <w:tcPr>
            <w:tcW w:w="495" w:type="dxa"/>
            <w:tcBorders>
              <w:top w:val="nil"/>
              <w:left w:val="nil"/>
              <w:right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left w:val="dotted" w:sz="6" w:space="0" w:color="000000"/>
              <w:right w:val="dotted" w:sz="4" w:space="0" w:color="000000"/>
            </w:tcBorders>
            <w:shd w:val="clear" w:color="auto" w:fill="FFC000"/>
          </w:tcPr>
          <w:p>
            <w:pPr>
              <w:pStyle w:val="TableParagraph"/>
              <w:spacing w:before="118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6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499"/>
          </w:tcPr>
          <w:p>
            <w:pPr>
              <w:pStyle w:val="TableParagraph"/>
              <w:spacing w:line="238" w:lineRule="exact"/>
              <w:ind w:left="367" w:right="3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1" w:lineRule="exact"/>
              <w:ind w:left="369" w:right="3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751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499"/>
          </w:tcPr>
          <w:p>
            <w:pPr>
              <w:pStyle w:val="TableParagraph"/>
              <w:spacing w:before="118"/>
              <w:ind w:left="3148" w:right="314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C000"/>
          </w:tcPr>
          <w:p>
            <w:pPr>
              <w:pStyle w:val="TableParagraph"/>
              <w:spacing w:line="238" w:lineRule="exact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157" w:right="15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075" w:hRule="atLeast"/>
        </w:trPr>
        <w:tc>
          <w:tcPr>
            <w:tcW w:w="495" w:type="dxa"/>
            <w:tcBorders>
              <w:bottom w:val="dotted" w:sz="4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179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501" w:type="dxa"/>
            <w:tcBorders>
              <w:left w:val="dashSmallGap" w:sz="6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715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20" w:val="left" w:leader="none"/>
              </w:tabs>
              <w:ind w:left="106" w:right="9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Presenta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pacing w:val="-4"/>
                <w:sz w:val="22"/>
              </w:rPr>
              <w:t>una </w:t>
            </w:r>
            <w:r>
              <w:rPr>
                <w:rFonts w:ascii="Calibri" w:hAnsi="Calibri"/>
                <w:sz w:val="22"/>
              </w:rPr>
              <w:t>exposición sobre temas</w:t>
            </w:r>
            <w:r>
              <w:rPr>
                <w:rFonts w:ascii="Calibri" w:hAnsi="Calibri"/>
                <w:spacing w:val="77"/>
                <w:sz w:val="22"/>
              </w:rPr>
              <w:t>  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78"/>
                <w:sz w:val="22"/>
              </w:rPr>
              <w:t>   </w:t>
            </w:r>
            <w:r>
              <w:rPr>
                <w:rFonts w:ascii="Calibri" w:hAnsi="Calibri"/>
                <w:spacing w:val="-5"/>
                <w:sz w:val="22"/>
              </w:rPr>
              <w:t>su</w:t>
            </w:r>
          </w:p>
          <w:p>
            <w:pPr>
              <w:pStyle w:val="TableParagraph"/>
              <w:spacing w:line="252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localidad</w:t>
            </w:r>
          </w:p>
        </w:tc>
        <w:tc>
          <w:tcPr>
            <w:tcW w:w="7519" w:type="dxa"/>
            <w:tcBorders>
              <w:bottom w:val="nil"/>
            </w:tcBorders>
          </w:tcPr>
          <w:p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z w:val="20"/>
              </w:rPr>
              <w:t>Prepara una exposición sobre un tema de tu comunidad y escribe la información investigada sobre tu cuaderno. Ejemplos de temas: comida típica, danzas típicas, vestimenta,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costumbres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tradiciones,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sociedad,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muchos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interés.</w:t>
            </w:r>
          </w:p>
          <w:p>
            <w:pPr>
              <w:pStyle w:val="TableParagraph"/>
              <w:tabs>
                <w:tab w:pos="9869" w:val="left" w:leader="none"/>
              </w:tabs>
              <w:spacing w:line="252" w:lineRule="exact" w:before="150"/>
              <w:ind w:left="-8" w:right="-236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dotted"/>
              </w:rPr>
              <w:t> </w:t>
            </w:r>
            <w:r>
              <w:rPr>
                <w:rFonts w:ascii="Calibri"/>
                <w:sz w:val="22"/>
                <w:u w:val="dotted"/>
              </w:rPr>
              <w:tab/>
            </w:r>
          </w:p>
        </w:tc>
        <w:tc>
          <w:tcPr>
            <w:tcW w:w="2315" w:type="dxa"/>
            <w:tcBorders>
              <w:top w:val="dotted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860" w:bottom="280" w:left="920" w:right="920"/>
          <w:pgBorders w:offsetFrom="page">
            <w:top w:val="single" w:color="FF0000" w:space="28" w:sz="4"/>
            <w:left w:val="single" w:color="FF0000" w:space="28" w:sz="4"/>
            <w:bottom w:val="single" w:color="FF0000" w:space="28" w:sz="4"/>
            <w:right w:val="single" w:color="FF0000" w:space="28" w:sz="4"/>
          </w:pgBorders>
        </w:sect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499"/>
        <w:gridCol w:w="1965"/>
        <w:gridCol w:w="7518"/>
        <w:gridCol w:w="2314"/>
      </w:tblGrid>
      <w:tr>
        <w:trPr>
          <w:trHeight w:val="3041" w:hRule="atLeast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30" w:val="left" w:leader="none"/>
              </w:tabs>
              <w:ind w:left="108" w:right="9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Estima, compara y ordena </w:t>
            </w:r>
            <w:r>
              <w:rPr>
                <w:rFonts w:ascii="Calibri" w:hAnsi="Calibri"/>
                <w:sz w:val="22"/>
              </w:rPr>
              <w:t>eventos usando unidades convencionales de </w:t>
            </w:r>
            <w:r>
              <w:rPr>
                <w:rFonts w:ascii="Calibri" w:hAnsi="Calibri"/>
                <w:spacing w:val="-2"/>
                <w:sz w:val="22"/>
              </w:rPr>
              <w:t>tiempo: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pacing w:val="-4"/>
                <w:sz w:val="22"/>
              </w:rPr>
              <w:t>día, </w:t>
            </w:r>
            <w:r>
              <w:rPr>
                <w:rFonts w:ascii="Calibri" w:hAnsi="Calibri"/>
                <w:sz w:val="22"/>
              </w:rPr>
              <w:t>semana, mes y</w:t>
            </w:r>
            <w:r>
              <w:rPr>
                <w:rFonts w:ascii="Calibri" w:hAnsi="Calibri"/>
                <w:spacing w:val="8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año.</w:t>
            </w:r>
          </w:p>
        </w:tc>
        <w:tc>
          <w:tcPr>
            <w:tcW w:w="7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#1</w:t>
            </w:r>
          </w:p>
          <w:p>
            <w:pPr>
              <w:pStyle w:val="TableParagraph"/>
              <w:ind w:left="19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9169" cy="1790700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169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4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96" w:hRule="atLeast"/>
        </w:trPr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5" w:right="120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196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31" w:val="left" w:leader="none"/>
              </w:tabs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Describe cambios </w:t>
            </w:r>
            <w:r>
              <w:rPr>
                <w:sz w:val="20"/>
              </w:rPr>
              <w:t>y permanencias en los </w:t>
            </w:r>
            <w:r>
              <w:rPr>
                <w:spacing w:val="-2"/>
                <w:sz w:val="20"/>
              </w:rPr>
              <w:t>juegos,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</w:p>
          <w:p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pacing w:val="-2"/>
                <w:sz w:val="20"/>
              </w:rPr>
              <w:t>actividades </w:t>
            </w:r>
            <w:r>
              <w:rPr>
                <w:sz w:val="20"/>
              </w:rPr>
              <w:t>recreativas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sitios donde se realizan.</w:t>
            </w:r>
          </w:p>
        </w:tc>
        <w:tc>
          <w:tcPr>
            <w:tcW w:w="7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Haz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lugares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recreativos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existen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actividades puedes realizar en esos lugares.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realiza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124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125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conocimiento.</w:t>
            </w:r>
          </w:p>
        </w:tc>
        <w:tc>
          <w:tcPr>
            <w:tcW w:w="231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495" w:type="dxa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6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line="236" w:lineRule="exact"/>
              <w:ind w:left="369" w:right="36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8" w:lineRule="exact"/>
              <w:ind w:left="369" w:right="36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75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6"/>
              <w:ind w:left="3150" w:right="31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6" w:lineRule="exact"/>
              <w:ind w:left="156" w:right="150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60" w:right="15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742" w:hRule="atLeast"/>
        </w:trPr>
        <w:tc>
          <w:tcPr>
            <w:tcW w:w="495" w:type="dxa"/>
            <w:vMerge w:val="restart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1612" w:right="159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99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line="237" w:lineRule="auto"/>
              <w:ind w:left="105" w:right="68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1965" w:type="dxa"/>
          </w:tcPr>
          <w:p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Describe cambios y permanencias en los juegos, las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actividades </w:t>
            </w:r>
            <w:r>
              <w:rPr>
                <w:sz w:val="20"/>
              </w:rPr>
              <w:t>recreativas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sitios donde se realizan.</w:t>
            </w:r>
          </w:p>
        </w:tc>
        <w:tc>
          <w:tcPr>
            <w:tcW w:w="7518" w:type="dxa"/>
          </w:tcPr>
          <w:p>
            <w:pPr>
              <w:pStyle w:val="TableParagraph"/>
              <w:spacing w:line="237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Dibuja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recreativo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favorito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ciudad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comunidad,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después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 preguntas en tu libreta.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favorito?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quién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gusta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visitarlo?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ese</w:t>
            </w:r>
            <w:r>
              <w:rPr>
                <w:spacing w:val="-2"/>
                <w:sz w:val="20"/>
              </w:rPr>
              <w:t> lugar?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cuidarlo?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6" w:lineRule="exact" w:before="1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realiza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126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127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conocimiento.</w:t>
            </w:r>
          </w:p>
        </w:tc>
        <w:tc>
          <w:tcPr>
            <w:tcW w:w="2314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8" w:hRule="atLeast"/>
        </w:trPr>
        <w:tc>
          <w:tcPr>
            <w:tcW w:w="495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1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7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textos </w:t>
            </w:r>
            <w:r>
              <w:rPr>
                <w:rFonts w:ascii="Calibri"/>
                <w:spacing w:val="-2"/>
                <w:sz w:val="22"/>
              </w:rPr>
              <w:t>narrativos sencillos.</w:t>
            </w:r>
          </w:p>
        </w:tc>
        <w:tc>
          <w:tcPr>
            <w:tcW w:w="7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Consulta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libreta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leyenda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jinete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cabeza”.</w:t>
            </w:r>
          </w:p>
          <w:p>
            <w:pPr>
              <w:pStyle w:val="TableParagraph"/>
              <w:ind w:left="17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73037" cy="1440180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37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64672" id="docshape4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f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FF0000" w:space="28" w:sz="4"/>
            <w:left w:val="single" w:color="FF0000" w:space="28" w:sz="4"/>
            <w:bottom w:val="single" w:color="FF0000" w:space="28" w:sz="4"/>
            <w:right w:val="single" w:color="FF0000" w:space="28" w:sz="4"/>
          </w:pgBorders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501"/>
        <w:gridCol w:w="1965"/>
        <w:gridCol w:w="7519"/>
        <w:gridCol w:w="2315"/>
      </w:tblGrid>
      <w:tr>
        <w:trPr>
          <w:trHeight w:val="2419" w:hRule="atLeast"/>
        </w:trPr>
        <w:tc>
          <w:tcPr>
            <w:tcW w:w="495" w:type="dxa"/>
            <w:tcBorders>
              <w:top w:val="nil"/>
              <w:bottom w:val="dashSmallGap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965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106" w:right="15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Calcula mentalmente </w:t>
            </w:r>
            <w:r>
              <w:rPr>
                <w:rFonts w:ascii="Calibri" w:hAnsi="Calibri"/>
                <w:sz w:val="22"/>
              </w:rPr>
              <w:t>sumas y restas de números de dos cifras, dobles de números de dos cifras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mitades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 números pares</w:t>
            </w:r>
          </w:p>
          <w:p>
            <w:pPr>
              <w:pStyle w:val="TableParagraph"/>
              <w:spacing w:line="259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menores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que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100.</w:t>
            </w:r>
          </w:p>
        </w:tc>
        <w:tc>
          <w:tcPr>
            <w:tcW w:w="7519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libreta.</w:t>
            </w:r>
          </w:p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30291" cy="1076325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291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</w:tc>
        <w:tc>
          <w:tcPr>
            <w:tcW w:w="2315" w:type="dxa"/>
            <w:tcBorders>
              <w:top w:val="nil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9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111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65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line="231" w:lineRule="exact"/>
              <w:ind w:left="367" w:right="3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8" w:lineRule="exact"/>
              <w:ind w:left="369" w:right="3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751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11"/>
              <w:ind w:left="3148" w:right="314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C000"/>
          </w:tcPr>
          <w:p>
            <w:pPr>
              <w:pStyle w:val="TableParagraph"/>
              <w:spacing w:line="231" w:lineRule="exact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57" w:right="15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4186" w:hRule="atLeast"/>
        </w:trPr>
        <w:tc>
          <w:tcPr>
            <w:tcW w:w="495" w:type="dxa"/>
            <w:tcBorders>
              <w:top w:val="dashSmallGap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1760" w:right="17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501" w:type="dxa"/>
            <w:tcBorders>
              <w:top w:val="dashSmallGap" w:sz="4" w:space="0" w:color="000000"/>
              <w:left w:val="dotted" w:sz="6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965" w:type="dxa"/>
            <w:tcBorders>
              <w:top w:val="dashSmallGap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6" w:right="15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Resuelve </w:t>
            </w:r>
            <w:r>
              <w:rPr>
                <w:rFonts w:ascii="Calibri" w:hAnsi="Calibri"/>
                <w:sz w:val="22"/>
              </w:rPr>
              <w:t>problemas de números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naturales hasta el 1000</w:t>
            </w:r>
          </w:p>
        </w:tc>
        <w:tc>
          <w:tcPr>
            <w:tcW w:w="7519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</w:tc>
        <w:tc>
          <w:tcPr>
            <w:tcW w:w="23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54.550003pt;margin-top:213.889999pt;width:330.1pt;height:198.4pt;mso-position-horizontal-relative:page;mso-position-vertical-relative:page;z-index:-15964160" id="docshapegroup5" coordorigin="5091,4278" coordsize="6602,3968">
            <v:shape style="position:absolute;left:5091;top:4278;width:3268;height:3968" type="#_x0000_t75" id="docshape6" stroked="false">
              <v:imagedata r:id="rId10" o:title=""/>
            </v:shape>
            <v:shape style="position:absolute;left:8410;top:4277;width:3282;height:3968" type="#_x0000_t75" id="docshape7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24.000002pt;margin-top:23.999971pt;width:744.15pt;height:564.1pt;mso-position-horizontal-relative:page;mso-position-vertical-relative:page;z-index:-15963648" id="docshape8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f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FF0000" w:space="28" w:sz="4"/>
            <w:left w:val="single" w:color="FF0000" w:space="28" w:sz="4"/>
            <w:bottom w:val="single" w:color="FF0000" w:space="28" w:sz="4"/>
            <w:right w:val="single" w:color="FF0000" w:space="28" w:sz="4"/>
          </w:pgBorders>
        </w:sect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501"/>
        <w:gridCol w:w="1965"/>
        <w:gridCol w:w="7519"/>
        <w:gridCol w:w="2315"/>
      </w:tblGrid>
      <w:tr>
        <w:trPr>
          <w:trHeight w:val="4109" w:hRule="atLeast"/>
        </w:trPr>
        <w:tc>
          <w:tcPr>
            <w:tcW w:w="495" w:type="dxa"/>
            <w:vMerge w:val="restart"/>
            <w:tcBorders>
              <w:left w:val="dotted" w:sz="4" w:space="0" w:color="000000"/>
              <w:right w:val="dotted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5" w:right="70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3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Compara </w:t>
            </w:r>
            <w:r>
              <w:rPr>
                <w:rFonts w:ascii="Calibri" w:hAnsi="Calibri"/>
                <w:sz w:val="22"/>
              </w:rPr>
              <w:t>características de diferentes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lugares y representa </w:t>
            </w:r>
            <w:r>
              <w:rPr>
                <w:rFonts w:ascii="Calibri" w:hAnsi="Calibri"/>
                <w:spacing w:val="-2"/>
                <w:sz w:val="22"/>
              </w:rPr>
              <w:t>trayectos </w:t>
            </w:r>
            <w:r>
              <w:rPr>
                <w:rFonts w:ascii="Calibri" w:hAnsi="Calibri"/>
                <w:sz w:val="22"/>
              </w:rPr>
              <w:t>cotidianos con el uso de croquis y símbolos propios </w:t>
            </w:r>
            <w:r>
              <w:rPr>
                <w:rFonts w:ascii="Calibri" w:hAnsi="Calibri"/>
                <w:spacing w:val="-2"/>
                <w:sz w:val="22"/>
              </w:rPr>
              <w:t>(Repaso).</w:t>
            </w:r>
          </w:p>
        </w:tc>
        <w:tc>
          <w:tcPr>
            <w:tcW w:w="75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2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Describe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trayecto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que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realiza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Pedro</w:t>
            </w:r>
            <w:r>
              <w:rPr>
                <w:rFonts w:ascii="Calibri"/>
                <w:spacing w:val="40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su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casa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colegio,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incluye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las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calles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 sitios por los que tiene</w:t>
            </w:r>
            <w:r>
              <w:rPr>
                <w:rFonts w:ascii="Calibri"/>
                <w:spacing w:val="40"/>
                <w:sz w:val="22"/>
              </w:rPr>
              <w:t> </w:t>
            </w:r>
            <w:r>
              <w:rPr>
                <w:rFonts w:ascii="Calibri"/>
                <w:sz w:val="22"/>
              </w:rPr>
              <w:t>que pasar.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57479" cy="2266950"/>
                  <wp:effectExtent l="0" t="0" r="0" b="0"/>
                  <wp:docPr id="11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479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5" w:hRule="atLeast"/>
        </w:trPr>
        <w:tc>
          <w:tcPr>
            <w:tcW w:w="495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left w:val="dotted" w:sz="6" w:space="0" w:color="000000"/>
              <w:right w:val="dotted" w:sz="4" w:space="0" w:color="000000"/>
            </w:tcBorders>
          </w:tcPr>
          <w:p>
            <w:pPr>
              <w:pStyle w:val="TableParagraph"/>
              <w:ind w:left="105" w:right="715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196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6" w:right="124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Identifica elementos </w:t>
            </w:r>
            <w:r>
              <w:rPr>
                <w:rFonts w:ascii="Calibri"/>
                <w:sz w:val="22"/>
              </w:rPr>
              <w:t>importantes de la lectura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en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voz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alta.</w:t>
            </w:r>
          </w:p>
        </w:tc>
        <w:tc>
          <w:tcPr>
            <w:tcW w:w="75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5" w:right="225" w:firstLine="55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recuerda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respetar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ortográficos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contiene el texto.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96031" cy="1785366"/>
                  <wp:effectExtent l="0" t="0" r="0" b="0"/>
                  <wp:docPr id="13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031" cy="178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Haz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comprendiste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anterior.</w:t>
            </w:r>
          </w:p>
        </w:tc>
        <w:tc>
          <w:tcPr>
            <w:tcW w:w="231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495" w:type="dxa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1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1" w:lineRule="exact"/>
              <w:ind w:left="367" w:right="3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8" w:lineRule="exact"/>
              <w:ind w:left="369" w:right="3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7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111"/>
              <w:ind w:left="3148" w:right="314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1" w:lineRule="exact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57" w:right="15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63136" id="docshape9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f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FF0000" w:space="28" w:sz="4"/>
            <w:left w:val="single" w:color="FF0000" w:space="28" w:sz="4"/>
            <w:bottom w:val="single" w:color="FF0000" w:space="28" w:sz="4"/>
            <w:right w:val="single" w:color="FF0000" w:space="28" w:sz="4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501"/>
        <w:gridCol w:w="1965"/>
        <w:gridCol w:w="7519"/>
        <w:gridCol w:w="2315"/>
      </w:tblGrid>
      <w:tr>
        <w:trPr>
          <w:trHeight w:val="3660" w:hRule="atLeast"/>
        </w:trPr>
        <w:tc>
          <w:tcPr>
            <w:tcW w:w="495" w:type="dxa"/>
            <w:vMerge w:val="restart"/>
            <w:tcBorders>
              <w:bottom w:val="dotted" w:sz="4" w:space="0" w:color="000000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3051" w:right="30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Resuelve problemas 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multiplicación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 números naturales menores que 10.</w:t>
            </w:r>
          </w:p>
        </w:tc>
        <w:tc>
          <w:tcPr>
            <w:tcW w:w="75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resuelve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multiplicaciones:</w:t>
            </w:r>
          </w:p>
          <w:p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z w:val="20"/>
              </w:rPr>
              <w:t>Tomás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fábrica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carritos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juguete.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cuántas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ruedas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 necesitan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elaboró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 siguiente tabla …</w:t>
            </w: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51169" cy="1408461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169" cy="140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96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122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123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matemáticas.</w:t>
            </w:r>
          </w:p>
        </w:tc>
        <w:tc>
          <w:tcPr>
            <w:tcW w:w="2315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4" w:right="138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 tu maestro (a), tienes hasta las 9:00 p.m de cada día.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 tú nombre en la parte de </w:t>
            </w:r>
            <w:r>
              <w:rPr>
                <w:spacing w:val="-2"/>
                <w:sz w:val="20"/>
              </w:rPr>
              <w:t>arriba.</w:t>
            </w:r>
          </w:p>
        </w:tc>
      </w:tr>
      <w:tr>
        <w:trPr>
          <w:trHeight w:val="3187" w:hRule="atLeast"/>
        </w:trPr>
        <w:tc>
          <w:tcPr>
            <w:tcW w:w="495" w:type="dxa"/>
            <w:vMerge/>
            <w:tcBorders>
              <w:top w:val="nil"/>
              <w:bottom w:val="dotted" w:sz="4" w:space="0" w:color="000000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left w:val="dashSmallGap" w:sz="6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70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6" w:right="15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Describe costumbres, tradiciones, </w:t>
            </w:r>
            <w:r>
              <w:rPr>
                <w:rFonts w:ascii="Calibri" w:hAnsi="Calibri"/>
                <w:sz w:val="22"/>
              </w:rPr>
              <w:t>celebraciones y </w:t>
            </w:r>
            <w:r>
              <w:rPr>
                <w:rFonts w:ascii="Calibri" w:hAnsi="Calibri"/>
                <w:spacing w:val="-2"/>
                <w:sz w:val="22"/>
              </w:rPr>
              <w:t>conmemoraciones </w:t>
            </w:r>
            <w:r>
              <w:rPr>
                <w:rFonts w:ascii="Calibri" w:hAnsi="Calibri"/>
                <w:sz w:val="22"/>
              </w:rPr>
              <w:t>del lugar donde vive y cómo han cambiado con el paso del tiempo</w:t>
            </w:r>
          </w:p>
        </w:tc>
        <w:tc>
          <w:tcPr>
            <w:tcW w:w="7519" w:type="dxa"/>
          </w:tcPr>
          <w:p>
            <w:pPr>
              <w:pStyle w:val="TableParagraph"/>
              <w:ind w:left="105" w:right="22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Investiga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libro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internet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sobre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natalicio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Benito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Juárez,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después escribe una breve reseña en tu libreta y dibújalo.</w:t>
            </w: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4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4927" cy="1617726"/>
                  <wp:effectExtent l="0" t="0" r="0" b="0"/>
                  <wp:docPr id="1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27" cy="161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5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62624" id="docshape10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f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FF0000" w:space="28" w:sz="4"/>
            <w:left w:val="single" w:color="FF0000" w:space="28" w:sz="4"/>
            <w:bottom w:val="single" w:color="FF0000" w:space="28" w:sz="4"/>
            <w:right w:val="single" w:color="FF0000" w:space="28" w:sz="4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501"/>
        <w:gridCol w:w="1965"/>
        <w:gridCol w:w="7519"/>
        <w:gridCol w:w="2315"/>
      </w:tblGrid>
      <w:tr>
        <w:trPr>
          <w:trHeight w:val="4390" w:hRule="atLeast"/>
        </w:trPr>
        <w:tc>
          <w:tcPr>
            <w:tcW w:w="49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emoción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tristeza hacia las personas que le rodean con el fin de recibir ayuda y reconoce la tristeza en las personas cercanas para apoyar a quien lo </w:t>
            </w:r>
            <w:r>
              <w:rPr>
                <w:spacing w:val="-2"/>
                <w:sz w:val="20"/>
              </w:rPr>
              <w:t>necesita</w:t>
            </w:r>
          </w:p>
        </w:tc>
        <w:tc>
          <w:tcPr>
            <w:tcW w:w="75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libreta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38425" cy="2638425"/>
                  <wp:effectExtent l="0" t="0" r="0" b="0"/>
                  <wp:docPr id="19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56" w:hRule="atLeast"/>
        </w:trPr>
        <w:tc>
          <w:tcPr>
            <w:tcW w:w="495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Expresa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acerca de la importancia de incluir en su consumo diario alimentos saludables de los distintos grupos.</w:t>
            </w:r>
          </w:p>
        </w:tc>
        <w:tc>
          <w:tcPr>
            <w:tcW w:w="75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¿Sabias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comen?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Haz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hortalizas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hogar.</w:t>
            </w: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95941" cy="1895475"/>
                  <wp:effectExtent l="0" t="0" r="0" b="0"/>
                  <wp:docPr id="21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941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62112" id="docshape11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f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FF0000" w:space="28" w:sz="4"/>
            <w:left w:val="single" w:color="FF0000" w:space="28" w:sz="4"/>
            <w:bottom w:val="single" w:color="FF0000" w:space="28" w:sz="4"/>
            <w:right w:val="single" w:color="FF0000" w:space="28" w:sz="4"/>
          </w:pgBorders>
        </w:sectPr>
      </w:pPr>
    </w:p>
    <w:p>
      <w:pPr>
        <w:pStyle w:val="BodyText"/>
        <w:spacing w:before="71"/>
        <w:ind w:left="212"/>
      </w:pPr>
      <w:r>
        <w:rPr/>
        <w:pict>
          <v:shape style="position:absolute;margin-left:24.000002pt;margin-top:23.999971pt;width:744.15pt;height:564.1pt;mso-position-horizontal-relative:page;mso-position-vertical-relative:page;z-index:-15961088" id="docshape12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f0000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-2"/>
        </w:rPr>
        <w:t> </w:t>
      </w:r>
      <w:r>
        <w:rPr>
          <w:spacing w:val="-5"/>
        </w:rPr>
        <w:t>#1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720090</wp:posOffset>
            </wp:positionH>
            <wp:positionV relativeFrom="paragraph">
              <wp:posOffset>115728</wp:posOffset>
            </wp:positionV>
            <wp:extent cx="5737268" cy="4553712"/>
            <wp:effectExtent l="0" t="0" r="0" b="0"/>
            <wp:wrapTopAndBottom/>
            <wp:docPr id="2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268" cy="455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060" w:bottom="280" w:left="920" w:right="920"/>
      <w:pgBorders w:offsetFrom="page">
        <w:top w:val="single" w:color="FF0000" w:space="28" w:sz="4"/>
        <w:left w:val="single" w:color="FF0000" w:space="28" w:sz="4"/>
        <w:bottom w:val="single" w:color="FF0000" w:space="28" w:sz="4"/>
        <w:right w:val="single" w:color="FF0000" w:space="2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2022-02-09T17:38:24Z</dcterms:created>
  <dcterms:modified xsi:type="dcterms:W3CDTF">2022-02-09T17:38:24Z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