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55296" id="docshape1" filled="true" fillcolor="#deeaf6" stroked="false">
            <v:fill type="solid"/>
            <w10:wrap type="none"/>
          </v:rect>
        </w:pict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101"/>
        <w:ind w:left="50" w:right="5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6943725</wp:posOffset>
            </wp:positionH>
            <wp:positionV relativeFrom="paragraph">
              <wp:posOffset>-121342</wp:posOffset>
            </wp:positionV>
            <wp:extent cx="1619250" cy="1152525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2208">
            <wp:simplePos x="0" y="0"/>
            <wp:positionH relativeFrom="page">
              <wp:posOffset>1476375</wp:posOffset>
            </wp:positionH>
            <wp:positionV relativeFrom="paragraph">
              <wp:posOffset>-264217</wp:posOffset>
            </wp:positionV>
            <wp:extent cx="1809750" cy="1466850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8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12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FEBRERO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pacing w:val="-4"/>
          <w:sz w:val="22"/>
        </w:rPr>
        <w:t>2021</w:t>
      </w:r>
    </w:p>
    <w:p>
      <w:pPr>
        <w:pStyle w:val="Heading1"/>
        <w:rPr>
          <w:rFonts w:ascii="Tw Cen MT"/>
          <w:u w:val="none"/>
        </w:rPr>
      </w:pPr>
      <w:r>
        <w:rPr>
          <w:rFonts w:ascii="Tw Cen MT"/>
          <w:u w:val="none"/>
        </w:rPr>
        <w:t>PLAN</w:t>
      </w:r>
      <w:r>
        <w:rPr>
          <w:rFonts w:ascii="Tw Cen MT"/>
          <w:spacing w:val="-6"/>
          <w:u w:val="none"/>
        </w:rPr>
        <w:t> </w:t>
      </w:r>
      <w:r>
        <w:rPr>
          <w:rFonts w:ascii="Tw Cen MT"/>
          <w:u w:val="none"/>
        </w:rPr>
        <w:t>DE</w:t>
      </w:r>
      <w:r>
        <w:rPr>
          <w:rFonts w:ascii="Tw Cen MT"/>
          <w:spacing w:val="-7"/>
          <w:u w:val="none"/>
        </w:rPr>
        <w:t> </w:t>
      </w:r>
      <w:r>
        <w:rPr>
          <w:rFonts w:ascii="Tw Cen MT"/>
          <w:spacing w:val="-2"/>
          <w:u w:val="none"/>
        </w:rPr>
        <w:t>TRABAJO</w:t>
      </w:r>
    </w:p>
    <w:p>
      <w:pPr>
        <w:tabs>
          <w:tab w:pos="3880" w:val="left" w:leader="none"/>
        </w:tabs>
        <w:spacing w:before="34"/>
        <w:ind w:left="50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ESCUELA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2"/>
          <w:sz w:val="22"/>
        </w:rPr>
        <w:t>PRIMARIA:</w:t>
      </w:r>
      <w:r>
        <w:rPr>
          <w:rFonts w:ascii="Calibri"/>
          <w:sz w:val="22"/>
          <w:u w:val="single"/>
        </w:rPr>
        <w:tab/>
      </w:r>
    </w:p>
    <w:p>
      <w:pPr>
        <w:spacing w:before="17"/>
        <w:ind w:left="50" w:right="39" w:firstLine="0"/>
        <w:jc w:val="center"/>
        <w:rPr>
          <w:sz w:val="22"/>
        </w:rPr>
      </w:pPr>
      <w:r>
        <w:rPr>
          <w:color w:val="7E7E7E"/>
          <w:sz w:val="22"/>
        </w:rPr>
        <w:t>QUINTO</w:t>
      </w:r>
      <w:r>
        <w:rPr>
          <w:color w:val="7E7E7E"/>
          <w:spacing w:val="-5"/>
          <w:sz w:val="22"/>
        </w:rPr>
        <w:t> </w:t>
      </w:r>
      <w:r>
        <w:rPr>
          <w:color w:val="7E7E7E"/>
          <w:spacing w:val="-2"/>
          <w:sz w:val="22"/>
        </w:rPr>
        <w:t>GRADO</w:t>
      </w:r>
    </w:p>
    <w:p>
      <w:pPr>
        <w:tabs>
          <w:tab w:pos="4269" w:val="left" w:leader="none"/>
        </w:tabs>
        <w:spacing w:before="20" w:after="21"/>
        <w:ind w:left="63" w:right="0" w:firstLine="0"/>
        <w:jc w:val="center"/>
        <w:rPr>
          <w:sz w:val="22"/>
        </w:rPr>
      </w:pPr>
      <w:r>
        <w:rPr/>
        <w:pict>
          <v:group style="position:absolute;margin-left:83.543999pt;margin-top:14.495513pt;width:200.95pt;height:24pt;mso-position-horizontal-relative:page;mso-position-vertical-relative:paragraph;z-index:-16053760" id="docshapegroup2" coordorigin="1671,290" coordsize="4019,480">
            <v:rect style="position:absolute;left:1670;top:289;width:1422;height:480" id="docshape3" filled="true" fillcolor="#ec7c30" stroked="false">
              <v:fill type="solid"/>
            </v:rect>
            <v:rect style="position:absolute;left:3101;top:289;width:2588;height:480" id="docshape4" filled="true" fillcolor="#f4af83" stroked="false">
              <v:fill type="solid"/>
            </v:rect>
            <w10:wrap type="none"/>
          </v:group>
        </w:pict>
      </w:r>
      <w:r>
        <w:rPr>
          <w:spacing w:val="-2"/>
          <w:sz w:val="22"/>
        </w:rPr>
        <w:t>MAESTRA/O:</w:t>
      </w:r>
      <w:r>
        <w:rPr>
          <w:sz w:val="22"/>
          <w:u w:val="single"/>
        </w:rPr>
        <w:tab/>
      </w:r>
    </w:p>
    <w:tbl>
      <w:tblPr>
        <w:tblW w:w="0" w:type="auto"/>
        <w:jc w:val="left"/>
        <w:tblInd w:w="16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597"/>
        <w:gridCol w:w="1589"/>
        <w:gridCol w:w="5171"/>
        <w:gridCol w:w="2204"/>
      </w:tblGrid>
      <w:tr>
        <w:trPr>
          <w:trHeight w:val="479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8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227" w:right="2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21" w:lineRule="exact"/>
              <w:ind w:left="223" w:right="223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1975" w:right="19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97" w:right="96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103" w:right="9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291" w:hRule="atLeast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558" w:right="35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597" w:type="dxa"/>
            <w:shd w:val="clear" w:color="auto" w:fill="DEEAF6"/>
          </w:tcPr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emoción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enojo puede ser regulada con recursos personales en situaciones adversas o </w:t>
            </w:r>
            <w:r>
              <w:rPr>
                <w:spacing w:val="-2"/>
                <w:sz w:val="20"/>
              </w:rPr>
              <w:t>aflictivas</w:t>
            </w:r>
          </w:p>
        </w:tc>
        <w:tc>
          <w:tcPr>
            <w:tcW w:w="1589" w:type="dxa"/>
            <w:shd w:val="clear" w:color="auto" w:fill="DEEAF6"/>
          </w:tcPr>
          <w:p>
            <w:pPr>
              <w:pStyle w:val="TableParagraph"/>
              <w:spacing w:line="237" w:lineRule="auto"/>
              <w:ind w:right="740"/>
              <w:rPr>
                <w:sz w:val="20"/>
              </w:rPr>
            </w:pPr>
            <w:r>
              <w:rPr>
                <w:sz w:val="20"/>
              </w:rPr>
              <w:t>El enojo </w:t>
            </w:r>
            <w:r>
              <w:rPr>
                <w:spacing w:val="-2"/>
                <w:sz w:val="20"/>
              </w:rPr>
              <w:t>regulado</w:t>
            </w:r>
          </w:p>
        </w:tc>
        <w:tc>
          <w:tcPr>
            <w:tcW w:w="51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/>
              <w:ind w:right="33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fabula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moraleja exprese el control de la emoción del enojo.</w:t>
            </w:r>
          </w:p>
          <w:p>
            <w:pPr>
              <w:pStyle w:val="TableParagraph"/>
              <w:ind w:left="9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70528" cy="539496"/>
                  <wp:effectExtent l="0" t="0" r="0" b="0"/>
                  <wp:docPr id="5" name="image3.png" descr="Resultado de imagen de fabulas de enojo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52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ind w:left="106" w:right="12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NOTA: no olvides ponerle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cada trabajo y tú nombre en la parte de arriba.</w:t>
            </w:r>
          </w:p>
        </w:tc>
      </w:tr>
      <w:tr>
        <w:trPr>
          <w:trHeight w:val="1408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spacing w:line="237" w:lineRule="auto"/>
              <w:ind w:right="586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597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características básicas de los diversos ecosistemas del país para valorar nuestra riqueza </w:t>
            </w:r>
            <w:r>
              <w:rPr>
                <w:spacing w:val="-2"/>
                <w:sz w:val="20"/>
              </w:rPr>
              <w:t>natural.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Nuestros ecosistemas acuáticos</w:t>
            </w:r>
          </w:p>
        </w:tc>
        <w:tc>
          <w:tcPr>
            <w:tcW w:w="5171" w:type="dxa"/>
            <w:tcBorders>
              <w:bottom w:val="nil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14" w:lineRule="exact"/>
              <w:ind w:left="163"/>
              <w:jc w:val="both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definición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de:</w:t>
            </w:r>
          </w:p>
          <w:p>
            <w:pPr>
              <w:pStyle w:val="TableParagraph"/>
              <w:spacing w:line="217" w:lineRule="exact"/>
              <w:ind w:left="18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Ecosistema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acuático.</w:t>
            </w:r>
          </w:p>
          <w:p>
            <w:pPr>
              <w:pStyle w:val="TableParagraph"/>
              <w:spacing w:before="3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 ecosistema acuático es todo aquel ecosistema que se</w:t>
            </w:r>
            <w:r>
              <w:rPr>
                <w:i/>
                <w:sz w:val="20"/>
              </w:rPr>
              <w:t> desarrolla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cuerpo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agua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tamaño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naturaleza, lo cual incluye mares, lagos, ríos, pantanos, arroyos, lagunas y </w:t>
            </w:r>
            <w:r>
              <w:rPr>
                <w:i/>
                <w:spacing w:val="-2"/>
                <w:sz w:val="20"/>
              </w:rPr>
              <w:t>costas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7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16" w:lineRule="exact" w:before="88"/>
              <w:ind w:right="33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el mundo acuático.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16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Compara las causas y consecuencias de la migración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continentes.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36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migración</w:t>
            </w:r>
          </w:p>
        </w:tc>
        <w:tc>
          <w:tcPr>
            <w:tcW w:w="5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Analiza el mapa de la </w:t>
            </w:r>
            <w:r>
              <w:rPr>
                <w:sz w:val="20"/>
                <w:u w:val="single"/>
              </w:rPr>
              <w:t>página 89</w:t>
            </w:r>
            <w:r>
              <w:rPr>
                <w:sz w:val="20"/>
              </w:rPr>
              <w:t> de tu libro de texto y responde las siguientes preguntas en tu cuaderno: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¿Conoces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alguien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haya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migrado?</w:t>
            </w:r>
          </w:p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 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hizo?</w:t>
            </w: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¿Por qué razón consideras que las personas emigraron de un país a otro?</w:t>
            </w:r>
          </w:p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México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¿hacia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dónde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emigran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personas?</w:t>
            </w:r>
          </w:p>
          <w:p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qué?</w:t>
            </w:r>
          </w:p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Anota en tu cuaderno los conceptos de migración externa, migración interna, emigración, emigrante, inmigración e inmigrante.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podrás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encontrar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90</w:t>
            </w:r>
          </w:p>
          <w:p>
            <w:pPr>
              <w:pStyle w:val="TableParagraph"/>
              <w:spacing w:line="199" w:lineRule="exact" w:before="4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 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texto.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19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530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597" w:type="dxa"/>
            <w:tcBorders>
              <w:top w:val="single" w:sz="4" w:space="0" w:color="000000"/>
            </w:tcBorders>
            <w:shd w:val="clear" w:color="auto" w:fill="DEEAF6"/>
          </w:tcPr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Promueve acciones para reducir la propagación de enfermedades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transmisibles, 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identificar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riesgo y protectores de la salud, en los entornos familiar, escolar y </w:t>
            </w:r>
            <w:r>
              <w:rPr>
                <w:spacing w:val="-2"/>
                <w:sz w:val="20"/>
              </w:rPr>
              <w:t>comunitario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DEEAF6"/>
          </w:tcPr>
          <w:p>
            <w:pPr>
              <w:pStyle w:val="TableParagraph"/>
              <w:ind w:right="36"/>
              <w:rPr>
                <w:sz w:val="20"/>
              </w:rPr>
            </w:pPr>
            <w:r>
              <w:rPr>
                <w:sz w:val="20"/>
              </w:rPr>
              <w:t>¿De qué dependen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mis hábitos de </w:t>
            </w:r>
            <w:r>
              <w:rPr>
                <w:spacing w:val="-2"/>
                <w:sz w:val="20"/>
              </w:rPr>
              <w:t>limpieza?</w:t>
            </w:r>
          </w:p>
        </w:tc>
        <w:tc>
          <w:tcPr>
            <w:tcW w:w="51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/>
              <w:ind w:right="33"/>
              <w:rPr>
                <w:sz w:val="20"/>
              </w:rPr>
            </w:pPr>
            <w:r>
              <w:rPr>
                <w:sz w:val="20"/>
              </w:rPr>
              <w:t>Realiza un boletín informativo acerca de hábitos de limpieza, el cual deberás compartir con los integrantes de tu familia.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61081" cy="788860"/>
                  <wp:effectExtent l="0" t="0" r="0" b="0"/>
                  <wp:docPr id="7" name="image4.png" descr="descarga (35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081" cy="78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62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53248" id="docshape5" filled="true" fillcolor="#deeaf6" stroked="false">
            <v:fill type="solid"/>
            <w10:wrap type="none"/>
          </v:rect>
        </w:pic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8"/>
        <w:gridCol w:w="2455"/>
        <w:gridCol w:w="1675"/>
        <w:gridCol w:w="5300"/>
        <w:gridCol w:w="2218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shd w:val="clear" w:color="auto" w:fill="FFC000"/>
          </w:tcPr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55" w:type="dxa"/>
            <w:shd w:val="clear" w:color="auto" w:fill="FFE499"/>
          </w:tcPr>
          <w:p>
            <w:pPr>
              <w:pStyle w:val="TableParagraph"/>
              <w:spacing w:before="118"/>
              <w:ind w:left="118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675" w:type="dxa"/>
            <w:shd w:val="clear" w:color="auto" w:fill="FFC000"/>
          </w:tcPr>
          <w:p>
            <w:pPr>
              <w:pStyle w:val="TableParagraph"/>
              <w:spacing w:line="238" w:lineRule="exact"/>
              <w:ind w:left="125" w:right="122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21" w:lineRule="exact" w:before="1"/>
              <w:ind w:left="125" w:righ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300" w:type="dxa"/>
            <w:shd w:val="clear" w:color="auto" w:fill="FFE499"/>
          </w:tcPr>
          <w:p>
            <w:pPr>
              <w:pStyle w:val="TableParagraph"/>
              <w:spacing w:before="118"/>
              <w:ind w:left="2044" w:right="20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8" w:type="dxa"/>
            <w:shd w:val="clear" w:color="auto" w:fill="FFC000"/>
          </w:tcPr>
          <w:p>
            <w:pPr>
              <w:pStyle w:val="TableParagraph"/>
              <w:spacing w:line="238" w:lineRule="exact"/>
              <w:ind w:left="111" w:right="99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 w:before="1"/>
              <w:ind w:left="111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559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4"/>
              <w:ind w:left="4034" w:right="40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28" w:type="dxa"/>
            <w:shd w:val="clear" w:color="auto" w:fill="DEEAF6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55" w:type="dxa"/>
            <w:shd w:val="clear" w:color="auto" w:fill="DEEAF6"/>
          </w:tcPr>
          <w:p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factor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constante de proporcionalidad (entero y pequeño) para obtener valores faltantes en una relación de proporcionalidad con magnitudes de la misma </w:t>
            </w:r>
            <w:r>
              <w:rPr>
                <w:spacing w:val="-2"/>
                <w:sz w:val="20"/>
              </w:rPr>
              <w:t>naturaleza.</w:t>
            </w:r>
          </w:p>
        </w:tc>
        <w:tc>
          <w:tcPr>
            <w:tcW w:w="1675" w:type="dxa"/>
            <w:shd w:val="clear" w:color="auto" w:fill="DEEAF6"/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La feria del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tamal</w:t>
            </w:r>
          </w:p>
        </w:tc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42" w:lineRule="auto"/>
              <w:ind w:left="107" w:right="192" w:firstLine="67"/>
              <w:rPr>
                <w:sz w:val="20"/>
              </w:rPr>
            </w:pPr>
            <w:r>
              <w:rPr>
                <w:sz w:val="20"/>
              </w:rPr>
              <w:t>El seguro de retiro “El viejito feliz” tiene un plan de ahorro 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ahorra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 triple. Calcula la cantidad que ha ahorrado Evan en la siguiente tabla.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96307" cy="89354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307" cy="89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</w:tc>
        <w:tc>
          <w:tcPr>
            <w:tcW w:w="2218" w:type="dxa"/>
            <w:vMerge w:val="restart"/>
            <w:shd w:val="clear" w:color="auto" w:fill="DEEAF6"/>
          </w:tcPr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08" w:right="24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</w:t>
            </w: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z w:val="20"/>
              </w:rPr>
              <w:t>olvides ponerle la fecha a 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251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EEAF6"/>
          </w:tcPr>
          <w:p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455" w:type="dxa"/>
            <w:shd w:val="clear" w:color="auto" w:fill="DEEAF6"/>
          </w:tcPr>
          <w:p>
            <w:pPr>
              <w:pStyle w:val="TableParagraph"/>
              <w:tabs>
                <w:tab w:pos="934" w:val="left" w:leader="none"/>
                <w:tab w:pos="1745" w:val="left" w:leader="none"/>
              </w:tabs>
              <w:spacing w:before="1"/>
              <w:ind w:left="108" w:right="87"/>
              <w:rPr>
                <w:sz w:val="20"/>
              </w:rPr>
            </w:pPr>
            <w:r>
              <w:rPr>
                <w:sz w:val="20"/>
              </w:rPr>
              <w:t>Compara las características básicas de los diversos ecosistemas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valorar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nuestra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riqueza natura</w:t>
            </w:r>
          </w:p>
        </w:tc>
        <w:tc>
          <w:tcPr>
            <w:tcW w:w="1675" w:type="dxa"/>
            <w:shd w:val="clear" w:color="auto" w:fill="DEEAF6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Valoro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riqueza </w:t>
            </w:r>
            <w:r>
              <w:rPr>
                <w:spacing w:val="-2"/>
                <w:sz w:val="20"/>
              </w:rPr>
              <w:t>natural</w:t>
            </w:r>
          </w:p>
        </w:tc>
        <w:tc>
          <w:tcPr>
            <w:tcW w:w="5300" w:type="dxa"/>
            <w:shd w:val="clear" w:color="auto" w:fill="DEEAF6"/>
          </w:tcPr>
          <w:p>
            <w:pPr>
              <w:pStyle w:val="TableParagraph"/>
              <w:spacing w:before="1"/>
              <w:ind w:left="107" w:right="192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Anexos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#1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cuaderno. Responde el siguiente cuadro en tu cuaderno.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4863" cy="1045463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63" cy="104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03" w:right="123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55" w:type="dxa"/>
            <w:tcBorders>
              <w:left w:val="single" w:sz="6" w:space="0" w:color="000000"/>
            </w:tcBorders>
            <w:shd w:val="clear" w:color="auto" w:fill="DEEAF6"/>
          </w:tcPr>
          <w:p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Elabora cuadros sinópticos 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mapas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conceptuales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 resumir información</w:t>
            </w:r>
          </w:p>
        </w:tc>
        <w:tc>
          <w:tcPr>
            <w:tcW w:w="1675" w:type="dxa"/>
            <w:shd w:val="clear" w:color="auto" w:fill="DEEAF6"/>
          </w:tcPr>
          <w:p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Elaboro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mapas </w:t>
            </w:r>
            <w:r>
              <w:rPr>
                <w:spacing w:val="-2"/>
                <w:sz w:val="20"/>
              </w:rPr>
              <w:t>conceptuales</w:t>
            </w:r>
          </w:p>
          <w:p>
            <w:pPr>
              <w:pStyle w:val="TableParagraph"/>
              <w:spacing w:line="242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cuadros </w:t>
            </w:r>
            <w:r>
              <w:rPr>
                <w:spacing w:val="-2"/>
                <w:sz w:val="20"/>
              </w:rPr>
              <w:t>sinópticos</w:t>
            </w:r>
          </w:p>
        </w:tc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42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Lee un texto de tu interés, puede ser una noticia o nota periodística y organiza la información mediante un mapa conceptual en tu cuaderno. Puedes tomar como referencia el mapa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conceptual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79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contaminación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aire”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455" w:type="dxa"/>
            <w:tcBorders>
              <w:left w:val="single" w:sz="6" w:space="0" w:color="000000"/>
            </w:tcBorders>
            <w:shd w:val="clear" w:color="auto" w:fill="DEEAF6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papel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 inversión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extranjera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 desarrollo económico, científico y tecnológico durante el Porfiriato.</w:t>
            </w:r>
          </w:p>
        </w:tc>
        <w:tc>
          <w:tcPr>
            <w:tcW w:w="1675" w:type="dxa"/>
            <w:shd w:val="clear" w:color="auto" w:fill="DEEAF6"/>
          </w:tcPr>
          <w:p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Porfiriato: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 llegada de nuevos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inventos</w:t>
            </w:r>
          </w:p>
        </w:tc>
        <w:tc>
          <w:tcPr>
            <w:tcW w:w="5300" w:type="dxa"/>
            <w:shd w:val="clear" w:color="auto" w:fill="DEEAF6"/>
          </w:tcPr>
          <w:p>
            <w:pPr>
              <w:pStyle w:val="TableParagraph"/>
              <w:spacing w:line="242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“Ciencia,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Tecnología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cultura”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89 y 90</w:t>
            </w:r>
            <w:r>
              <w:rPr>
                <w:sz w:val="20"/>
              </w:rPr>
              <w:t> de tu libro de texto.</w:t>
            </w:r>
          </w:p>
          <w:p>
            <w:pPr>
              <w:pStyle w:val="TableParagraph"/>
              <w:spacing w:line="237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¿Cuándo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modernización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4"/>
                <w:sz w:val="20"/>
              </w:rPr>
              <w:t> país?</w:t>
            </w:r>
          </w:p>
          <w:p>
            <w:pPr>
              <w:pStyle w:val="TableParagraph"/>
              <w:spacing w:line="244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fortalecimiento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económico de diferentes zonas del país?</w:t>
            </w:r>
          </w:p>
          <w:p>
            <w:pPr>
              <w:pStyle w:val="TableParagraph"/>
              <w:spacing w:line="237" w:lineRule="auto"/>
              <w:ind w:left="107" w:right="1434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introdujeron? 4.- ¿Qué favoreció el uso de la electricidad?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5.-¿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generaron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desigualdades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país?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53"/>
        <w:gridCol w:w="1676"/>
        <w:gridCol w:w="111"/>
        <w:gridCol w:w="2349"/>
        <w:gridCol w:w="2416"/>
        <w:gridCol w:w="428"/>
        <w:gridCol w:w="2219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53" w:type="dxa"/>
            <w:shd w:val="clear" w:color="auto" w:fill="F4AF83"/>
          </w:tcPr>
          <w:p>
            <w:pPr>
              <w:pStyle w:val="TableParagraph"/>
              <w:spacing w:before="112"/>
              <w:ind w:left="11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676" w:type="dxa"/>
            <w:shd w:val="clear" w:color="auto" w:fill="EC7C30"/>
          </w:tcPr>
          <w:p>
            <w:pPr>
              <w:pStyle w:val="TableParagraph"/>
              <w:spacing w:line="231" w:lineRule="exact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124" w:right="1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304" w:type="dxa"/>
            <w:gridSpan w:val="4"/>
            <w:shd w:val="clear" w:color="auto" w:fill="F4AF83"/>
          </w:tcPr>
          <w:p>
            <w:pPr>
              <w:pStyle w:val="TableParagraph"/>
              <w:spacing w:before="112"/>
              <w:ind w:left="2042" w:right="20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9" w:type="dxa"/>
            <w:shd w:val="clear" w:color="auto" w:fill="EC7C30"/>
          </w:tcPr>
          <w:p>
            <w:pPr>
              <w:pStyle w:val="TableParagraph"/>
              <w:spacing w:line="231" w:lineRule="exact"/>
              <w:ind w:left="106" w:right="106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right="1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89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4171" w:right="414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31" w:type="dxa"/>
            <w:vMerge w:val="restart"/>
            <w:shd w:val="clear" w:color="auto" w:fill="DEEAF6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453" w:type="dxa"/>
            <w:vMerge w:val="restart"/>
            <w:shd w:val="clear" w:color="auto" w:fill="DEEAF6"/>
          </w:tcPr>
          <w:p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Compara las causas y consecuencias de la migración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continentes</w:t>
            </w:r>
          </w:p>
        </w:tc>
        <w:tc>
          <w:tcPr>
            <w:tcW w:w="1676" w:type="dxa"/>
            <w:vMerge w:val="restart"/>
            <w:shd w:val="clear" w:color="auto" w:fill="DEEAF6"/>
          </w:tcPr>
          <w:p>
            <w:pPr>
              <w:pStyle w:val="TableParagraph"/>
              <w:spacing w:line="244" w:lineRule="auto"/>
              <w:ind w:right="174"/>
              <w:rPr>
                <w:sz w:val="20"/>
              </w:rPr>
            </w:pPr>
            <w:r>
              <w:rPr>
                <w:sz w:val="20"/>
              </w:rPr>
              <w:t>Flujos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migratorios por continente</w:t>
            </w:r>
          </w:p>
        </w:tc>
        <w:tc>
          <w:tcPr>
            <w:tcW w:w="5304" w:type="dxa"/>
            <w:gridSpan w:val="4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Lee la nota informativa “La generación perdida” de la pagina 91 de tu libro de texto, subraya con un color las principales causas de migración y con otro las consecuencias que se presentan tanto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países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abandonan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aquellos</w:t>
            </w:r>
          </w:p>
          <w:p>
            <w:pPr>
              <w:pStyle w:val="TableParagraph"/>
              <w:spacing w:line="206" w:lineRule="exact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llegan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migrantes.</w:t>
            </w:r>
          </w:p>
        </w:tc>
        <w:tc>
          <w:tcPr>
            <w:tcW w:w="2219" w:type="dxa"/>
            <w:vMerge w:val="restart"/>
            <w:shd w:val="clear" w:color="auto" w:fill="DEEAF6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02" w:right="31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2" w:right="96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z w:val="20"/>
              </w:rPr>
              <w:t>olvides ponerle la fecha a 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Causas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Consecuencias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constante</w:t>
            </w:r>
          </w:p>
          <w:p>
            <w:pPr>
              <w:pStyle w:val="TableParagraph"/>
              <w:spacing w:before="3"/>
              <w:ind w:right="200"/>
              <w:rPr>
                <w:sz w:val="20"/>
              </w:rPr>
            </w:pPr>
            <w:r>
              <w:rPr>
                <w:sz w:val="20"/>
              </w:rPr>
              <w:t>de proporcionalidad (entero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pequeño)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 obtener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faltantes en una relación de proporcionalidad con magnitudes de la misma </w:t>
            </w:r>
            <w:r>
              <w:rPr>
                <w:spacing w:val="-2"/>
                <w:sz w:val="20"/>
              </w:rPr>
              <w:t>naturaleza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Atletismo</w:t>
            </w:r>
          </w:p>
        </w:tc>
        <w:tc>
          <w:tcPr>
            <w:tcW w:w="5304" w:type="dxa"/>
            <w:gridSpan w:val="4"/>
            <w:tcBorders>
              <w:top w:val="dashSmallGap" w:sz="8" w:space="0" w:color="000000"/>
            </w:tcBorders>
            <w:shd w:val="clear" w:color="auto" w:fill="DEEAF6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#33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ahorro”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73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5"/>
                <w:sz w:val="20"/>
                <w:u w:val="single"/>
              </w:rPr>
              <w:t> 74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 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texto.</w:t>
            </w:r>
          </w:p>
          <w:p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24788" cy="899445"/>
                  <wp:effectExtent l="0" t="0" r="0" b="0"/>
                  <wp:docPr id="13" name="image7.jpeg" descr="descarga (34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788" cy="89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ética.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importancia de establecer relaciones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igualitarias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entre las culturas y los grupos sociales que habitan en su entorno, en el país o en otros países.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341"/>
              <w:rPr>
                <w:sz w:val="20"/>
              </w:rPr>
            </w:pPr>
            <w:r>
              <w:rPr>
                <w:spacing w:val="-4"/>
                <w:sz w:val="20"/>
              </w:rPr>
              <w:t>Nos </w:t>
            </w:r>
            <w:r>
              <w:rPr>
                <w:spacing w:val="-2"/>
                <w:sz w:val="20"/>
              </w:rPr>
              <w:t>empoderamos</w:t>
            </w:r>
          </w:p>
        </w:tc>
        <w:tc>
          <w:tcPr>
            <w:tcW w:w="5304" w:type="dxa"/>
            <w:gridSpan w:val="4"/>
            <w:shd w:val="clear" w:color="auto" w:fill="DEEAF6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existe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desigualdad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 distintas creencias o culturas?</w:t>
            </w:r>
          </w:p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sz w:val="20"/>
              </w:rPr>
              <w:t>2.- ¿Las personas tienen más valor si pertenecen en una cultura en especifico?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¿por qué?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3.- ¿en qué crees que favorece la diversidad de culturas a un país o región?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4.- Escribe 2 acciones que se pueden realizar para lograr 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trato igualitario entre culturas.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64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Elabora cuadros sinópticos 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mapas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conceptuales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 resumir información.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muy </w:t>
            </w:r>
            <w:r>
              <w:rPr>
                <w:spacing w:val="-2"/>
                <w:sz w:val="20"/>
              </w:rPr>
              <w:t>agudo</w:t>
            </w:r>
          </w:p>
        </w:tc>
        <w:tc>
          <w:tcPr>
            <w:tcW w:w="5304" w:type="dxa"/>
            <w:gridSpan w:val="4"/>
            <w:shd w:val="clear" w:color="auto" w:fill="DEEAF6"/>
          </w:tcPr>
          <w:p>
            <w:pPr>
              <w:pStyle w:val="TableParagraph"/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Observemos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existen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sinóptico y un cuadro conceptual.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cada </w:t>
            </w:r>
            <w:r>
              <w:rPr>
                <w:spacing w:val="-2"/>
                <w:sz w:val="20"/>
              </w:rPr>
              <w:t>herramienta: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51312" cy="675798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312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 en dialogo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importancia de establecer relaciones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igualitarias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entre las culturas y los grupos sociales que habitan en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entorno,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 otros países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sin </w:t>
            </w:r>
            <w:r>
              <w:rPr>
                <w:spacing w:val="-2"/>
                <w:sz w:val="20"/>
              </w:rPr>
              <w:t>violencia</w:t>
            </w:r>
          </w:p>
          <w:p>
            <w:pPr>
              <w:pStyle w:val="TableParagraph"/>
              <w:spacing w:line="242" w:lineRule="auto"/>
              <w:ind w:right="174"/>
              <w:rPr>
                <w:sz w:val="20"/>
              </w:rPr>
            </w:pPr>
            <w:r>
              <w:rPr>
                <w:sz w:val="20"/>
              </w:rPr>
              <w:t>hacia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niñas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4"/>
                <w:sz w:val="20"/>
              </w:rPr>
              <w:t>las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mujeres</w:t>
            </w:r>
          </w:p>
        </w:tc>
        <w:tc>
          <w:tcPr>
            <w:tcW w:w="5304" w:type="dxa"/>
            <w:gridSpan w:val="4"/>
            <w:shd w:val="clear" w:color="auto" w:fill="DEEAF6"/>
          </w:tcPr>
          <w:p>
            <w:pPr>
              <w:pStyle w:val="TableParagraph"/>
              <w:spacing w:line="237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Realiza un cartel en tu cuaderno donde representes el repudio hacia el maltrato hacia la desigualdad hacia la mujer. Puedes agregar imágenes para complementar tu trabajo.</w:t>
            </w:r>
          </w:p>
          <w:p>
            <w:pPr>
              <w:pStyle w:val="TableParagraph"/>
              <w:ind w:left="8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67998" cy="714184"/>
                  <wp:effectExtent l="0" t="0" r="0" b="0"/>
                  <wp:docPr id="17" name="image9.png" descr="descarga (33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998" cy="71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52736" id="docshape6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991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53"/>
        <w:gridCol w:w="1676"/>
        <w:gridCol w:w="5301"/>
        <w:gridCol w:w="2219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C00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53" w:type="dxa"/>
            <w:shd w:val="clear" w:color="auto" w:fill="FFE499"/>
          </w:tcPr>
          <w:p>
            <w:pPr>
              <w:pStyle w:val="TableParagraph"/>
              <w:spacing w:before="112"/>
              <w:ind w:left="11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676" w:type="dxa"/>
            <w:shd w:val="clear" w:color="auto" w:fill="FFC000"/>
          </w:tcPr>
          <w:p>
            <w:pPr>
              <w:pStyle w:val="TableParagraph"/>
              <w:spacing w:line="231" w:lineRule="exact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124" w:right="1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301" w:type="dxa"/>
            <w:shd w:val="clear" w:color="auto" w:fill="FFE499"/>
          </w:tcPr>
          <w:p>
            <w:pPr>
              <w:pStyle w:val="TableParagraph"/>
              <w:spacing w:before="112"/>
              <w:ind w:left="2042" w:right="20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9" w:type="dxa"/>
            <w:shd w:val="clear" w:color="auto" w:fill="FFC000"/>
          </w:tcPr>
          <w:p>
            <w:pPr>
              <w:pStyle w:val="TableParagraph"/>
              <w:spacing w:line="231" w:lineRule="exact"/>
              <w:ind w:left="106" w:right="101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06" w:right="10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873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4"/>
              <w:ind w:left="4285" w:right="426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Identificación y aplicación del factor constante de proporcionalidad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casos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sencillos.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44" w:lineRule="auto"/>
              <w:ind w:right="174"/>
              <w:rPr>
                <w:sz w:val="20"/>
              </w:rPr>
            </w:pPr>
            <w:r>
              <w:rPr>
                <w:sz w:val="20"/>
              </w:rPr>
              <w:t>Hagámoslo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más </w:t>
            </w:r>
            <w:r>
              <w:rPr>
                <w:spacing w:val="-2"/>
                <w:sz w:val="20"/>
              </w:rPr>
              <w:t>grande…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#34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matemáticas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“factor constante” de la </w:t>
            </w:r>
            <w:r>
              <w:rPr>
                <w:sz w:val="20"/>
                <w:u w:val="single"/>
              </w:rPr>
              <w:t>página 75</w:t>
            </w:r>
            <w:r>
              <w:rPr>
                <w:sz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DEEAF6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right="31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z w:val="20"/>
              </w:rPr>
              <w:t>olvides ponerle la fecha a 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108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papel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 inversión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extranjera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 desarrollo económico, científico y tecnológico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Porfiriato.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176"/>
              <w:rPr>
                <w:sz w:val="20"/>
              </w:rPr>
            </w:pPr>
            <w:r>
              <w:rPr>
                <w:sz w:val="20"/>
              </w:rPr>
              <w:t>El Centenario de 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Independencia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Analiza la situación de Cananea, 2 de junio de 1906 de la </w:t>
            </w:r>
            <w:r>
              <w:rPr>
                <w:sz w:val="20"/>
                <w:u w:val="single"/>
              </w:rPr>
              <w:t>página 93</w:t>
            </w:r>
            <w:r>
              <w:rPr>
                <w:sz w:val="20"/>
              </w:rPr>
              <w:t> de tu libro de texto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responde las preguntas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actividad “comprendo y aplico”.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4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626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Elabora cuadros sinópticos 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mapas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conceptuales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 resumir información.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Entre todos </w:t>
            </w:r>
            <w:r>
              <w:rPr>
                <w:spacing w:val="-2"/>
                <w:sz w:val="20"/>
              </w:rPr>
              <w:t>revisamos </w:t>
            </w:r>
            <w:r>
              <w:rPr>
                <w:sz w:val="20"/>
              </w:rPr>
              <w:t>nuestro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trabajo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Copia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 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Anexo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#1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 línea las características correctas según su organizador.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56191" cy="1165669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91" cy="116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Ubica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sitios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 donde se presentan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 primitivo en México y otras partes del mundo.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Tonana.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canto en lengua </w:t>
            </w:r>
            <w:r>
              <w:rPr>
                <w:spacing w:val="-2"/>
                <w:sz w:val="20"/>
              </w:rPr>
              <w:t>indígena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poema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náhuatl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 español, intenta recitárselo a los miembros de tu familia.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#4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52854" cy="1369504"/>
                  <wp:effectExtent l="0" t="0" r="0" b="0"/>
                  <wp:docPr id="21" name="image11.jpeg" descr="unnamed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854" cy="136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42" w:lineRule="auto"/>
              <w:ind w:right="532"/>
              <w:rPr>
                <w:sz w:val="20"/>
              </w:rPr>
            </w:pPr>
            <w:r>
              <w:rPr>
                <w:spacing w:val="-2"/>
                <w:sz w:val="20"/>
              </w:rPr>
              <w:t>Educación Física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Mejora sus capacidades, habilidades y destrezas motrices al participar en situaciones de juego, expresión corporal e iniciación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 promover actitudes </w:t>
            </w:r>
            <w:r>
              <w:rPr>
                <w:spacing w:val="-2"/>
                <w:sz w:val="20"/>
              </w:rPr>
              <w:t>asertivas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42" w:lineRule="auto"/>
              <w:ind w:right="174"/>
              <w:rPr>
                <w:sz w:val="20"/>
              </w:rPr>
            </w:pPr>
            <w:r>
              <w:rPr>
                <w:sz w:val="20"/>
              </w:rPr>
              <w:t>Mejora tu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08" w:lineRule="exact"/>
              <w:ind w:left="1522"/>
              <w:rPr>
                <w:sz w:val="20"/>
              </w:rPr>
            </w:pPr>
            <w:r>
              <w:rPr>
                <w:sz w:val="20"/>
              </w:rPr>
              <w:t>Juguemos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cuerda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Reta a un familiar a saltar la cuerda, cuenten los saltos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 cada quien, y el que logre dar más será el ganador.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deseen.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8756" cy="640461"/>
                  <wp:effectExtent l="0" t="0" r="0" b="0"/>
                  <wp:docPr id="23" name="image12.png" descr="descarga (5)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56" cy="64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1" w:type="dxa"/>
            <w:gridSpan w:val="4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52224" id="docshape7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1121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53"/>
        <w:gridCol w:w="1676"/>
        <w:gridCol w:w="5301"/>
        <w:gridCol w:w="2219"/>
      </w:tblGrid>
      <w:tr>
        <w:trPr>
          <w:trHeight w:val="479" w:hRule="atLeast"/>
        </w:trPr>
        <w:tc>
          <w:tcPr>
            <w:tcW w:w="470" w:type="dxa"/>
            <w:tcBorders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53" w:type="dxa"/>
            <w:shd w:val="clear" w:color="auto" w:fill="F7C9AC"/>
          </w:tcPr>
          <w:p>
            <w:pPr>
              <w:pStyle w:val="TableParagraph"/>
              <w:spacing w:before="112"/>
              <w:ind w:left="11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676" w:type="dxa"/>
            <w:shd w:val="clear" w:color="auto" w:fill="EC7C30"/>
          </w:tcPr>
          <w:p>
            <w:pPr>
              <w:pStyle w:val="TableParagraph"/>
              <w:spacing w:line="231" w:lineRule="exact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124" w:right="1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301" w:type="dxa"/>
            <w:shd w:val="clear" w:color="auto" w:fill="F7C9AC"/>
          </w:tcPr>
          <w:p>
            <w:pPr>
              <w:pStyle w:val="TableParagraph"/>
              <w:spacing w:before="112"/>
              <w:ind w:left="2042" w:right="20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9" w:type="dxa"/>
            <w:shd w:val="clear" w:color="auto" w:fill="EC7C30"/>
          </w:tcPr>
          <w:p>
            <w:pPr>
              <w:pStyle w:val="TableParagraph"/>
              <w:spacing w:line="231" w:lineRule="exact"/>
              <w:ind w:left="106" w:right="101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06" w:right="10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89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2254" w:right="22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44" w:lineRule="auto"/>
              <w:ind w:right="64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spacing w:line="244" w:lineRule="auto"/>
              <w:ind w:right="524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textos </w:t>
            </w:r>
            <w:r>
              <w:rPr>
                <w:spacing w:val="-2"/>
                <w:sz w:val="20"/>
              </w:rPr>
              <w:t>bilingües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Aprendiendo a leer y escribir en lengua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indígena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español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saludos en náhuatl 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compáralos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con su significado en español. Cópialos en tu cuaderno y practica su pronunciación con los integrantes de tu familia.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  <w:u w:val="single"/>
              </w:rPr>
              <w:t>Anexo #3</w:t>
            </w:r>
            <w:r>
              <w:rPr>
                <w:sz w:val="20"/>
              </w:rPr>
              <w:t> Pregunta a tus padres si conocen algún saludo en otra lengua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indígena.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Anótalo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</w:tc>
        <w:tc>
          <w:tcPr>
            <w:tcW w:w="2219" w:type="dxa"/>
            <w:vMerge w:val="restart"/>
            <w:shd w:val="clear" w:color="auto" w:fill="DEEAF6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right="31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NOTA: no </w:t>
            </w:r>
            <w:r>
              <w:rPr>
                <w:sz w:val="20"/>
              </w:rPr>
              <w:t>olvides ponerle la fecha a 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87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Identificación y aplicación del factor constante de proporcionalidad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casos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sencillos.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Buscando el factor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constante entre tablas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42" w:lineRule="auto"/>
              <w:ind w:firstLine="57"/>
              <w:rPr>
                <w:sz w:val="20"/>
              </w:rPr>
            </w:pPr>
            <w:r>
              <w:rPr>
                <w:sz w:val="20"/>
              </w:rPr>
              <w:t>Resuelve el desafío #35 “tablas de proporcionalidad” de tu libro de texto, </w:t>
            </w:r>
            <w:r>
              <w:rPr>
                <w:sz w:val="20"/>
                <w:u w:val="single"/>
              </w:rPr>
              <w:t>página 76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Educacion socioemocional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Reconstruye un estilo de comunicación asertiva para manejar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resolver un conflicto dentro de su </w:t>
            </w:r>
            <w:r>
              <w:rPr>
                <w:spacing w:val="-2"/>
                <w:sz w:val="20"/>
              </w:rPr>
              <w:t>comunidad.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¡Un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conflicto,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una </w:t>
            </w:r>
            <w:r>
              <w:rPr>
                <w:spacing w:val="-2"/>
                <w:sz w:val="20"/>
              </w:rPr>
              <w:t>oportunidad!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spacing w:line="237" w:lineRule="auto"/>
              <w:ind w:right="1188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preguntas: 1.- ¿Qué te hace enojar?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¿Recuerdas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controlaste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tu </w:t>
            </w:r>
            <w:r>
              <w:rPr>
                <w:spacing w:val="-2"/>
                <w:sz w:val="20"/>
              </w:rPr>
              <w:t>enojo?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tuvo?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puedes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controlarte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esos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momentos </w:t>
            </w:r>
            <w:r>
              <w:rPr>
                <w:spacing w:val="-2"/>
                <w:sz w:val="20"/>
              </w:rPr>
              <w:t>difíciles?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DEEAF6"/>
          </w:tcPr>
          <w:p>
            <w:pPr>
              <w:pStyle w:val="TableParagraph"/>
              <w:spacing w:line="237" w:lineRule="auto"/>
              <w:ind w:right="201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453" w:type="dxa"/>
            <w:shd w:val="clear" w:color="auto" w:fill="DEEAF6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Propone alternativas de actividades físicas que puede practicar dentro y fuera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bienestar.</w:t>
            </w:r>
          </w:p>
        </w:tc>
        <w:tc>
          <w:tcPr>
            <w:tcW w:w="1676" w:type="dxa"/>
            <w:shd w:val="clear" w:color="auto" w:fill="DEEAF6"/>
          </w:tcPr>
          <w:p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¿Qué tan </w:t>
            </w:r>
            <w:r>
              <w:rPr>
                <w:spacing w:val="-2"/>
                <w:sz w:val="20"/>
              </w:rPr>
              <w:t>sedentarios somos?</w:t>
            </w:r>
          </w:p>
        </w:tc>
        <w:tc>
          <w:tcPr>
            <w:tcW w:w="5301" w:type="dxa"/>
            <w:shd w:val="clear" w:color="auto" w:fill="DEEAF6"/>
          </w:tcPr>
          <w:p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descripción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del día anterior, desde que despiertas hasta que te acuestas a dormir, especificando el horario en que lo realizas.</w:t>
            </w:r>
          </w:p>
          <w:p>
            <w:pPr>
              <w:pStyle w:val="TableParagraph"/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Posteriormente escribe en tu cuaderno dos actividades físicas que puedes realizar dentro y fuera de la escuela.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35" w:lineRule="exact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6051712" id="docshape8" filled="true" fillcolor="#deeaf6" stroked="false">
            <v:fill type="solid"/>
            <w10:wrap type="none"/>
          </v:rect>
        </w:pict>
      </w:r>
      <w:r>
        <w:rPr/>
        <w:t>NOTA: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veas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clases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televisión diariamente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tus</w:t>
      </w:r>
      <w:r>
        <w:rPr>
          <w:spacing w:val="-4"/>
        </w:rPr>
        <w:t> </w:t>
      </w:r>
      <w:r>
        <w:rPr>
          <w:spacing w:val="-2"/>
        </w:rPr>
        <w:t>actividades.</w:t>
      </w:r>
    </w:p>
    <w:p>
      <w:pPr>
        <w:spacing w:after="0" w:line="235" w:lineRule="exact"/>
        <w:sectPr>
          <w:type w:val="continuous"/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6050176" id="docshape9" filled="true" fillcolor="#deeaf6" stroked="false">
            <v:fill type="solid"/>
            <w10:wrap type="none"/>
          </v:rect>
        </w:pict>
      </w:r>
      <w:r>
        <w:rPr/>
        <w:t>Anexo </w:t>
      </w:r>
      <w:r>
        <w:rPr>
          <w:spacing w:val="-5"/>
        </w:rPr>
        <w:t>#1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739140</wp:posOffset>
            </wp:positionH>
            <wp:positionV relativeFrom="paragraph">
              <wp:posOffset>114966</wp:posOffset>
            </wp:positionV>
            <wp:extent cx="4391140" cy="4423695"/>
            <wp:effectExtent l="0" t="0" r="0" b="0"/>
            <wp:wrapTopAndBottom/>
            <wp:docPr id="25" name="image13.jpeg" descr="b7ac011c4bd2f1bb97d7f7ae1fe75ee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40" cy="44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5199126</wp:posOffset>
            </wp:positionH>
            <wp:positionV relativeFrom="paragraph">
              <wp:posOffset>116871</wp:posOffset>
            </wp:positionV>
            <wp:extent cx="4094752" cy="4403407"/>
            <wp:effectExtent l="0" t="0" r="0" b="0"/>
            <wp:wrapTopAndBottom/>
            <wp:docPr id="27" name="image14.jpeg" descr="74c722ccedc7656012faf5b0fcebe57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752" cy="440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6049152" id="docshape10" filled="true" fillcolor="#deeaf6" stroked="false">
            <v:fill type="solid"/>
            <w10:wrap type="none"/>
          </v:rect>
        </w:pict>
      </w:r>
      <w:r>
        <w:rPr/>
        <w:t>Anexo </w:t>
      </w:r>
      <w:r>
        <w:rPr>
          <w:spacing w:val="-5"/>
        </w:rPr>
        <w:t>#2</w:t>
      </w:r>
    </w:p>
    <w:p>
      <w:pPr>
        <w:pStyle w:val="BodyText"/>
        <w:spacing w:before="178"/>
        <w:ind w:left="113"/>
      </w:pPr>
      <w:r>
        <w:rPr/>
        <w:t>Une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línea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según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>
          <w:spacing w:val="-2"/>
        </w:rPr>
        <w:t>organizador.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720090</wp:posOffset>
            </wp:positionH>
            <wp:positionV relativeFrom="paragraph">
              <wp:posOffset>93982</wp:posOffset>
            </wp:positionV>
            <wp:extent cx="7052768" cy="449027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68" cy="449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5840" w:h="12240" w:orient="landscape"/>
          <w:pgMar w:top="106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75"/>
      </w:pPr>
      <w:r>
        <w:rPr/>
        <w:pict>
          <v:rect style="position:absolute;margin-left:0pt;margin-top:0pt;width:792pt;height:611.999939pt;mso-position-horizontal-relative:page;mso-position-vertical-relative:page;z-index:-16048128" id="docshape11" filled="true" fillcolor="#deeaf6" stroked="false">
            <v:fill type="solid"/>
            <w10:wrap type="none"/>
          </v:rect>
        </w:pict>
      </w:r>
      <w:r>
        <w:rPr/>
        <w:t>Anexo</w:t>
      </w:r>
      <w:r>
        <w:rPr>
          <w:spacing w:val="-5"/>
        </w:rPr>
        <w:t> #3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739140</wp:posOffset>
            </wp:positionH>
            <wp:positionV relativeFrom="paragraph">
              <wp:posOffset>105220</wp:posOffset>
            </wp:positionV>
            <wp:extent cx="6732680" cy="5356860"/>
            <wp:effectExtent l="0" t="0" r="0" b="0"/>
            <wp:wrapTopAndBottom/>
            <wp:docPr id="31" name="image16.jpeg" descr="WhatsApp Image 2021-02-02 at 11.30.54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68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5840" w:h="12240" w:orient="landscape"/>
          <w:pgMar w:top="106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6047104" id="docshape12" filled="true" fillcolor="#deeaf6" stroked="false">
            <v:fill type="solid"/>
            <w10:wrap type="none"/>
          </v:rect>
        </w:pict>
      </w:r>
      <w:r>
        <w:rPr/>
        <w:t>Anexo </w:t>
      </w:r>
      <w:r>
        <w:rPr>
          <w:spacing w:val="-5"/>
        </w:rPr>
        <w:t>#4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739140</wp:posOffset>
            </wp:positionH>
            <wp:positionV relativeFrom="paragraph">
              <wp:posOffset>114966</wp:posOffset>
            </wp:positionV>
            <wp:extent cx="8411295" cy="4385881"/>
            <wp:effectExtent l="0" t="0" r="0" b="0"/>
            <wp:wrapTopAndBottom/>
            <wp:docPr id="33" name="image11.jpeg" descr="unnam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295" cy="43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Heading1"/>
        <w:spacing w:before="78"/>
        <w:rPr>
          <w:u w:val="none"/>
        </w:rPr>
      </w:pPr>
      <w:r>
        <w:rPr/>
        <w:pict>
          <v:rect style="position:absolute;margin-left:0pt;margin-top:0pt;width:792pt;height:611.999939pt;mso-position-horizontal-relative:page;mso-position-vertical-relative:page;z-index:-16046080" id="docshape13" filled="true" fillcolor="#deeaf6" stroked="false">
            <v:fill type="solid"/>
            <w10:wrap type="none"/>
          </v:rect>
        </w:pict>
      </w:r>
      <w:r>
        <w:rPr>
          <w:color w:val="00AF50"/>
          <w:u w:val="single" w:color="00AF50"/>
        </w:rPr>
        <w:t>EN</w:t>
      </w:r>
      <w:r>
        <w:rPr>
          <w:color w:val="00AF50"/>
          <w:spacing w:val="-8"/>
          <w:u w:val="single" w:color="00AF50"/>
        </w:rPr>
        <w:t> </w:t>
      </w:r>
      <w:r>
        <w:rPr>
          <w:color w:val="00AF50"/>
          <w:u w:val="single" w:color="00AF50"/>
        </w:rPr>
        <w:t>EL</w:t>
      </w:r>
      <w:r>
        <w:rPr>
          <w:color w:val="00AF50"/>
          <w:spacing w:val="-8"/>
          <w:u w:val="single" w:color="00AF50"/>
        </w:rPr>
        <w:t> </w:t>
      </w:r>
      <w:r>
        <w:rPr>
          <w:color w:val="00AF50"/>
          <w:u w:val="single" w:color="00AF50"/>
        </w:rPr>
        <w:t>ESFUERZO</w:t>
      </w:r>
      <w:r>
        <w:rPr>
          <w:color w:val="00AF50"/>
          <w:spacing w:val="-10"/>
          <w:u w:val="single" w:color="00AF50"/>
        </w:rPr>
        <w:t> </w:t>
      </w:r>
      <w:r>
        <w:rPr>
          <w:color w:val="00AF50"/>
          <w:u w:val="single" w:color="00AF50"/>
        </w:rPr>
        <w:t>ESTA</w:t>
      </w:r>
      <w:r>
        <w:rPr>
          <w:color w:val="00AF50"/>
          <w:spacing w:val="-6"/>
          <w:u w:val="single" w:color="00AF50"/>
        </w:rPr>
        <w:t> </w:t>
      </w:r>
      <w:r>
        <w:rPr>
          <w:color w:val="00AF50"/>
          <w:u w:val="single" w:color="00AF50"/>
        </w:rPr>
        <w:t>EL</w:t>
      </w:r>
      <w:r>
        <w:rPr>
          <w:color w:val="00AF50"/>
          <w:spacing w:val="-10"/>
          <w:u w:val="single" w:color="00AF50"/>
        </w:rPr>
        <w:t> </w:t>
      </w:r>
      <w:r>
        <w:rPr>
          <w:color w:val="00AF50"/>
          <w:spacing w:val="-2"/>
          <w:u w:val="single" w:color="00AF50"/>
        </w:rPr>
        <w:t>ÉXITO!</w:t>
      </w:r>
    </w:p>
    <w:p>
      <w:pPr>
        <w:pStyle w:val="BodyText"/>
        <w:rPr>
          <w:rFonts w:ascii="Berlin Sans FB Demi"/>
          <w:b/>
          <w:sz w:val="20"/>
        </w:rPr>
      </w:pPr>
    </w:p>
    <w:p>
      <w:pPr>
        <w:pStyle w:val="BodyText"/>
        <w:rPr>
          <w:rFonts w:ascii="Berlin Sans FB Demi"/>
          <w:b/>
          <w:sz w:val="20"/>
        </w:rPr>
      </w:pPr>
    </w:p>
    <w:p>
      <w:pPr>
        <w:pStyle w:val="BodyText"/>
        <w:rPr>
          <w:rFonts w:ascii="Berlin Sans FB Demi"/>
          <w:b/>
          <w:sz w:val="26"/>
        </w:rPr>
      </w:pPr>
    </w:p>
    <w:p>
      <w:pPr>
        <w:spacing w:line="259" w:lineRule="auto" w:before="98"/>
        <w:ind w:left="867" w:right="877" w:firstLine="0"/>
        <w:jc w:val="center"/>
        <w:rPr>
          <w:rFonts w:ascii="Comic Sans MS"/>
          <w:sz w:val="28"/>
        </w:rPr>
      </w:pPr>
      <w:r>
        <w:rPr>
          <w:rFonts w:ascii="Comic Sans MS"/>
          <w:color w:val="C00000"/>
          <w:sz w:val="28"/>
        </w:rPr>
        <w:t>RECONOCEMOS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TU</w:t>
      </w:r>
      <w:r>
        <w:rPr>
          <w:rFonts w:ascii="Comic Sans MS"/>
          <w:color w:val="C00000"/>
          <w:spacing w:val="-5"/>
          <w:sz w:val="28"/>
        </w:rPr>
        <w:t> </w:t>
      </w:r>
      <w:r>
        <w:rPr>
          <w:rFonts w:ascii="Comic Sans MS"/>
          <w:color w:val="C00000"/>
          <w:sz w:val="28"/>
        </w:rPr>
        <w:t>ESFUERZO</w:t>
      </w:r>
      <w:r>
        <w:rPr>
          <w:rFonts w:ascii="Comic Sans MS"/>
          <w:color w:val="C00000"/>
          <w:spacing w:val="-11"/>
          <w:sz w:val="28"/>
        </w:rPr>
        <w:t> </w:t>
      </w:r>
      <w:r>
        <w:rPr>
          <w:rFonts w:ascii="Comic Sans MS"/>
          <w:color w:val="C00000"/>
          <w:sz w:val="28"/>
        </w:rPr>
        <w:t>DURANTE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ESTA</w:t>
      </w:r>
      <w:r>
        <w:rPr>
          <w:rFonts w:ascii="Comic Sans MS"/>
          <w:color w:val="C00000"/>
          <w:spacing w:val="-7"/>
          <w:sz w:val="28"/>
        </w:rPr>
        <w:t> </w:t>
      </w:r>
      <w:r>
        <w:rPr>
          <w:rFonts w:ascii="Comic Sans MS"/>
          <w:color w:val="C00000"/>
          <w:sz w:val="28"/>
        </w:rPr>
        <w:t>CONTINGENCIA,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POR</w:t>
      </w:r>
      <w:r>
        <w:rPr>
          <w:rFonts w:ascii="Comic Sans MS"/>
          <w:color w:val="C00000"/>
          <w:spacing w:val="-7"/>
          <w:sz w:val="28"/>
        </w:rPr>
        <w:t> </w:t>
      </w:r>
      <w:r>
        <w:rPr>
          <w:rFonts w:ascii="Comic Sans MS"/>
          <w:color w:val="C00000"/>
          <w:sz w:val="28"/>
        </w:rPr>
        <w:t>ESO</w:t>
      </w:r>
      <w:r>
        <w:rPr>
          <w:rFonts w:ascii="Comic Sans MS"/>
          <w:color w:val="C00000"/>
          <w:spacing w:val="-11"/>
          <w:sz w:val="28"/>
        </w:rPr>
        <w:t> </w:t>
      </w:r>
      <w:r>
        <w:rPr>
          <w:rFonts w:ascii="Comic Sans MS"/>
          <w:color w:val="C00000"/>
          <w:sz w:val="28"/>
        </w:rPr>
        <w:t>QUEREMOS AGRADECER TU CONFIANZA Y PREFERNCIA.</w:t>
      </w:r>
    </w:p>
    <w:p>
      <w:pPr>
        <w:spacing w:before="161"/>
        <w:ind w:left="50" w:right="54" w:firstLine="0"/>
        <w:jc w:val="center"/>
        <w:rPr>
          <w:rFonts w:ascii="Comic Sans MS"/>
          <w:sz w:val="28"/>
        </w:rPr>
      </w:pPr>
      <w:r>
        <w:rPr>
          <w:rFonts w:ascii="Comic Sans MS"/>
          <w:color w:val="C00000"/>
          <w:sz w:val="28"/>
        </w:rPr>
        <w:t>Por</w:t>
      </w:r>
      <w:r>
        <w:rPr>
          <w:rFonts w:ascii="Comic Sans MS"/>
          <w:color w:val="C00000"/>
          <w:spacing w:val="-10"/>
          <w:sz w:val="28"/>
        </w:rPr>
        <w:t> </w:t>
      </w:r>
      <w:r>
        <w:rPr>
          <w:rFonts w:ascii="Comic Sans MS"/>
          <w:color w:val="C00000"/>
          <w:sz w:val="28"/>
        </w:rPr>
        <w:t>favor</w:t>
      </w:r>
      <w:r>
        <w:rPr>
          <w:rFonts w:ascii="Comic Sans MS"/>
          <w:color w:val="C00000"/>
          <w:spacing w:val="-10"/>
          <w:sz w:val="28"/>
        </w:rPr>
        <w:t> </w:t>
      </w:r>
      <w:r>
        <w:rPr>
          <w:rFonts w:ascii="Comic Sans MS"/>
          <w:color w:val="C00000"/>
          <w:sz w:val="28"/>
        </w:rPr>
        <w:t>no</w:t>
      </w:r>
      <w:r>
        <w:rPr>
          <w:rFonts w:ascii="Comic Sans MS"/>
          <w:color w:val="C00000"/>
          <w:spacing w:val="-9"/>
          <w:sz w:val="28"/>
        </w:rPr>
        <w:t> </w:t>
      </w:r>
      <w:r>
        <w:rPr>
          <w:rFonts w:ascii="Comic Sans MS"/>
          <w:color w:val="C00000"/>
          <w:sz w:val="28"/>
        </w:rPr>
        <w:t>distribuyas</w:t>
      </w:r>
      <w:r>
        <w:rPr>
          <w:rFonts w:ascii="Comic Sans MS"/>
          <w:color w:val="C00000"/>
          <w:spacing w:val="-8"/>
          <w:sz w:val="28"/>
        </w:rPr>
        <w:t> </w:t>
      </w:r>
      <w:r>
        <w:rPr>
          <w:rFonts w:ascii="Comic Sans MS"/>
          <w:color w:val="C00000"/>
          <w:sz w:val="28"/>
        </w:rPr>
        <w:t>masivamente</w:t>
      </w:r>
      <w:r>
        <w:rPr>
          <w:rFonts w:ascii="Comic Sans MS"/>
          <w:color w:val="C00000"/>
          <w:spacing w:val="-5"/>
          <w:sz w:val="28"/>
        </w:rPr>
        <w:t> </w:t>
      </w:r>
      <w:r>
        <w:rPr>
          <w:rFonts w:ascii="Comic Sans MS"/>
          <w:color w:val="C00000"/>
          <w:sz w:val="28"/>
        </w:rPr>
        <w:t>este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pacing w:val="-2"/>
          <w:sz w:val="28"/>
        </w:rPr>
        <w:t>material.</w:t>
      </w:r>
    </w:p>
    <w:p>
      <w:pPr>
        <w:pStyle w:val="BodyText"/>
        <w:rPr>
          <w:rFonts w:ascii="Comic Sans MS"/>
          <w:sz w:val="38"/>
        </w:rPr>
      </w:pPr>
    </w:p>
    <w:p>
      <w:pPr>
        <w:pStyle w:val="BodyText"/>
        <w:rPr>
          <w:rFonts w:ascii="Comic Sans MS"/>
          <w:sz w:val="38"/>
        </w:rPr>
      </w:pPr>
    </w:p>
    <w:p>
      <w:pPr>
        <w:spacing w:line="417" w:lineRule="auto" w:before="289"/>
        <w:ind w:left="2517" w:right="2507" w:firstLine="0"/>
        <w:jc w:val="center"/>
        <w:rPr>
          <w:b/>
          <w:sz w:val="22"/>
        </w:rPr>
      </w:pPr>
      <w:r>
        <w:rPr>
          <w:b/>
          <w:color w:val="2E5395"/>
          <w:sz w:val="22"/>
        </w:rPr>
        <w:t>MISS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FER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Y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MISS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MARY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ESTAREMOS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ENVIANDO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EL</w:t>
      </w:r>
      <w:r>
        <w:rPr>
          <w:b/>
          <w:color w:val="2E5395"/>
          <w:spacing w:val="-7"/>
          <w:sz w:val="22"/>
        </w:rPr>
        <w:t> </w:t>
      </w:r>
      <w:r>
        <w:rPr>
          <w:b/>
          <w:color w:val="2E5395"/>
          <w:sz w:val="22"/>
        </w:rPr>
        <w:t>PLAN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EN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FORMATO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WORD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CADA JUEVES. GRACIAS POR SU COMPRA</w:t>
      </w:r>
    </w:p>
    <w:p>
      <w:pPr>
        <w:pStyle w:val="BodyText"/>
        <w:spacing w:before="8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2838450</wp:posOffset>
            </wp:positionH>
            <wp:positionV relativeFrom="paragraph">
              <wp:posOffset>82933</wp:posOffset>
            </wp:positionV>
            <wp:extent cx="4402589" cy="2074545"/>
            <wp:effectExtent l="0" t="0" r="0" b="0"/>
            <wp:wrapTopAndBottom/>
            <wp:docPr id="35" name="image17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89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060" w:bottom="280" w:left="1020" w:right="102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erlin Sans FB Demi">
    <w:altName w:val="Berlin Sans FB Dem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50" w:right="50"/>
      <w:jc w:val="center"/>
      <w:outlineLvl w:val="1"/>
    </w:pPr>
    <w:rPr>
      <w:rFonts w:ascii="Berlin Sans FB Demi" w:hAnsi="Berlin Sans FB Demi" w:eastAsia="Berlin Sans FB Demi" w:cs="Berlin Sans FB Demi"/>
      <w:b/>
      <w:bCs/>
      <w:sz w:val="40"/>
      <w:szCs w:val="4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2021-12-23T00:14:33Z</dcterms:created>
  <dcterms:modified xsi:type="dcterms:W3CDTF">2021-12-23T00:14:33Z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