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rect style="position:absolute;margin-left:0pt;margin-top:0pt;width:792pt;height:612pt;mso-position-horizontal-relative:page;mso-position-vertical-relative:page;z-index:-15981056" id="docshape1" filled="true" fillcolor="#ffebeb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3.100006pt;margin-top:380.399994pt;width:272.350pt;height:79.25pt;mso-position-horizontal-relative:page;mso-position-vertical-relative:page;z-index:15730176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CF40"/>
                      <w:left w:val="single" w:sz="8" w:space="0" w:color="FFCF40"/>
                      <w:bottom w:val="single" w:sz="8" w:space="0" w:color="FFCF40"/>
                      <w:right w:val="single" w:sz="8" w:space="0" w:color="FFCF40"/>
                      <w:insideH w:val="single" w:sz="8" w:space="0" w:color="FFCF40"/>
                      <w:insideV w:val="single" w:sz="8" w:space="0" w:color="FFCF4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6"/>
                    <w:gridCol w:w="1341"/>
                    <w:gridCol w:w="1326"/>
                    <w:gridCol w:w="1356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406" w:type="dxa"/>
                        <w:shd w:val="clear" w:color="auto" w:fill="FFEEC0"/>
                      </w:tcPr>
                      <w:p>
                        <w:pPr>
                          <w:pStyle w:val="TableParagraph"/>
                          <w:spacing w:line="195" w:lineRule="exact"/>
                          <w:ind w:left="30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Primavera</w:t>
                        </w:r>
                      </w:p>
                    </w:tc>
                    <w:tc>
                      <w:tcPr>
                        <w:tcW w:w="1341" w:type="dxa"/>
                        <w:shd w:val="clear" w:color="auto" w:fill="FFEEC0"/>
                      </w:tcPr>
                      <w:p>
                        <w:pPr>
                          <w:pStyle w:val="TableParagraph"/>
                          <w:spacing w:line="195" w:lineRule="exact"/>
                          <w:ind w:left="38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Verano</w:t>
                        </w:r>
                      </w:p>
                    </w:tc>
                    <w:tc>
                      <w:tcPr>
                        <w:tcW w:w="1326" w:type="dxa"/>
                        <w:shd w:val="clear" w:color="auto" w:fill="FFEEC0"/>
                      </w:tcPr>
                      <w:p>
                        <w:pPr>
                          <w:pStyle w:val="TableParagraph"/>
                          <w:spacing w:line="195" w:lineRule="exact"/>
                          <w:ind w:left="4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Otoño</w:t>
                        </w:r>
                      </w:p>
                    </w:tc>
                    <w:tc>
                      <w:tcPr>
                        <w:tcW w:w="1356" w:type="dxa"/>
                        <w:shd w:val="clear" w:color="auto" w:fill="FFEEC0"/>
                      </w:tcPr>
                      <w:p>
                        <w:pPr>
                          <w:pStyle w:val="TableParagraph"/>
                          <w:spacing w:line="195" w:lineRule="exact"/>
                          <w:ind w:left="36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Invierno</w:t>
                        </w:r>
                      </w:p>
                    </w:tc>
                  </w:tr>
                  <w:tr>
                    <w:trPr>
                      <w:trHeight w:val="1310" w:hRule="atLeast"/>
                    </w:trPr>
                    <w:tc>
                      <w:tcPr>
                        <w:tcW w:w="1406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1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26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1"/>
        <w:spacing w:before="101"/>
        <w:ind w:left="80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-120199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6448">
            <wp:simplePos x="0" y="0"/>
            <wp:positionH relativeFrom="page">
              <wp:posOffset>2072639</wp:posOffset>
            </wp:positionH>
            <wp:positionV relativeFrom="paragraph">
              <wp:posOffset>-129089</wp:posOffset>
            </wp:positionV>
            <wp:extent cx="1447164" cy="1417574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3"/>
        </w:rPr>
        <w:t> </w:t>
      </w:r>
      <w:r>
        <w:rPr>
          <w:color w:val="44536A"/>
        </w:rPr>
        <w:t>DEL</w:t>
      </w:r>
      <w:r>
        <w:rPr>
          <w:color w:val="44536A"/>
          <w:spacing w:val="1"/>
        </w:rPr>
        <w:t> </w:t>
      </w:r>
      <w:r>
        <w:rPr>
          <w:color w:val="44536A"/>
        </w:rPr>
        <w:t>24</w:t>
      </w:r>
      <w:r>
        <w:rPr>
          <w:color w:val="44536A"/>
          <w:spacing w:val="-3"/>
        </w:rPr>
        <w:t> </w:t>
      </w:r>
      <w:r>
        <w:rPr>
          <w:color w:val="44536A"/>
        </w:rPr>
        <w:t>DE ENERO</w:t>
      </w:r>
      <w:r>
        <w:rPr>
          <w:color w:val="44536A"/>
          <w:spacing w:val="2"/>
        </w:rPr>
        <w:t> </w:t>
      </w:r>
      <w:r>
        <w:rPr>
          <w:color w:val="44536A"/>
        </w:rPr>
        <w:t>AL 28</w:t>
      </w:r>
      <w:r>
        <w:rPr>
          <w:color w:val="44536A"/>
          <w:spacing w:val="-2"/>
        </w:rPr>
        <w:t> </w:t>
      </w:r>
      <w:r>
        <w:rPr>
          <w:color w:val="44536A"/>
        </w:rPr>
        <w:t>DE</w:t>
      </w:r>
      <w:r>
        <w:rPr>
          <w:color w:val="44536A"/>
          <w:spacing w:val="-1"/>
        </w:rPr>
        <w:t> </w:t>
      </w:r>
      <w:r>
        <w:rPr>
          <w:color w:val="44536A"/>
        </w:rPr>
        <w:t>ENERO DE </w:t>
      </w:r>
      <w:r>
        <w:rPr>
          <w:color w:val="44536A"/>
          <w:spacing w:val="-4"/>
        </w:rPr>
        <w:t>2021</w:t>
      </w:r>
    </w:p>
    <w:p>
      <w:pPr>
        <w:pStyle w:val="Title"/>
      </w:pP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3515" w:val="left" w:leader="none"/>
        </w:tabs>
        <w:spacing w:before="38"/>
        <w:ind w:left="789"/>
        <w:jc w:val="center"/>
        <w:rPr>
          <w:rFonts w:ascii="Calibri"/>
        </w:rPr>
      </w:pPr>
      <w:r>
        <w:rPr>
          <w:rFonts w:ascii="Calibri"/>
        </w:rPr>
        <w:t>ESCUELA PRIMARIA:</w:t>
      </w:r>
      <w:r>
        <w:rPr>
          <w:rFonts w:ascii="Calibri"/>
          <w:spacing w:val="52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327" w:val="left" w:leader="none"/>
        </w:tabs>
        <w:spacing w:line="261" w:lineRule="auto" w:before="17"/>
        <w:ind w:left="5532" w:right="4730" w:firstLine="505"/>
      </w:pPr>
      <w:r>
        <w:rPr>
          <w:color w:val="7E7E7E"/>
        </w:rPr>
        <w:t>SEGUNDO GRADO </w:t>
      </w:r>
      <w:r>
        <w:rPr/>
        <w:t>MAESTRO (A): </w:t>
      </w:r>
      <w:r>
        <w:rPr>
          <w:u w:val="single"/>
        </w:rPr>
        <w:tab/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after="14"/>
      </w:pPr>
      <w:r>
        <w:rPr/>
        <w:t>Modalidad:</w:t>
      </w:r>
      <w:r>
        <w:rPr>
          <w:spacing w:val="-4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1"/>
        </w:rPr>
        <w:t> </w:t>
      </w:r>
      <w:r>
        <w:rPr/>
        <w:t>presencial</w:t>
      </w:r>
      <w:r>
        <w:rPr>
          <w:spacing w:val="-3"/>
        </w:rPr>
        <w:t> </w:t>
      </w:r>
      <w:r>
        <w:rPr/>
        <w:t>(</w:t>
      </w:r>
      <w:r>
        <w:rPr>
          <w:spacing w:val="56"/>
        </w:rPr>
        <w:t> </w:t>
      </w:r>
      <w:r>
        <w:rPr>
          <w:spacing w:val="-2"/>
        </w:rPr>
        <w:t>)virtual</w:t>
      </w:r>
    </w:p>
    <w:tbl>
      <w:tblPr>
        <w:tblW w:w="0" w:type="auto"/>
        <w:jc w:val="left"/>
        <w:tblInd w:w="86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435"/>
        <w:gridCol w:w="2176"/>
        <w:gridCol w:w="5662"/>
        <w:gridCol w:w="2361"/>
      </w:tblGrid>
      <w:tr>
        <w:trPr>
          <w:trHeight w:val="720" w:hRule="atLeast"/>
        </w:trPr>
        <w:tc>
          <w:tcPr>
            <w:tcW w:w="466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176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1"/>
              <w:ind w:left="602" w:right="106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5662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226" w:right="220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61" w:type="dxa"/>
            <w:shd w:val="clear" w:color="auto" w:fill="EC7C30"/>
          </w:tcPr>
          <w:p>
            <w:pPr>
              <w:pStyle w:val="TableParagraph"/>
              <w:spacing w:line="240" w:lineRule="atLeast"/>
              <w:ind w:left="108" w:right="101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maestro según la nueva </w:t>
            </w: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3016" w:hRule="atLeast"/>
        </w:trPr>
        <w:tc>
          <w:tcPr>
            <w:tcW w:w="466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2560" w:right="256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435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5"/>
              <w:ind w:left="1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176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4"/>
              <w:ind w:left="102" w:right="106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estado emocional del enojo puede ser regulado en situaciones adversas o </w:t>
            </w:r>
            <w:r>
              <w:rPr>
                <w:spacing w:val="-2"/>
                <w:sz w:val="20"/>
              </w:rPr>
              <w:t>aflictivas</w:t>
            </w:r>
          </w:p>
        </w:tc>
        <w:tc>
          <w:tcPr>
            <w:tcW w:w="5662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7" w:lineRule="exact" w:before="4"/>
              <w:ind w:left="107"/>
              <w:rPr>
                <w:sz w:val="20"/>
              </w:rPr>
            </w:pPr>
            <w:r>
              <w:rPr>
                <w:sz w:val="20"/>
              </w:rPr>
              <w:t>Título: el </w:t>
            </w:r>
            <w:r>
              <w:rPr>
                <w:spacing w:val="-2"/>
                <w:sz w:val="20"/>
              </w:rPr>
              <w:t>enojo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ilustra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02048" cy="1629918"/>
                  <wp:effectExtent l="0" t="0" r="0" b="0"/>
                  <wp:docPr id="5" name="image3.png" descr="El enojo | Fictional characters, Comic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48" cy="162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61" w:type="dxa"/>
            <w:vMerge w:val="restart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6" w:hRule="atLeast"/>
        </w:trPr>
        <w:tc>
          <w:tcPr>
            <w:tcW w:w="466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5"/>
              <w:ind w:left="106" w:right="201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2176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4"/>
              <w:ind w:left="102" w:right="137"/>
              <w:rPr>
                <w:sz w:val="20"/>
              </w:rPr>
            </w:pPr>
            <w:r>
              <w:rPr>
                <w:sz w:val="20"/>
              </w:rPr>
              <w:t>Describe costumbres, </w:t>
            </w:r>
            <w:r>
              <w:rPr>
                <w:spacing w:val="-2"/>
                <w:sz w:val="20"/>
              </w:rPr>
              <w:t>tradiciones, </w:t>
            </w:r>
            <w:r>
              <w:rPr>
                <w:sz w:val="20"/>
              </w:rPr>
              <w:t>celebraciones y conmemoraciones del lugar donde vive y cómo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cambiado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 el paso del tiempo.</w:t>
            </w:r>
          </w:p>
        </w:tc>
        <w:tc>
          <w:tcPr>
            <w:tcW w:w="5662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5"/>
              <w:ind w:left="107"/>
              <w:rPr>
                <w:sz w:val="20"/>
              </w:rPr>
            </w:pPr>
            <w:r>
              <w:rPr>
                <w:sz w:val="20"/>
              </w:rPr>
              <w:t>Dibuja y escribe una tradición que se celebre en tu comunidad por cada temporada del año.</w:t>
            </w:r>
          </w:p>
        </w:tc>
        <w:tc>
          <w:tcPr>
            <w:tcW w:w="2361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1020" w:right="17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6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435"/>
        <w:gridCol w:w="2176"/>
        <w:gridCol w:w="5662"/>
        <w:gridCol w:w="2361"/>
      </w:tblGrid>
      <w:tr>
        <w:trPr>
          <w:trHeight w:val="6027" w:hRule="atLeast"/>
        </w:trPr>
        <w:tc>
          <w:tcPr>
            <w:tcW w:w="466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6" w:right="201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176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2" w:right="106"/>
              <w:rPr>
                <w:sz w:val="20"/>
              </w:rPr>
            </w:pPr>
            <w:r>
              <w:rPr>
                <w:sz w:val="20"/>
              </w:rPr>
              <w:t>Reconoce en los textos las palabras que pueden ser sustituidas por otras similares 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que transforman el sentido del texto, pero 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conservan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ritmo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 la rima. Explora tantas opciones como sea </w:t>
            </w:r>
            <w:r>
              <w:rPr>
                <w:spacing w:val="-2"/>
                <w:sz w:val="20"/>
              </w:rPr>
              <w:t>posible</w:t>
            </w:r>
          </w:p>
        </w:tc>
        <w:tc>
          <w:tcPr>
            <w:tcW w:w="5662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español,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tienes escribe la actividad en tu cuaderno.</w:t>
            </w:r>
          </w:p>
          <w:p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43800" cy="2967037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00" cy="296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72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español.</w:t>
            </w:r>
          </w:p>
        </w:tc>
        <w:tc>
          <w:tcPr>
            <w:tcW w:w="2361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1" w:hRule="atLeast"/>
        </w:trPr>
        <w:tc>
          <w:tcPr>
            <w:tcW w:w="466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6" w:right="201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176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2" w:right="121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 higiene y limpieza con las condiciones del entorno que inciden en la prevención de enfermedades comunes en el lugar donde vive.</w:t>
            </w:r>
          </w:p>
        </w:tc>
        <w:tc>
          <w:tcPr>
            <w:tcW w:w="5662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Con la contingencia estuvimos adquiriendo conocimientos de limpieza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higiene.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higiene que recomiendes a las personas y así evitar contraer </w:t>
            </w:r>
            <w:r>
              <w:rPr>
                <w:spacing w:val="-2"/>
                <w:sz w:val="20"/>
              </w:rPr>
              <w:t>enfermedades.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59492" cy="1138237"/>
                  <wp:effectExtent l="0" t="0" r="0" b="0"/>
                  <wp:docPr id="9" name="image5.png" descr="Los hábitos de higiene en los niños, un pilar fundamental en su día a dí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92" cy="113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61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79008" id="docshape3" filled="true" fillcolor="#ffebeb" stroked="false">
            <v:fill type="solid"/>
            <w10:wrap type="none"/>
          </v:rect>
        </w:pic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85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30"/>
        <w:gridCol w:w="1806"/>
        <w:gridCol w:w="7037"/>
        <w:gridCol w:w="1325"/>
      </w:tblGrid>
      <w:tr>
        <w:trPr>
          <w:trHeight w:val="715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C000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806" w:type="dxa"/>
            <w:shd w:val="clear" w:color="auto" w:fill="FFE499"/>
          </w:tcPr>
          <w:p>
            <w:pPr>
              <w:pStyle w:val="TableParagraph"/>
              <w:spacing w:line="235" w:lineRule="auto" w:before="126"/>
              <w:ind w:left="421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907" w:right="29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2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ind w:left="138" w:hanging="5"/>
              <w:rPr>
                <w:sz w:val="22"/>
              </w:rPr>
            </w:pPr>
            <w:r>
              <w:rPr>
                <w:spacing w:val="-2"/>
                <w:sz w:val="22"/>
              </w:rPr>
              <w:t>Indicaciones</w:t>
            </w:r>
          </w:p>
          <w:p>
            <w:pPr>
              <w:pStyle w:val="TableParagraph"/>
              <w:spacing w:line="236" w:lineRule="exact"/>
              <w:ind w:left="293" w:right="133" w:hanging="155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5840" w:h="12240" w:orient="landscape"/>
          <w:pgMar w:top="1140" w:bottom="980" w:left="1020" w:right="17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30"/>
        <w:gridCol w:w="1806"/>
        <w:gridCol w:w="7037"/>
        <w:gridCol w:w="1325"/>
      </w:tblGrid>
      <w:tr>
        <w:trPr>
          <w:trHeight w:val="480" w:hRule="atLeast"/>
        </w:trPr>
        <w:tc>
          <w:tcPr>
            <w:tcW w:w="465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  <w:shd w:val="clear" w:color="auto" w:fill="FFE4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exact"/>
              <w:ind w:left="133" w:right="1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23" w:lineRule="exact"/>
              <w:ind w:left="133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3391" w:hRule="atLeast"/>
        </w:trPr>
        <w:tc>
          <w:tcPr>
            <w:tcW w:w="465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3309" w:right="330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30" w:type="dxa"/>
            <w:shd w:val="clear" w:color="auto" w:fill="FFEBEB"/>
          </w:tcPr>
          <w:p>
            <w:pPr>
              <w:pStyle w:val="TableParagraph"/>
              <w:spacing w:line="242" w:lineRule="auto"/>
              <w:ind w:left="105" w:right="64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806" w:type="dxa"/>
            <w:shd w:val="clear" w:color="auto" w:fill="FFEBEB"/>
          </w:tcPr>
          <w:p>
            <w:pPr>
              <w:pStyle w:val="TableParagraph"/>
              <w:tabs>
                <w:tab w:pos="1585" w:val="left" w:leader="none"/>
              </w:tabs>
              <w:spacing w:line="237" w:lineRule="auto"/>
              <w:ind w:left="106" w:right="9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Aprende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y </w:t>
            </w:r>
            <w:r>
              <w:rPr>
                <w:sz w:val="22"/>
              </w:rPr>
              <w:t>reinventa rimas y </w:t>
            </w:r>
            <w:r>
              <w:rPr>
                <w:spacing w:val="-2"/>
                <w:sz w:val="22"/>
              </w:rPr>
              <w:t>coplas.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exact"/>
              <w:ind w:left="163"/>
              <w:rPr>
                <w:sz w:val="22"/>
              </w:rPr>
            </w:pPr>
            <w:r>
              <w:rPr>
                <w:sz w:val="22"/>
              </w:rPr>
              <w:t>Lee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 </w:t>
            </w:r>
            <w:r>
              <w:rPr>
                <w:spacing w:val="-2"/>
                <w:sz w:val="22"/>
              </w:rPr>
              <w:t>coplas.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36098" cy="1998726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098" cy="1998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2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5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80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Lee, escribe y ordena </w:t>
            </w:r>
            <w:r>
              <w:rPr>
                <w:sz w:val="20"/>
              </w:rPr>
              <w:t>números naturales</w:t>
            </w:r>
            <w:r>
              <w:rPr>
                <w:spacing w:val="75"/>
                <w:w w:val="150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000.</w:t>
            </w:r>
          </w:p>
        </w:tc>
        <w:tc>
          <w:tcPr>
            <w:tcW w:w="7037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 nombre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cifras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libreta: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7" w:lineRule="exact" w:before="2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345: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7" w:lineRule="exact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876: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6" w:lineRule="exact" w:before="2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543: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6" w:lineRule="exact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1230: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6" w:lineRule="exact" w:before="3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799: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6" w:lineRule="exact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490: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6" w:lineRule="exact" w:before="3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119: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  <w:tab w:pos="823" w:val="left" w:leader="none"/>
              </w:tabs>
              <w:spacing w:line="246" w:lineRule="exact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337:</w:t>
            </w:r>
          </w:p>
          <w:p>
            <w:pPr>
              <w:pStyle w:val="TableParagraph"/>
              <w:spacing w:line="201" w:lineRule="exact" w:before="2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 página 89 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90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 de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132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5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97"/>
              <w:ind w:left="103" w:right="62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1806" w:type="dxa"/>
            <w:tcBorders>
              <w:top w:val="dashSmallGap" w:sz="6" w:space="0" w:color="000000"/>
              <w:left w:val="single" w:sz="6" w:space="0" w:color="000000"/>
            </w:tcBorders>
            <w:shd w:val="clear" w:color="auto" w:fill="FFEBEB"/>
          </w:tcPr>
          <w:p>
            <w:pPr>
              <w:pStyle w:val="TableParagraph"/>
              <w:tabs>
                <w:tab w:pos="528" w:val="left" w:leader="none"/>
                <w:tab w:pos="1032" w:val="left" w:leader="none"/>
                <w:tab w:pos="1383" w:val="left" w:leader="none"/>
                <w:tab w:pos="1482" w:val="left" w:leader="none"/>
              </w:tabs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>Reconoce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relaciones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6"/>
                <w:sz w:val="20"/>
              </w:rPr>
              <w:t>de </w:t>
            </w:r>
            <w:r>
              <w:rPr>
                <w:sz w:val="20"/>
              </w:rPr>
              <w:t>reciprocidad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los grupos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que participa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valora </w:t>
            </w:r>
            <w:r>
              <w:rPr>
                <w:spacing w:val="-5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dan</w:t>
            </w:r>
          </w:p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identidad.</w:t>
            </w:r>
          </w:p>
        </w:tc>
        <w:tc>
          <w:tcPr>
            <w:tcW w:w="7037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libreta: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reciprocidad?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menciona 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ejemplos.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Ejemplo: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 cuaderno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faltado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devuelve ese favor con un dulce.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crees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beneficia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reciprocidad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sana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convivencia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tu </w:t>
            </w:r>
            <w:r>
              <w:rPr>
                <w:spacing w:val="-2"/>
                <w:sz w:val="20"/>
              </w:rPr>
              <w:t>comunidad?</w:t>
            </w:r>
          </w:p>
        </w:tc>
        <w:tc>
          <w:tcPr>
            <w:tcW w:w="132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465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806" w:type="dxa"/>
            <w:shd w:val="clear" w:color="auto" w:fill="F4AF83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235" w:lineRule="auto"/>
              <w:ind w:left="421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907" w:right="29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2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2"/>
              <w:ind w:left="133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20" w:lineRule="exact"/>
              <w:ind w:left="133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78496" id="docshape4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7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30"/>
        <w:gridCol w:w="1806"/>
        <w:gridCol w:w="7037"/>
        <w:gridCol w:w="1325"/>
      </w:tblGrid>
      <w:tr>
        <w:trPr>
          <w:trHeight w:val="3281" w:hRule="atLeast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4033" w:right="40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30" w:type="dxa"/>
            <w:shd w:val="clear" w:color="auto" w:fill="FFEBEB"/>
          </w:tcPr>
          <w:p>
            <w:pPr>
              <w:pStyle w:val="TableParagraph"/>
              <w:spacing w:line="242" w:lineRule="auto"/>
              <w:ind w:left="105" w:right="119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1806" w:type="dxa"/>
            <w:shd w:val="clear" w:color="auto" w:fill="FFEBEB"/>
          </w:tcPr>
          <w:p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pacing w:val="-2"/>
                <w:sz w:val="20"/>
              </w:rPr>
              <w:t>Describe costumbres, tradiciones, </w:t>
            </w:r>
            <w:r>
              <w:rPr>
                <w:sz w:val="20"/>
              </w:rPr>
              <w:t>celebraciones y </w:t>
            </w:r>
            <w:r>
              <w:rPr>
                <w:spacing w:val="-2"/>
                <w:sz w:val="20"/>
              </w:rPr>
              <w:t>conmemoraciones </w:t>
            </w:r>
            <w:r>
              <w:rPr>
                <w:sz w:val="20"/>
              </w:rPr>
              <w:t>del lugar donde vive y cómo han cambiado con el paso del tiempo.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imágenes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contesta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libreta.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pict>
                <v:group style="width:223.55pt;height:108.5pt;mso-position-horizontal-relative:char;mso-position-vertical-relative:line" id="docshapegroup5" coordorigin="0,0" coordsize="4471,2170">
                  <v:rect style="position:absolute;left:0;top:2159;width:4471;height:10" id="docshape6" filled="true" fillcolor="#000000" stroked="false">
                    <v:fill type="solid"/>
                  </v:rect>
                  <v:shape style="position:absolute;left:0;top:0;width:4469;height:2145" type="#_x0000_t75" id="docshape7" stroked="false">
                    <v:imagedata r:id="rId11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celebra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muertos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entidad?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¿Crees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muertos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 tradición?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qué?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 analiza la 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82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 83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 de </w:t>
            </w:r>
            <w:r>
              <w:rPr>
                <w:spacing w:val="-2"/>
                <w:sz w:val="20"/>
                <w:u w:val="single"/>
              </w:rPr>
              <w:t>conocimiento.</w:t>
            </w:r>
          </w:p>
        </w:tc>
        <w:tc>
          <w:tcPr>
            <w:tcW w:w="132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1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FFEBEB"/>
          </w:tcPr>
          <w:p>
            <w:pPr>
              <w:pStyle w:val="TableParagraph"/>
              <w:spacing w:line="242" w:lineRule="auto"/>
              <w:ind w:left="105" w:right="64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806" w:type="dxa"/>
            <w:shd w:val="clear" w:color="auto" w:fill="FFEBEB"/>
          </w:tcPr>
          <w:p>
            <w:pPr>
              <w:pStyle w:val="TableParagraph"/>
              <w:spacing w:line="242" w:lineRule="auto"/>
              <w:ind w:left="106" w:right="54"/>
              <w:rPr>
                <w:sz w:val="20"/>
              </w:rPr>
            </w:pPr>
            <w:r>
              <w:rPr>
                <w:sz w:val="20"/>
              </w:rPr>
              <w:t>Elige, con base en sus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preferencias,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 material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lectura.</w:t>
            </w:r>
          </w:p>
          <w:p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· Presenta al grupo el material de </w:t>
            </w:r>
            <w:r>
              <w:rPr>
                <w:spacing w:val="-2"/>
                <w:sz w:val="20"/>
              </w:rPr>
              <w:t>lectura seleccionado, </w:t>
            </w:r>
            <w:r>
              <w:rPr>
                <w:sz w:val="20"/>
              </w:rPr>
              <w:t>comenta, con sus palabras el contenido y expresa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 gusta. · Escribe un texto sencillo, con título y estructura 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inicio,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desarrollo</w:t>
            </w:r>
          </w:p>
          <w:p>
            <w:pPr>
              <w:pStyle w:val="TableParagraph"/>
              <w:spacing w:line="216" w:lineRule="exact"/>
              <w:ind w:left="106" w:right="21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cierre,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partir de las notas.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3" w:right="4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recomendación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favorito,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invites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 niños de los otros grados a leerlo. No olvides incluir los siguientes aspectos: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0519" cy="916304"/>
                  <wp:effectExtent l="0" t="0" r="0" b="0"/>
                  <wp:docPr id="1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519" cy="91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 página 67 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68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 de </w:t>
            </w:r>
            <w:r>
              <w:rPr>
                <w:spacing w:val="-2"/>
                <w:sz w:val="20"/>
                <w:u w:val="single"/>
              </w:rPr>
              <w:t>español.</w:t>
            </w:r>
          </w:p>
        </w:tc>
        <w:tc>
          <w:tcPr>
            <w:tcW w:w="132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6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FFEBEB"/>
          </w:tcPr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806" w:type="dxa"/>
            <w:shd w:val="clear" w:color="auto" w:fill="FFEBEB"/>
          </w:tcPr>
          <w:p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Lee, escribe y ordena números naturales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000.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/>
              <w:ind w:left="103" w:right="1282"/>
              <w:rPr>
                <w:sz w:val="20"/>
              </w:rPr>
            </w:pPr>
            <w:r>
              <w:rPr>
                <w:sz w:val="20"/>
              </w:rPr>
              <w:t>Ordena en tu libreta los siguientes números en una recta numérica: 983,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452,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167,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289,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874,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514,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672,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190.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70797" cy="485775"/>
                  <wp:effectExtent l="0" t="0" r="0" b="0"/>
                  <wp:docPr id="15" name="image9.png" descr="Fracciones en la recta numéric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797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91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132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77472" id="docshape8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30"/>
        <w:gridCol w:w="1806"/>
        <w:gridCol w:w="105"/>
        <w:gridCol w:w="6932"/>
        <w:gridCol w:w="1325"/>
      </w:tblGrid>
      <w:tr>
        <w:trPr>
          <w:trHeight w:val="3801" w:hRule="atLeast"/>
        </w:trPr>
        <w:tc>
          <w:tcPr>
            <w:tcW w:w="465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EBEB"/>
          </w:tcPr>
          <w:p>
            <w:pPr>
              <w:pStyle w:val="TableParagraph"/>
              <w:spacing w:line="242" w:lineRule="auto"/>
              <w:ind w:left="105" w:right="119"/>
              <w:rPr>
                <w:sz w:val="20"/>
              </w:rPr>
            </w:pPr>
            <w:r>
              <w:rPr>
                <w:spacing w:val="-2"/>
                <w:sz w:val="20"/>
              </w:rPr>
              <w:t>Formación cívica</w:t>
            </w:r>
          </w:p>
        </w:tc>
        <w:tc>
          <w:tcPr>
            <w:tcW w:w="1806" w:type="dxa"/>
            <w:shd w:val="clear" w:color="auto" w:fill="FFEBEB"/>
          </w:tcPr>
          <w:p>
            <w:pPr>
              <w:pStyle w:val="TableParagraph"/>
              <w:ind w:left="106" w:right="167"/>
              <w:rPr>
                <w:sz w:val="20"/>
              </w:rPr>
            </w:pPr>
            <w:r>
              <w:rPr>
                <w:spacing w:val="-2"/>
                <w:sz w:val="20"/>
              </w:rPr>
              <w:t>Reconoce </w:t>
            </w:r>
            <w:r>
              <w:rPr>
                <w:sz w:val="20"/>
              </w:rPr>
              <w:t>relaciones de reciprocidad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 grupos en los que participa y valora las que le dan </w:t>
            </w:r>
            <w:r>
              <w:rPr>
                <w:spacing w:val="-2"/>
                <w:sz w:val="20"/>
              </w:rPr>
              <w:t>identidad.</w:t>
            </w:r>
          </w:p>
        </w:tc>
        <w:tc>
          <w:tcPr>
            <w:tcW w:w="7037" w:type="dxa"/>
            <w:gridSpan w:val="2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palomita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parte.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88152" cy="2113788"/>
                  <wp:effectExtent l="0" t="0" r="0" b="0"/>
                  <wp:docPr id="17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152" cy="211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25" w:type="dxa"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5" w:hRule="atLeast"/>
        </w:trPr>
        <w:tc>
          <w:tcPr>
            <w:tcW w:w="465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C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806" w:type="dxa"/>
            <w:shd w:val="clear" w:color="auto" w:fill="FFE499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21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037" w:type="dxa"/>
            <w:gridSpan w:val="2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2907" w:right="29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2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133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23" w:lineRule="exact"/>
              <w:ind w:left="133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2573" w:hRule="atLeast"/>
        </w:trPr>
        <w:tc>
          <w:tcPr>
            <w:tcW w:w="465" w:type="dxa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948" w:right="94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30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80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Lee, escribe y ordena números naturales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000.</w:t>
            </w:r>
          </w:p>
        </w:tc>
        <w:tc>
          <w:tcPr>
            <w:tcW w:w="105" w:type="dxa"/>
            <w:tcBorders>
              <w:bottom w:val="dashSmallGap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2" w:type="dxa"/>
            <w:tcBorders>
              <w:left w:val="nil"/>
              <w:bottom w:val="nil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7" w:lineRule="exact"/>
              <w:ind w:left="-2"/>
              <w:rPr>
                <w:sz w:val="20"/>
              </w:rPr>
            </w:pPr>
            <w:r>
              <w:rPr>
                <w:sz w:val="20"/>
              </w:rPr>
              <w:t>Encierra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rojo 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número 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azul 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cada </w:t>
            </w:r>
            <w:r>
              <w:rPr>
                <w:spacing w:val="-2"/>
                <w:sz w:val="20"/>
              </w:rPr>
              <w:t>serie.</w:t>
            </w:r>
          </w:p>
          <w:p>
            <w:pPr>
              <w:pStyle w:val="TableParagraph"/>
              <w:ind w:left="13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79211" cy="1204912"/>
                  <wp:effectExtent l="0" t="0" r="0" b="0"/>
                  <wp:docPr id="19" name="image11.jpeg" descr="💙 NÚMEROS DE 700 A 799 💙 Segundo de Educación Primaria (7 años)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211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8" w:lineRule="exact"/>
              <w:ind w:left="-2"/>
              <w:rPr>
                <w:sz w:val="20"/>
              </w:rPr>
            </w:pPr>
            <w:r>
              <w:rPr>
                <w:sz w:val="20"/>
                <w:u w:val="double"/>
              </w:rPr>
              <w:t>Realiza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la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página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92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tu</w:t>
            </w:r>
            <w:r>
              <w:rPr>
                <w:spacing w:val="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libro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pacing w:val="-2"/>
                <w:sz w:val="20"/>
                <w:u w:val="double"/>
              </w:rPr>
              <w:t>matemáticas.</w:t>
            </w:r>
          </w:p>
        </w:tc>
        <w:tc>
          <w:tcPr>
            <w:tcW w:w="1325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76960" id="docshape9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30"/>
        <w:gridCol w:w="1806"/>
        <w:gridCol w:w="7037"/>
        <w:gridCol w:w="1325"/>
      </w:tblGrid>
      <w:tr>
        <w:trPr>
          <w:trHeight w:val="2791" w:hRule="atLeast"/>
        </w:trPr>
        <w:tc>
          <w:tcPr>
            <w:tcW w:w="465" w:type="dxa"/>
            <w:vMerge w:val="restart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EBEB"/>
          </w:tcPr>
          <w:p>
            <w:pPr>
              <w:pStyle w:val="TableParagraph"/>
              <w:spacing w:line="242" w:lineRule="auto"/>
              <w:ind w:left="105" w:right="119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1806" w:type="dxa"/>
            <w:shd w:val="clear" w:color="auto" w:fill="FFEBEB"/>
          </w:tcPr>
          <w:p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pacing w:val="-2"/>
                <w:sz w:val="20"/>
              </w:rPr>
              <w:t>Describe costumbres, tradiciones, </w:t>
            </w:r>
            <w:r>
              <w:rPr>
                <w:sz w:val="20"/>
              </w:rPr>
              <w:t>celebraciones y </w:t>
            </w:r>
            <w:r>
              <w:rPr>
                <w:spacing w:val="-2"/>
                <w:sz w:val="20"/>
              </w:rPr>
              <w:t>conmemoraciones </w:t>
            </w:r>
            <w:r>
              <w:rPr>
                <w:sz w:val="20"/>
              </w:rPr>
              <w:t>del lugar donde vive y cómo han cambiado con el paso del tiempo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localidad,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puedes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usar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dibujos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palabras para describirlo.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01640" cy="1200150"/>
                  <wp:effectExtent l="0" t="0" r="0" b="0"/>
                  <wp:docPr id="2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4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exact" w:before="1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84 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conocimiento.</w:t>
            </w:r>
          </w:p>
        </w:tc>
        <w:tc>
          <w:tcPr>
            <w:tcW w:w="132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0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FFEBEB"/>
          </w:tcPr>
          <w:p>
            <w:pPr>
              <w:pStyle w:val="TableParagraph"/>
              <w:spacing w:line="237" w:lineRule="auto" w:before="1"/>
              <w:ind w:left="105" w:right="64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806" w:type="dxa"/>
            <w:shd w:val="clear" w:color="auto" w:fill="FFEBEB"/>
          </w:tcPr>
          <w:p>
            <w:pPr>
              <w:pStyle w:val="TableParagraph"/>
              <w:spacing w:line="237" w:lineRule="auto" w:before="1"/>
              <w:ind w:left="106" w:right="128"/>
              <w:rPr>
                <w:sz w:val="20"/>
              </w:rPr>
            </w:pPr>
            <w:r>
              <w:rPr>
                <w:sz w:val="20"/>
              </w:rPr>
              <w:t>Escribe textos breves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discontinuos.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spacing w:line="216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> discontinuos?</w:t>
            </w:r>
          </w:p>
          <w:p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¿Dónde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podemos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encontrar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> discontinuos?</w:t>
            </w:r>
          </w:p>
          <w:p>
            <w:pPr>
              <w:pStyle w:val="TableParagraph"/>
              <w:spacing w:line="201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Menciona 3 ejemplos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textos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discontinuos.</w:t>
            </w:r>
          </w:p>
        </w:tc>
        <w:tc>
          <w:tcPr>
            <w:tcW w:w="132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5" w:hRule="atLeast"/>
        </w:trPr>
        <w:tc>
          <w:tcPr>
            <w:tcW w:w="465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806" w:type="dxa"/>
            <w:shd w:val="clear" w:color="auto" w:fill="F7C9AC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line="235" w:lineRule="auto"/>
              <w:ind w:left="421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037" w:type="dxa"/>
            <w:tcBorders>
              <w:right w:val="dashSmallGap" w:sz="6" w:space="0" w:color="000000"/>
            </w:tcBorders>
            <w:shd w:val="clear" w:color="auto" w:fill="F7C9A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907" w:right="29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2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133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20" w:lineRule="exact"/>
              <w:ind w:left="133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1345" w:hRule="atLeast"/>
        </w:trPr>
        <w:tc>
          <w:tcPr>
            <w:tcW w:w="465" w:type="dxa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304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0273" w:type="dxa"/>
            <w:gridSpan w:val="3"/>
            <w:vMerge w:val="restart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7" w:lineRule="exact"/>
              <w:ind w:left="3875" w:right="3872"/>
              <w:jc w:val="center"/>
              <w:rPr>
                <w:sz w:val="20"/>
              </w:rPr>
            </w:pPr>
            <w:r>
              <w:rPr>
                <w:sz w:val="20"/>
              </w:rPr>
              <w:t>CONSEJO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TECNICO </w:t>
            </w:r>
            <w:r>
              <w:rPr>
                <w:spacing w:val="-2"/>
                <w:sz w:val="20"/>
              </w:rPr>
              <w:t>ESCOLAR.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REFORZAMIENTO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2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75041" cy="1795462"/>
                  <wp:effectExtent l="0" t="0" r="0" b="0"/>
                  <wp:docPr id="23" name="image13.jpeg" descr="💙 NÚMEROS DE 700 A 799 💙 Segundo de Educación Primaria (7 años)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041" cy="179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</w:tc>
        <w:tc>
          <w:tcPr>
            <w:tcW w:w="132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0" w:hRule="atLeast"/>
        </w:trPr>
        <w:tc>
          <w:tcPr>
            <w:tcW w:w="465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3" w:type="dxa"/>
            <w:gridSpan w:val="3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76448" id="docshape10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75936" id="docshape11" filled="true" fillcolor="#ffebeb" stroked="false">
            <v:fill type="solid"/>
            <w10:wrap type="none"/>
          </v:rect>
        </w:pic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9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720090</wp:posOffset>
            </wp:positionH>
            <wp:positionV relativeFrom="paragraph">
              <wp:posOffset>-287243</wp:posOffset>
            </wp:positionV>
            <wp:extent cx="502920" cy="437654"/>
            <wp:effectExtent l="0" t="0" r="0" b="0"/>
            <wp:wrapNone/>
            <wp:docPr id="25" name="image14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2812414</wp:posOffset>
            </wp:positionH>
            <wp:positionV relativeFrom="paragraph">
              <wp:posOffset>-315208</wp:posOffset>
            </wp:positionV>
            <wp:extent cx="603250" cy="465874"/>
            <wp:effectExtent l="0" t="0" r="0" b="0"/>
            <wp:wrapNone/>
            <wp:docPr id="27" name="image15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6"/>
          <w:sz w:val="28"/>
        </w:rPr>
        <w:t> </w:t>
      </w:r>
      <w:r>
        <w:rPr>
          <w:color w:val="1F3863"/>
          <w:spacing w:val="-2"/>
          <w:sz w:val="28"/>
        </w:rPr>
        <w:t>PLANEACIONES</w:t>
      </w:r>
    </w:p>
    <w:p>
      <w:pPr>
        <w:pStyle w:val="BodyText"/>
        <w:spacing w:line="415" w:lineRule="auto" w:before="187"/>
        <w:ind w:left="115" w:right="5518"/>
      </w:pPr>
      <w:r>
        <w:rPr/>
        <w:t>Si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gustan</w:t>
      </w:r>
      <w:r>
        <w:rPr>
          <w:spacing w:val="-5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planeaciones</w:t>
      </w:r>
      <w:r>
        <w:rPr>
          <w:spacing w:val="-4"/>
        </w:rPr>
        <w:t> </w:t>
      </w:r>
      <w:r>
        <w:rPr/>
        <w:t>regálanos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página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Facebook. </w:t>
      </w:r>
      <w:hyperlink r:id="rId20">
        <w:r>
          <w:rPr>
            <w:color w:val="0462C1"/>
            <w:spacing w:val="-2"/>
            <w:u w:val="single" w:color="0462C1"/>
          </w:rPr>
          <w:t>https://www.facebook.com/Miss-Planeaciones-100780128994508/</w:t>
        </w:r>
      </w:hyperlink>
    </w:p>
    <w:sectPr>
      <w:pgSz w:w="15840" w:h="12240" w:orient="landscape"/>
      <w:pgMar w:top="1140" w:bottom="280" w:left="1020" w:right="176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4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8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32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84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hyperlink" Target="https://www.facebook.com/Miss-Planeaciones-100780128994508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2021-12-23T02:27:59Z</dcterms:created>
  <dcterms:modified xsi:type="dcterms:W3CDTF">2021-12-23T02:27:59Z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2021-12-23T00:00:00Z</vt:filetime>
  </property>
</Properties>
</file>