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2CC"/>
  <w:body>
    <w:p w:rsidR="00000000" w:rsidDel="00000000" w:rsidP="00000000" w:rsidRDefault="00000000" w:rsidRPr="00000000" w14:paraId="00000001">
      <w:pPr>
        <w:spacing w:after="0" w:lineRule="auto"/>
        <w:jc w:val="center"/>
        <w:rPr>
          <w:rFonts w:ascii="Twentieth Century" w:cs="Twentieth Century" w:eastAsia="Twentieth Century" w:hAnsi="Twentieth Century"/>
          <w:b w:val="1"/>
          <w:color w:val="44546a"/>
        </w:rPr>
      </w:pPr>
      <w:r w:rsidDel="00000000" w:rsidR="00000000" w:rsidRPr="00000000">
        <w:rPr>
          <w:rFonts w:ascii="Twentieth Century" w:cs="Twentieth Century" w:eastAsia="Twentieth Century" w:hAnsi="Twentieth Century"/>
          <w:b w:val="1"/>
          <w:color w:val="44546a"/>
          <w:rtl w:val="0"/>
        </w:rPr>
        <w:t xml:space="preserve">  SEMANA DEL 07 DE JUNIO AL 11 DE JUNIO DE 2021</w:t>
      </w:r>
      <w:r w:rsidDel="00000000" w:rsidR="00000000" w:rsidRPr="00000000">
        <w:drawing>
          <wp:anchor allowOverlap="1" behindDoc="1" distB="0" distT="0" distL="0" distR="0" hidden="0" layoutInCell="1" locked="0" relativeHeight="0" simplePos="0">
            <wp:simplePos x="0" y="0"/>
            <wp:positionH relativeFrom="column">
              <wp:posOffset>5985510</wp:posOffset>
            </wp:positionH>
            <wp:positionV relativeFrom="paragraph">
              <wp:posOffset>-182497</wp:posOffset>
            </wp:positionV>
            <wp:extent cx="1619250" cy="1150238"/>
            <wp:effectExtent b="0" l="0" r="0" t="0"/>
            <wp:wrapNone/>
            <wp:docPr descr="ARCOIRIS TODO VA A SALIR BIEN PARA COLOREAR - Imagina, Crea, Educa" id="1" name="image1.png"/>
            <a:graphic>
              <a:graphicData uri="http://schemas.openxmlformats.org/drawingml/2006/picture">
                <pic:pic>
                  <pic:nvPicPr>
                    <pic:cNvPr descr="ARCOIRIS TODO VA A SALIR BIEN PARA COLOREAR - Imagina, Crea, Educa" id="0" name="image1.png"/>
                    <pic:cNvPicPr preferRelativeResize="0"/>
                  </pic:nvPicPr>
                  <pic:blipFill>
                    <a:blip r:embed="rId6"/>
                    <a:srcRect b="0" l="0" r="0" t="0"/>
                    <a:stretch>
                      <a:fillRect/>
                    </a:stretch>
                  </pic:blipFill>
                  <pic:spPr>
                    <a:xfrm>
                      <a:off x="0" y="0"/>
                      <a:ext cx="1619250" cy="115023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1032510</wp:posOffset>
            </wp:positionH>
            <wp:positionV relativeFrom="paragraph">
              <wp:posOffset>-186689</wp:posOffset>
            </wp:positionV>
            <wp:extent cx="1857375" cy="1497965"/>
            <wp:effectExtent b="0" l="0" r="0" t="0"/>
            <wp:wrapNone/>
            <wp:docPr descr="C:\Users\pc\Downloads\WhatsApp Image 2021-01-05 at 17.49.11.jpeg" id="16" name="image16.png"/>
            <a:graphic>
              <a:graphicData uri="http://schemas.openxmlformats.org/drawingml/2006/picture">
                <pic:pic>
                  <pic:nvPicPr>
                    <pic:cNvPr descr="C:\Users\pc\Downloads\WhatsApp Image 2021-01-05 at 17.49.11.jpeg" id="0" name="image16.png"/>
                    <pic:cNvPicPr preferRelativeResize="0"/>
                  </pic:nvPicPr>
                  <pic:blipFill>
                    <a:blip r:embed="rId7"/>
                    <a:srcRect b="0" l="0" r="0" t="0"/>
                    <a:stretch>
                      <a:fillRect/>
                    </a:stretch>
                  </pic:blipFill>
                  <pic:spPr>
                    <a:xfrm>
                      <a:off x="0" y="0"/>
                      <a:ext cx="1857375" cy="1497965"/>
                    </a:xfrm>
                    <a:prstGeom prst="rect"/>
                    <a:ln/>
                  </pic:spPr>
                </pic:pic>
              </a:graphicData>
            </a:graphic>
          </wp:anchor>
        </w:drawing>
      </w:r>
    </w:p>
    <w:p w:rsidR="00000000" w:rsidDel="00000000" w:rsidP="00000000" w:rsidRDefault="00000000" w:rsidRPr="00000000" w14:paraId="00000002">
      <w:pPr>
        <w:spacing w:after="0" w:lineRule="auto"/>
        <w:jc w:val="center"/>
        <w:rPr>
          <w:rFonts w:ascii="Twentieth Century" w:cs="Twentieth Century" w:eastAsia="Twentieth Century" w:hAnsi="Twentieth Century"/>
          <w:b w:val="1"/>
          <w:sz w:val="40"/>
          <w:szCs w:val="40"/>
        </w:rPr>
      </w:pPr>
      <w:r w:rsidDel="00000000" w:rsidR="00000000" w:rsidRPr="00000000">
        <w:rPr>
          <w:rtl w:val="0"/>
        </w:rPr>
        <w:t xml:space="preserve">ESCUELA PRIMARIA: ___________</w:t>
      </w:r>
      <w:r w:rsidDel="00000000" w:rsidR="00000000" w:rsidRPr="00000000">
        <w:rPr>
          <w:rtl w:val="0"/>
        </w:rPr>
      </w:r>
    </w:p>
    <w:p w:rsidR="00000000" w:rsidDel="00000000" w:rsidP="00000000" w:rsidRDefault="00000000" w:rsidRPr="00000000" w14:paraId="00000003">
      <w:pPr>
        <w:tabs>
          <w:tab w:val="center" w:pos="6786"/>
          <w:tab w:val="left" w:pos="11160"/>
        </w:tabs>
        <w:spacing w:after="0" w:lineRule="auto"/>
        <w:rPr>
          <w:rFonts w:ascii="Twentieth Century" w:cs="Twentieth Century" w:eastAsia="Twentieth Century" w:hAnsi="Twentieth Century"/>
          <w:color w:val="7f7f7f"/>
        </w:rPr>
      </w:pPr>
      <w:r w:rsidDel="00000000" w:rsidR="00000000" w:rsidRPr="00000000">
        <w:rPr>
          <w:rFonts w:ascii="Twentieth Century" w:cs="Twentieth Century" w:eastAsia="Twentieth Century" w:hAnsi="Twentieth Century"/>
          <w:color w:val="7f7f7f"/>
          <w:rtl w:val="0"/>
        </w:rPr>
        <w:tab/>
        <w:t xml:space="preserve">TERCER GRADO</w:t>
      </w:r>
    </w:p>
    <w:p w:rsidR="00000000" w:rsidDel="00000000" w:rsidP="00000000" w:rsidRDefault="00000000" w:rsidRPr="00000000" w14:paraId="00000004">
      <w:pPr>
        <w:spacing w:after="0" w:lineRule="auto"/>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MAESTRO (A) : _________________</w:t>
      </w:r>
    </w:p>
    <w:p w:rsidR="00000000" w:rsidDel="00000000" w:rsidP="00000000" w:rsidRDefault="00000000" w:rsidRPr="00000000" w14:paraId="00000005">
      <w:pPr>
        <w:spacing w:after="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6">
      <w:pPr>
        <w:spacing w:after="0" w:lineRule="auto"/>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07">
      <w:pPr>
        <w:spacing w:after="0" w:lineRule="auto"/>
        <w:jc w:val="center"/>
        <w:rPr>
          <w:rFonts w:ascii="Twentieth Century" w:cs="Twentieth Century" w:eastAsia="Twentieth Century" w:hAnsi="Twentieth Century"/>
          <w:b w:val="1"/>
        </w:rPr>
      </w:pPr>
      <w:r w:rsidDel="00000000" w:rsidR="00000000" w:rsidRPr="00000000">
        <w:rPr>
          <w:rFonts w:ascii="Twentieth Century" w:cs="Twentieth Century" w:eastAsia="Twentieth Century" w:hAnsi="Twentieth Century"/>
          <w:b w:val="1"/>
          <w:rtl w:val="0"/>
        </w:rPr>
        <w:t xml:space="preserve">NOTA: si aún no tienes los libros de textos, soló realiza las actividades del cuaderno.</w:t>
      </w:r>
    </w:p>
    <w:p w:rsidR="00000000" w:rsidDel="00000000" w:rsidP="00000000" w:rsidRDefault="00000000" w:rsidRPr="00000000" w14:paraId="00000008">
      <w:pPr>
        <w:spacing w:after="0" w:lineRule="auto"/>
        <w:jc w:val="center"/>
        <w:rPr>
          <w:rFonts w:ascii="Twentieth Century" w:cs="Twentieth Century" w:eastAsia="Twentieth Century" w:hAnsi="Twentieth Century"/>
          <w:b w:val="1"/>
        </w:rPr>
      </w:pPr>
      <w:r w:rsidDel="00000000" w:rsidR="00000000" w:rsidRPr="00000000">
        <w:rPr>
          <w:rtl w:val="0"/>
        </w:rPr>
      </w:r>
    </w:p>
    <w:tbl>
      <w:tblPr>
        <w:tblStyle w:val="Table1"/>
        <w:tblW w:w="13788.0"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68"/>
        <w:gridCol w:w="1200"/>
        <w:gridCol w:w="1842"/>
        <w:gridCol w:w="1276"/>
        <w:gridCol w:w="6809"/>
        <w:gridCol w:w="2193"/>
        <w:tblGridChange w:id="0">
          <w:tblGrid>
            <w:gridCol w:w="468"/>
            <w:gridCol w:w="1200"/>
            <w:gridCol w:w="1842"/>
            <w:gridCol w:w="1276"/>
            <w:gridCol w:w="6809"/>
            <w:gridCol w:w="2193"/>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09">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ed7d31" w:val="clear"/>
            <w:vAlign w:val="center"/>
          </w:tcPr>
          <w:p w:rsidR="00000000" w:rsidDel="00000000" w:rsidP="00000000" w:rsidRDefault="00000000" w:rsidRPr="00000000" w14:paraId="0000000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4b083" w:val="clear"/>
            <w:vAlign w:val="center"/>
          </w:tcPr>
          <w:p w:rsidR="00000000" w:rsidDel="00000000" w:rsidP="00000000" w:rsidRDefault="00000000" w:rsidRPr="00000000" w14:paraId="0000000B">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ed7d31" w:val="clear"/>
            <w:vAlign w:val="center"/>
          </w:tcPr>
          <w:p w:rsidR="00000000" w:rsidDel="00000000" w:rsidP="00000000" w:rsidRDefault="00000000" w:rsidRPr="00000000" w14:paraId="0000000C">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4b083" w:val="clear"/>
            <w:vAlign w:val="center"/>
          </w:tcPr>
          <w:p w:rsidR="00000000" w:rsidDel="00000000" w:rsidP="00000000" w:rsidRDefault="00000000" w:rsidRPr="00000000" w14:paraId="0000000D">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0E">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1301" w:hRule="atLeast"/>
        </w:trPr>
        <w:tc>
          <w:tcPr>
            <w:vMerge w:val="restart"/>
            <w:tcBorders>
              <w:left w:color="000000" w:space="0" w:sz="4" w:val="dashed"/>
              <w:right w:color="000000" w:space="0" w:sz="4" w:val="dashed"/>
            </w:tcBorders>
            <w:shd w:fill="ed7d31" w:val="clear"/>
          </w:tcPr>
          <w:p w:rsidR="00000000" w:rsidDel="00000000" w:rsidP="00000000" w:rsidRDefault="00000000" w:rsidRPr="00000000" w14:paraId="0000000F">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LUNES</w:t>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1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Educación Socioemocional</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11">
            <w:pPr>
              <w:rPr>
                <w:rFonts w:ascii="Twentieth Century" w:cs="Twentieth Century" w:eastAsia="Twentieth Century" w:hAnsi="Twentieth Century"/>
                <w:sz w:val="20"/>
                <w:szCs w:val="20"/>
              </w:rPr>
            </w:pPr>
            <w:r w:rsidDel="00000000" w:rsidR="00000000" w:rsidRPr="00000000">
              <w:rPr>
                <w:rtl w:val="0"/>
              </w:rPr>
              <w:t xml:space="preserve">Describe cómo se relacionan los estados de ánimo con situaciones cotidianas y experiencias pasadas, así como con su estilo valorativo.</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12">
            <w:pPr>
              <w:rPr>
                <w:rFonts w:ascii="Twentieth Century" w:cs="Twentieth Century" w:eastAsia="Twentieth Century" w:hAnsi="Twentieth Century"/>
                <w:sz w:val="20"/>
                <w:szCs w:val="20"/>
              </w:rPr>
            </w:pPr>
            <w:r w:rsidDel="00000000" w:rsidR="00000000" w:rsidRPr="00000000">
              <w:rPr>
                <w:rtl w:val="0"/>
              </w:rPr>
              <w:t xml:space="preserve">El tren del estado de ánimo</w:t>
            </w:r>
            <w:r w:rsidDel="00000000" w:rsidR="00000000" w:rsidRPr="00000000">
              <w:rPr>
                <w:rtl w:val="0"/>
              </w:rPr>
            </w:r>
          </w:p>
        </w:tc>
        <w:tc>
          <w:tcPr/>
          <w:p w:rsidR="00000000" w:rsidDel="00000000" w:rsidP="00000000" w:rsidRDefault="00000000" w:rsidRPr="00000000" w14:paraId="00000013">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Durante el transcurso de la semana analiza tus estados de ánimo y regístralos con un dibujo en la siguiente tabla. </w:t>
            </w:r>
          </w:p>
          <w:p w:rsidR="00000000" w:rsidDel="00000000" w:rsidP="00000000" w:rsidRDefault="00000000" w:rsidRPr="00000000" w14:paraId="00000014">
            <w:pPr>
              <w:jc w:val="both"/>
              <w:rPr>
                <w:rFonts w:ascii="Twentieth Century" w:cs="Twentieth Century" w:eastAsia="Twentieth Century" w:hAnsi="Twentieth Century"/>
                <w:sz w:val="20"/>
                <w:szCs w:val="20"/>
              </w:rPr>
            </w:pPr>
            <w:r w:rsidDel="00000000" w:rsidR="00000000" w:rsidRPr="00000000">
              <w:rPr>
                <w:rtl w:val="0"/>
              </w:rPr>
            </w:r>
          </w:p>
          <w:tbl>
            <w:tblPr>
              <w:tblStyle w:val="Table2"/>
              <w:tblW w:w="6891.0" w:type="dxa"/>
              <w:jc w:val="left"/>
              <w:tblBorders>
                <w:top w:color="93c571" w:space="0" w:sz="8" w:val="single"/>
                <w:left w:color="93c571" w:space="0" w:sz="8" w:val="single"/>
                <w:bottom w:color="93c571" w:space="0" w:sz="8" w:val="single"/>
                <w:right w:color="93c571" w:space="0" w:sz="8" w:val="single"/>
                <w:insideH w:color="93c571" w:space="0" w:sz="8" w:val="single"/>
                <w:insideV w:color="93c571" w:space="0" w:sz="8" w:val="single"/>
              </w:tblBorders>
              <w:tblLayout w:type="fixed"/>
              <w:tblLook w:val="04A0"/>
            </w:tblPr>
            <w:tblGrid>
              <w:gridCol w:w="1378"/>
              <w:gridCol w:w="1378"/>
              <w:gridCol w:w="1378"/>
              <w:gridCol w:w="1378"/>
              <w:gridCol w:w="1379"/>
              <w:tblGridChange w:id="0">
                <w:tblGrid>
                  <w:gridCol w:w="1378"/>
                  <w:gridCol w:w="1378"/>
                  <w:gridCol w:w="1378"/>
                  <w:gridCol w:w="1378"/>
                  <w:gridCol w:w="1379"/>
                </w:tblGrid>
              </w:tblGridChange>
            </w:tblGrid>
            <w:tr>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15">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LUNES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1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MARTES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17">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MIERCOLES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18">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JUEVES</w:t>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1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VIERNES</w:t>
                  </w:r>
                </w:p>
              </w:tc>
            </w:tr>
            <w:tr>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1A">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B">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C">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D">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1E">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1F">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0">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1">
                  <w:pPr>
                    <w:jc w:val="both"/>
                    <w:rPr>
                      <w:rFonts w:ascii="Twentieth Century" w:cs="Twentieth Century" w:eastAsia="Twentieth Century" w:hAnsi="Twentieth Century"/>
                      <w:sz w:val="20"/>
                      <w:szCs w:val="20"/>
                    </w:rPr>
                  </w:pPr>
                  <w:r w:rsidDel="00000000" w:rsidR="00000000" w:rsidRPr="00000000">
                    <w:rPr>
                      <w:rtl w:val="0"/>
                    </w:rPr>
                  </w:r>
                </w:p>
              </w:tc>
              <w:tc>
                <w:tcPr>
                  <w:tcBorders>
                    <w:top w:color="ffcf3f" w:space="0" w:sz="8" w:val="single"/>
                    <w:left w:color="ffcf3f" w:space="0" w:sz="8" w:val="single"/>
                    <w:bottom w:color="ffcf3f" w:space="0" w:sz="8" w:val="single"/>
                    <w:right w:color="ffcf3f" w:space="0" w:sz="8" w:val="single"/>
                  </w:tcBorders>
                </w:tcPr>
                <w:p w:rsidR="00000000" w:rsidDel="00000000" w:rsidP="00000000" w:rsidRDefault="00000000" w:rsidRPr="00000000" w14:paraId="00000022">
                  <w:pPr>
                    <w:jc w:val="both"/>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23">
            <w:pPr>
              <w:jc w:val="both"/>
              <w:rPr>
                <w:rFonts w:ascii="Twentieth Century" w:cs="Twentieth Century" w:eastAsia="Twentieth Century" w:hAnsi="Twentieth Century"/>
                <w:sz w:val="20"/>
                <w:szCs w:val="20"/>
              </w:rPr>
            </w:pPr>
            <w:r w:rsidDel="00000000" w:rsidR="00000000" w:rsidRPr="00000000">
              <w:rPr>
                <w:rtl w:val="0"/>
              </w:rPr>
            </w:r>
          </w:p>
        </w:tc>
        <w:tc>
          <w:tcPr>
            <w:vMerge w:val="restart"/>
          </w:tcPr>
          <w:p w:rsidR="00000000" w:rsidDel="00000000" w:rsidP="00000000" w:rsidRDefault="00000000" w:rsidRPr="00000000" w14:paraId="00000024">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26">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2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1068"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2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2A">
            <w:pPr>
              <w:rPr>
                <w:rFonts w:ascii="Twentieth Century" w:cs="Twentieth Century" w:eastAsia="Twentieth Century" w:hAnsi="Twentieth Century"/>
                <w:sz w:val="20"/>
                <w:szCs w:val="20"/>
              </w:rPr>
            </w:pPr>
            <w:r w:rsidDel="00000000" w:rsidR="00000000" w:rsidRPr="00000000">
              <w:rPr>
                <w:rtl w:val="0"/>
              </w:rPr>
              <w:t xml:space="preserve">Describe los efectos de atracción y repulsión de los imanes sobre otros objetos, a partir de sus interacciones.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2B">
            <w:pPr>
              <w:rPr>
                <w:rFonts w:ascii="Twentieth Century" w:cs="Twentieth Century" w:eastAsia="Twentieth Century" w:hAnsi="Twentieth Century"/>
                <w:sz w:val="20"/>
                <w:szCs w:val="20"/>
              </w:rPr>
            </w:pPr>
            <w:r w:rsidDel="00000000" w:rsidR="00000000" w:rsidRPr="00000000">
              <w:rPr>
                <w:rtl w:val="0"/>
              </w:rPr>
              <w:t xml:space="preserve">Todo comenzó hace 200 años: electroimanes</w:t>
            </w: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t xml:space="preserve">Relaciona cada aparato que emplea imanes con la forma en que los usa,</w:t>
            </w:r>
          </w:p>
          <w:p w:rsidR="00000000" w:rsidDel="00000000" w:rsidP="00000000" w:rsidRDefault="00000000" w:rsidRPr="00000000" w14:paraId="0000002D">
            <w:pPr>
              <w:rPr/>
            </w:pPr>
            <w:r w:rsidDel="00000000" w:rsidR="00000000" w:rsidRPr="00000000">
              <w:rPr>
                <w:rtl w:val="0"/>
              </w:rPr>
              <w:t xml:space="preserve">escribe en el recuadro la letra correspondiente.</w:t>
            </w:r>
          </w:p>
          <w:p w:rsidR="00000000" w:rsidDel="00000000" w:rsidP="00000000" w:rsidRDefault="00000000" w:rsidRPr="00000000" w14:paraId="0000002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641429" cy="198116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641429" cy="1981163"/>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068" w:hRule="atLeast"/>
        </w:trPr>
        <w:tc>
          <w:tcPr>
            <w:vMerge w:val="continue"/>
            <w:tcBorders>
              <w:left w:color="000000" w:space="0" w:sz="4" w:val="dashed"/>
              <w:right w:color="000000" w:space="0" w:sz="4" w:val="dashed"/>
            </w:tcBorders>
            <w:shd w:fill="ed7d31" w:val="clear"/>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3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Lengua materna</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32">
            <w:pPr>
              <w:rPr>
                <w:rFonts w:ascii="Twentieth Century" w:cs="Twentieth Century" w:eastAsia="Twentieth Century" w:hAnsi="Twentieth Century"/>
                <w:sz w:val="20"/>
                <w:szCs w:val="20"/>
              </w:rPr>
            </w:pPr>
            <w:r w:rsidDel="00000000" w:rsidR="00000000" w:rsidRPr="00000000">
              <w:rPr>
                <w:rtl w:val="0"/>
              </w:rPr>
              <w:t xml:space="preserve">Identifica la función y las características generales de las adivinanzas.</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33">
            <w:pPr>
              <w:rPr>
                <w:rFonts w:ascii="Twentieth Century" w:cs="Twentieth Century" w:eastAsia="Twentieth Century" w:hAnsi="Twentieth Century"/>
                <w:sz w:val="20"/>
                <w:szCs w:val="20"/>
              </w:rPr>
            </w:pPr>
            <w:r w:rsidDel="00000000" w:rsidR="00000000" w:rsidRPr="00000000">
              <w:rPr>
                <w:rtl w:val="0"/>
              </w:rPr>
              <w:t xml:space="preserve">¡A ver si adivinan!</w:t>
            </w:r>
            <w:r w:rsidDel="00000000" w:rsidR="00000000" w:rsidRPr="00000000">
              <w:rPr>
                <w:rtl w:val="0"/>
              </w:rPr>
            </w:r>
          </w:p>
        </w:tc>
        <w:tc>
          <w:tcPr/>
          <w:p w:rsidR="00000000" w:rsidDel="00000000" w:rsidP="00000000" w:rsidRDefault="00000000" w:rsidRPr="00000000" w14:paraId="00000034">
            <w:pPr>
              <w:rPr>
                <w:color w:val="000000"/>
                <w:sz w:val="23"/>
                <w:szCs w:val="23"/>
              </w:rPr>
            </w:pPr>
            <w:r w:rsidDel="00000000" w:rsidR="00000000" w:rsidRPr="00000000">
              <w:rPr>
                <w:color w:val="000000"/>
                <w:sz w:val="23"/>
                <w:szCs w:val="23"/>
                <w:rtl w:val="0"/>
              </w:rPr>
              <w:t xml:space="preserve">Una adivinanza es un juego de palabras a manera de enigma o acertijo que se emplea como pasatiempo.</w:t>
            </w:r>
          </w:p>
          <w:p w:rsidR="00000000" w:rsidDel="00000000" w:rsidP="00000000" w:rsidRDefault="00000000" w:rsidRPr="00000000" w14:paraId="00000035">
            <w:pPr>
              <w:rPr>
                <w:color w:val="000000"/>
                <w:sz w:val="23"/>
                <w:szCs w:val="23"/>
              </w:rPr>
            </w:pPr>
            <w:r w:rsidDel="00000000" w:rsidR="00000000" w:rsidRPr="00000000">
              <w:rPr>
                <w:b w:val="1"/>
                <w:color w:val="000000"/>
                <w:sz w:val="28"/>
                <w:szCs w:val="28"/>
                <w:rtl w:val="0"/>
              </w:rPr>
              <w:t xml:space="preserve">Lee los textos siguientes en voz alta y marca así: X  el recuadro de las adivinanzas.</w:t>
            </w:r>
            <w:r w:rsidDel="00000000" w:rsidR="00000000" w:rsidRPr="00000000">
              <w:rPr>
                <w:rtl w:val="0"/>
              </w:rPr>
            </w:r>
          </w:p>
          <w:p w:rsidR="00000000" w:rsidDel="00000000" w:rsidP="00000000" w:rsidRDefault="00000000" w:rsidRPr="00000000" w14:paraId="0000003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186555" cy="153987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186555" cy="153987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la pagina 139 de tu libro de español.</w:t>
            </w:r>
          </w:p>
        </w:tc>
        <w:tc>
          <w:tcPr>
            <w:vMerge w:val="continue"/>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068" w:hRule="atLeast"/>
        </w:trPr>
        <w:tc>
          <w:tcPr>
            <w:tcBorders>
              <w:left w:color="000000" w:space="0" w:sz="4" w:val="dashed"/>
              <w:bottom w:color="000000" w:space="0" w:sz="4" w:val="dashed"/>
              <w:right w:color="000000" w:space="0" w:sz="4" w:val="dashed"/>
            </w:tcBorders>
            <w:shd w:fill="ed7d31" w:val="clear"/>
          </w:tcPr>
          <w:p w:rsidR="00000000" w:rsidDel="00000000" w:rsidP="00000000" w:rsidRDefault="00000000" w:rsidRPr="00000000" w14:paraId="00000039">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single"/>
              <w:bottom w:color="000000" w:space="0" w:sz="4" w:val="dashed"/>
              <w:right w:color="000000" w:space="0" w:sz="4" w:val="dashed"/>
            </w:tcBorders>
          </w:tcPr>
          <w:p w:rsidR="00000000" w:rsidDel="00000000" w:rsidP="00000000" w:rsidRDefault="00000000" w:rsidRPr="00000000" w14:paraId="0000003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Vida Saludable</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3B">
            <w:pPr>
              <w:rPr>
                <w:rFonts w:ascii="Twentieth Century" w:cs="Twentieth Century" w:eastAsia="Twentieth Century" w:hAnsi="Twentieth Century"/>
                <w:sz w:val="20"/>
                <w:szCs w:val="20"/>
              </w:rPr>
            </w:pPr>
            <w:r w:rsidDel="00000000" w:rsidR="00000000" w:rsidRPr="00000000">
              <w:rPr>
                <w:rtl w:val="0"/>
              </w:rPr>
              <w:t xml:space="preserve">Colabora en acciones de higiene y limpieza en casa, escuela y comunidad para propiciar el bienestar común.</w:t>
            </w: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tcPr>
          <w:p w:rsidR="00000000" w:rsidDel="00000000" w:rsidP="00000000" w:rsidRDefault="00000000" w:rsidRPr="00000000" w14:paraId="0000003C">
            <w:pPr>
              <w:rPr>
                <w:rFonts w:ascii="Twentieth Century" w:cs="Twentieth Century" w:eastAsia="Twentieth Century" w:hAnsi="Twentieth Century"/>
                <w:sz w:val="20"/>
                <w:szCs w:val="20"/>
              </w:rPr>
            </w:pPr>
            <w:r w:rsidDel="00000000" w:rsidR="00000000" w:rsidRPr="00000000">
              <w:rPr>
                <w:rtl w:val="0"/>
              </w:rPr>
              <w:t xml:space="preserve">¿Cómo colaboro para tener limpio este hogar?</w:t>
            </w:r>
            <w:r w:rsidDel="00000000" w:rsidR="00000000" w:rsidRPr="00000000">
              <w:rPr>
                <w:rtl w:val="0"/>
              </w:rPr>
            </w:r>
          </w:p>
        </w:tc>
        <w:tc>
          <w:tcPr/>
          <w:p w:rsidR="00000000" w:rsidDel="00000000" w:rsidP="00000000" w:rsidRDefault="00000000" w:rsidRPr="00000000" w14:paraId="0000003D">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3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Escribe en tu libreta ¿Cómo colaboras para tener limpio tu hogar? ¿hay cosas que aun no puedes realizar por tu edad? ¿Cómo cual? ¿Qué cosas SI puedes hacer?  ¿Cuál es tu parte favorita de ayudar en los que haceres de tu hogar? ¿Qué es lo que no te gusta?</w:t>
            </w:r>
          </w:p>
        </w:tc>
        <w:tc>
          <w:tcPr/>
          <w:p w:rsidR="00000000" w:rsidDel="00000000" w:rsidP="00000000" w:rsidRDefault="00000000" w:rsidRPr="00000000" w14:paraId="0000003F">
            <w:pPr>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40">
      <w:pPr>
        <w:jc w:val="center"/>
        <w:rPr>
          <w:rFonts w:ascii="Twentieth Century" w:cs="Twentieth Century" w:eastAsia="Twentieth Century" w:hAnsi="Twentieth Century"/>
        </w:rPr>
      </w:pPr>
      <w:r w:rsidDel="00000000" w:rsidR="00000000" w:rsidRPr="00000000">
        <w:rPr>
          <w:rtl w:val="0"/>
        </w:rPr>
      </w:r>
    </w:p>
    <w:tbl>
      <w:tblPr>
        <w:tblStyle w:val="Table3"/>
        <w:tblW w:w="14020.0" w:type="dxa"/>
        <w:jc w:val="center"/>
        <w:tblBorders>
          <w:top w:color="000000" w:space="0" w:sz="4" w:val="dashed"/>
          <w:left w:color="000000" w:space="0" w:sz="4" w:val="dashed"/>
          <w:bottom w:color="000000" w:space="0" w:sz="4" w:val="dashed"/>
          <w:right w:color="000000" w:space="0" w:sz="4" w:val="dashed"/>
          <w:insideH w:color="000000" w:space="0" w:sz="4" w:val="dashed"/>
          <w:insideV w:color="000000" w:space="0" w:sz="4" w:val="dashed"/>
        </w:tblBorders>
        <w:tblLayout w:type="fixed"/>
        <w:tblLook w:val="0400"/>
      </w:tblPr>
      <w:tblGrid>
        <w:gridCol w:w="446"/>
        <w:gridCol w:w="1500"/>
        <w:gridCol w:w="1627"/>
        <w:gridCol w:w="1253"/>
        <w:gridCol w:w="7167"/>
        <w:gridCol w:w="2027"/>
        <w:tblGridChange w:id="0">
          <w:tblGrid>
            <w:gridCol w:w="446"/>
            <w:gridCol w:w="1500"/>
            <w:gridCol w:w="1627"/>
            <w:gridCol w:w="1253"/>
            <w:gridCol w:w="7167"/>
            <w:gridCol w:w="2027"/>
          </w:tblGrid>
        </w:tblGridChange>
      </w:tblGrid>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41">
            <w:pPr>
              <w:jc w:val="center"/>
              <w:rPr>
                <w:rFonts w:ascii="Twentieth Century" w:cs="Twentieth Century" w:eastAsia="Twentieth Century" w:hAnsi="Twentieth Century"/>
              </w:rPr>
            </w:pPr>
            <w:r w:rsidDel="00000000" w:rsidR="00000000" w:rsidRPr="00000000">
              <w:rPr>
                <w:rtl w:val="0"/>
              </w:rPr>
            </w:r>
          </w:p>
        </w:tc>
        <w:tc>
          <w:tcPr>
            <w:tcBorders>
              <w:left w:color="000000" w:space="0" w:sz="4" w:val="dashed"/>
              <w:bottom w:color="000000" w:space="0" w:sz="4" w:val="dashed"/>
            </w:tcBorders>
            <w:shd w:fill="ffc000" w:val="clear"/>
            <w:vAlign w:val="center"/>
          </w:tcPr>
          <w:p w:rsidR="00000000" w:rsidDel="00000000" w:rsidP="00000000" w:rsidRDefault="00000000" w:rsidRPr="00000000" w14:paraId="00000042">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bottom w:color="000000" w:space="0" w:sz="4" w:val="dashed"/>
            </w:tcBorders>
            <w:shd w:fill="ffe599" w:val="clear"/>
            <w:vAlign w:val="center"/>
          </w:tcPr>
          <w:p w:rsidR="00000000" w:rsidDel="00000000" w:rsidP="00000000" w:rsidRDefault="00000000" w:rsidRPr="00000000" w14:paraId="00000043">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bottom w:color="000000" w:space="0" w:sz="4" w:val="dashed"/>
            </w:tcBorders>
            <w:shd w:fill="ffc000" w:val="clear"/>
            <w:vAlign w:val="center"/>
          </w:tcPr>
          <w:p w:rsidR="00000000" w:rsidDel="00000000" w:rsidP="00000000" w:rsidRDefault="00000000" w:rsidRPr="00000000" w14:paraId="00000044">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45">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46">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983"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47">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MARTES</w:t>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48">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9">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Lengua materna</w:t>
            </w:r>
          </w:p>
          <w:p w:rsidR="00000000" w:rsidDel="00000000" w:rsidP="00000000" w:rsidRDefault="00000000" w:rsidRPr="00000000" w14:paraId="0000004B">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C">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4D">
            <w:pPr>
              <w:jc w:val="both"/>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4E">
            <w:pPr>
              <w:rPr>
                <w:rFonts w:ascii="Twentieth Century" w:cs="Twentieth Century" w:eastAsia="Twentieth Century" w:hAnsi="Twentieth Century"/>
                <w:sz w:val="20"/>
                <w:szCs w:val="20"/>
              </w:rPr>
            </w:pPr>
            <w:r w:rsidDel="00000000" w:rsidR="00000000" w:rsidRPr="00000000">
              <w:rPr>
                <w:rtl w:val="0"/>
              </w:rPr>
              <w:t xml:space="preserve">Identifica la función y las características generales de las adivinanzas.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4F">
            <w:pPr>
              <w:rPr>
                <w:rFonts w:ascii="Twentieth Century" w:cs="Twentieth Century" w:eastAsia="Twentieth Century" w:hAnsi="Twentieth Century"/>
                <w:sz w:val="20"/>
                <w:szCs w:val="20"/>
              </w:rPr>
            </w:pPr>
            <w:r w:rsidDel="00000000" w:rsidR="00000000" w:rsidRPr="00000000">
              <w:rPr>
                <w:rtl w:val="0"/>
              </w:rPr>
              <w:t xml:space="preserve">Adivina, adivinador, ¿qué son las metáforas, analogías y juegos de palabras?</w:t>
            </w:r>
            <w:r w:rsidDel="00000000" w:rsidR="00000000" w:rsidRPr="00000000">
              <w:rPr>
                <w:rtl w:val="0"/>
              </w:rPr>
            </w:r>
          </w:p>
        </w:tc>
        <w:tc>
          <w:tcPr/>
          <w:p w:rsidR="00000000" w:rsidDel="00000000" w:rsidP="00000000" w:rsidRDefault="00000000" w:rsidRPr="00000000" w14:paraId="00000050">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Anota las siguientes características de las adivinanzas en tu cuaderno. </w:t>
            </w:r>
          </w:p>
          <w:p w:rsidR="00000000" w:rsidDel="00000000" w:rsidP="00000000" w:rsidRDefault="00000000" w:rsidRPr="00000000" w14:paraId="00000051">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565820" cy="114467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565820" cy="1144670"/>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pagina 140 de tu libro de español.</w:t>
            </w:r>
          </w:p>
        </w:tc>
        <w:tc>
          <w:tcPr>
            <w:vMerge w:val="restart"/>
          </w:tcPr>
          <w:p w:rsidR="00000000" w:rsidDel="00000000" w:rsidP="00000000" w:rsidRDefault="00000000" w:rsidRPr="00000000" w14:paraId="00000053">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55">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6">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w:t>
            </w:r>
          </w:p>
          <w:p w:rsidR="00000000" w:rsidDel="00000000" w:rsidP="00000000" w:rsidRDefault="00000000" w:rsidRPr="00000000" w14:paraId="00000057">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la parte de arriba.  </w:t>
            </w:r>
          </w:p>
        </w:tc>
      </w:tr>
      <w:tr>
        <w:trPr>
          <w:trHeight w:val="499"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6" w:val="single"/>
              <w:bottom w:color="000000" w:space="0" w:sz="4" w:val="dashed"/>
              <w:right w:color="000000" w:space="0" w:sz="4" w:val="dashed"/>
            </w:tcBorders>
          </w:tcPr>
          <w:p w:rsidR="00000000" w:rsidDel="00000000" w:rsidP="00000000" w:rsidRDefault="00000000" w:rsidRPr="00000000" w14:paraId="0000005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tcPr>
          <w:p w:rsidR="00000000" w:rsidDel="00000000" w:rsidP="00000000" w:rsidRDefault="00000000" w:rsidRPr="00000000" w14:paraId="0000005A">
            <w:pPr>
              <w:rPr>
                <w:rFonts w:ascii="Twentieth Century" w:cs="Twentieth Century" w:eastAsia="Twentieth Century" w:hAnsi="Twentieth Century"/>
                <w:sz w:val="20"/>
                <w:szCs w:val="20"/>
              </w:rPr>
            </w:pPr>
            <w:r w:rsidDel="00000000" w:rsidR="00000000" w:rsidRPr="00000000">
              <w:rPr>
                <w:rtl w:val="0"/>
              </w:rPr>
              <w:t xml:space="preserve">Elabora e interpreta representaciones gráficas de las fracciones. Reflexiona acerca de la unidad de referencia.</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tcPr>
          <w:p w:rsidR="00000000" w:rsidDel="00000000" w:rsidP="00000000" w:rsidRDefault="00000000" w:rsidRPr="00000000" w14:paraId="0000005B">
            <w:pPr>
              <w:rPr>
                <w:rFonts w:ascii="Twentieth Century" w:cs="Twentieth Century" w:eastAsia="Twentieth Century" w:hAnsi="Twentieth Century"/>
                <w:sz w:val="20"/>
                <w:szCs w:val="20"/>
              </w:rPr>
            </w:pPr>
            <w:r w:rsidDel="00000000" w:rsidR="00000000" w:rsidRPr="00000000">
              <w:rPr>
                <w:rtl w:val="0"/>
              </w:rPr>
              <w:t xml:space="preserve">¿Qué parte es? II</w:t>
            </w:r>
            <w:r w:rsidDel="00000000" w:rsidR="00000000" w:rsidRPr="00000000">
              <w:rPr>
                <w:rtl w:val="0"/>
              </w:rPr>
            </w:r>
          </w:p>
        </w:tc>
        <w:tc>
          <w:tcPr/>
          <w:p w:rsidR="00000000" w:rsidDel="00000000" w:rsidP="00000000" w:rsidRDefault="00000000" w:rsidRPr="00000000" w14:paraId="0000005C">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 las siguientes figuras, colorea la fracción que se indica.</w:t>
            </w:r>
          </w:p>
          <w:p w:rsidR="00000000" w:rsidDel="00000000" w:rsidP="00000000" w:rsidRDefault="00000000" w:rsidRPr="00000000" w14:paraId="0000005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492396" cy="2179147"/>
                  <wp:effectExtent b="0" l="0" r="0" t="0"/>
                  <wp:docPr id="6"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492396" cy="2179147"/>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5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pagina 142, 143 y 144 de tu libro de matemáticas. </w:t>
            </w:r>
          </w:p>
        </w:tc>
        <w:tc>
          <w:tcPr>
            <w:vMerge w:val="continue"/>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3036"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2">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63">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Formación Cívica y Ética</w:t>
            </w:r>
          </w:p>
          <w:p w:rsidR="00000000" w:rsidDel="00000000" w:rsidP="00000000" w:rsidRDefault="00000000" w:rsidRPr="00000000" w14:paraId="00000064">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5">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66">
            <w:pPr>
              <w:jc w:val="both"/>
              <w:rPr>
                <w:rFonts w:ascii="Twentieth Century" w:cs="Twentieth Century" w:eastAsia="Twentieth Century" w:hAnsi="Twentieth Century"/>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7">
            <w:pPr>
              <w:rPr>
                <w:rFonts w:ascii="Twentieth Century" w:cs="Twentieth Century" w:eastAsia="Twentieth Century" w:hAnsi="Twentieth Century"/>
                <w:sz w:val="20"/>
                <w:szCs w:val="20"/>
              </w:rPr>
            </w:pPr>
            <w:r w:rsidDel="00000000" w:rsidR="00000000" w:rsidRPr="00000000">
              <w:rPr>
                <w:rtl w:val="0"/>
              </w:rPr>
              <w:t xml:space="preserve">Participa en la escuela para tomar decisiones, en consenso, sobre problemas del medio ambiente</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68">
            <w:pPr>
              <w:rPr>
                <w:rFonts w:ascii="Twentieth Century" w:cs="Twentieth Century" w:eastAsia="Twentieth Century" w:hAnsi="Twentieth Century"/>
                <w:sz w:val="20"/>
                <w:szCs w:val="20"/>
              </w:rPr>
            </w:pPr>
            <w:r w:rsidDel="00000000" w:rsidR="00000000" w:rsidRPr="00000000">
              <w:rPr>
                <w:rtl w:val="0"/>
              </w:rPr>
              <w:t xml:space="preserve">Nos organizamos para mejorar el medio ambiente</w:t>
            </w:r>
            <w:r w:rsidDel="00000000" w:rsidR="00000000" w:rsidRPr="00000000">
              <w:rPr>
                <w:rtl w:val="0"/>
              </w:rPr>
            </w:r>
          </w:p>
        </w:tc>
        <w:tc>
          <w:tcPr>
            <w:shd w:fill="auto" w:val="clear"/>
          </w:tcPr>
          <w:p w:rsidR="00000000" w:rsidDel="00000000" w:rsidP="00000000" w:rsidRDefault="00000000" w:rsidRPr="00000000" w14:paraId="00000069">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Una de las acciones que podemos realizar como familia para cuidar el ambiente es la de reusar, reducir y reciclar, completa el siguiente tríptico con acciones de este tipo.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rFonts w:ascii="Twentieth Century" w:cs="Twentieth Century" w:eastAsia="Twentieth Century" w:hAnsi="Twentieth Century"/>
                <w:sz w:val="20"/>
                <w:szCs w:val="20"/>
              </w:rPr>
            </w:pPr>
            <w:r w:rsidDel="00000000" w:rsidR="00000000" w:rsidRPr="00000000">
              <w:rPr/>
              <w:drawing>
                <wp:inline distB="0" distT="0" distL="0" distR="0">
                  <wp:extent cx="4050665" cy="245618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4050665" cy="2456180"/>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456" w:hRule="atLeast"/>
        </w:trPr>
        <w:tc>
          <w:tcPr>
            <w:tcBorders>
              <w:left w:color="000000" w:space="0" w:sz="4" w:val="dashed"/>
              <w:bottom w:color="000000" w:space="0" w:sz="4" w:val="dashed"/>
              <w:right w:color="000000" w:space="0" w:sz="4" w:val="dashed"/>
            </w:tcBorders>
            <w:shd w:fill="ffc000" w:val="clear"/>
          </w:tcPr>
          <w:p w:rsidR="00000000" w:rsidDel="00000000" w:rsidP="00000000" w:rsidRDefault="00000000" w:rsidRPr="00000000" w14:paraId="0000006D">
            <w:pPr>
              <w:ind w:left="113" w:right="113" w:firstLine="0"/>
              <w:jc w:val="center"/>
              <w:rPr>
                <w:rFonts w:ascii="Twentieth Century" w:cs="Twentieth Century" w:eastAsia="Twentieth Century" w:hAnsi="Twentieth Century"/>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E">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6F">
            <w:pPr>
              <w:rPr>
                <w:rFonts w:ascii="Twentieth Century" w:cs="Twentieth Century" w:eastAsia="Twentieth Century" w:hAnsi="Twentieth Century"/>
                <w:sz w:val="20"/>
                <w:szCs w:val="20"/>
              </w:rPr>
            </w:pPr>
            <w:r w:rsidDel="00000000" w:rsidR="00000000" w:rsidRPr="00000000">
              <w:rPr>
                <w:rtl w:val="0"/>
              </w:rPr>
              <w:t xml:space="preserve">Describe los efectos de atracción y repulsión de los imanes sobre otros objetos, a partir de sus interacciones.</w:t>
            </w:r>
            <w:r w:rsidDel="00000000" w:rsidR="00000000" w:rsidRPr="00000000">
              <w:rPr>
                <w:rtl w:val="0"/>
              </w:rPr>
            </w:r>
          </w:p>
        </w:tc>
        <w:tc>
          <w:tcPr>
            <w:tcBorders>
              <w:top w:color="000000" w:space="0" w:sz="4" w:val="dashed"/>
              <w:left w:color="000000" w:space="0" w:sz="4" w:val="dashed"/>
              <w:bottom w:color="000000" w:space="0" w:sz="4" w:val="dashed"/>
              <w:right w:color="000000" w:space="0" w:sz="6" w:val="single"/>
            </w:tcBorders>
            <w:shd w:fill="auto" w:val="clear"/>
          </w:tcPr>
          <w:p w:rsidR="00000000" w:rsidDel="00000000" w:rsidP="00000000" w:rsidRDefault="00000000" w:rsidRPr="00000000" w14:paraId="00000070">
            <w:pPr>
              <w:rPr>
                <w:rFonts w:ascii="Twentieth Century" w:cs="Twentieth Century" w:eastAsia="Twentieth Century" w:hAnsi="Twentieth Century"/>
                <w:sz w:val="20"/>
                <w:szCs w:val="20"/>
              </w:rPr>
            </w:pPr>
            <w:r w:rsidDel="00000000" w:rsidR="00000000" w:rsidRPr="00000000">
              <w:rPr>
                <w:rtl w:val="0"/>
              </w:rPr>
              <w:t xml:space="preserve">¡Escuchen todos!</w:t>
            </w:r>
            <w:r w:rsidDel="00000000" w:rsidR="00000000" w:rsidRPr="00000000">
              <w:rPr>
                <w:rtl w:val="0"/>
              </w:rPr>
            </w:r>
          </w:p>
        </w:tc>
        <w:tc>
          <w:tcPr>
            <w:shd w:fill="auto" w:val="clear"/>
          </w:tcPr>
          <w:p w:rsidR="00000000" w:rsidDel="00000000" w:rsidP="00000000" w:rsidRDefault="00000000" w:rsidRPr="00000000" w14:paraId="0000007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Contesta correctamente las siguientes preguntas.</w:t>
            </w:r>
          </w:p>
          <w:p w:rsidR="00000000" w:rsidDel="00000000" w:rsidP="00000000" w:rsidRDefault="00000000" w:rsidRPr="00000000" w14:paraId="00000072">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7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159176" cy="2289265"/>
                  <wp:effectExtent b="0" l="0" r="0" t="0"/>
                  <wp:docPr id="8"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4159176" cy="228926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74">
            <w:pPr>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0" w:val="nil"/>
              <w:left w:color="000000" w:space="0" w:sz="0" w:val="nil"/>
              <w:right w:color="000000" w:space="0" w:sz="4" w:val="dashed"/>
            </w:tcBorders>
          </w:tcPr>
          <w:p w:rsidR="00000000" w:rsidDel="00000000" w:rsidP="00000000" w:rsidRDefault="00000000" w:rsidRPr="00000000" w14:paraId="00000075">
            <w:pPr>
              <w:jc w:val="center"/>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76">
            <w:pP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7">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78">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9">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tcBorders>
              <w:top w:color="000000" w:space="0" w:sz="4" w:val="dashed"/>
              <w:left w:color="000000" w:space="0" w:sz="4" w:val="dashed"/>
              <w:bottom w:color="000000" w:space="0" w:sz="4" w:val="dashed"/>
              <w:right w:color="000000" w:space="0" w:sz="4" w:val="dashed"/>
            </w:tcBorders>
            <w:shd w:fill="f4b083" w:val="clear"/>
            <w:vAlign w:val="center"/>
          </w:tcPr>
          <w:p w:rsidR="00000000" w:rsidDel="00000000" w:rsidP="00000000" w:rsidRDefault="00000000" w:rsidRPr="00000000" w14:paraId="0000007A">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tcBorders>
              <w:top w:color="000000" w:space="0" w:sz="4" w:val="dashed"/>
              <w:left w:color="000000" w:space="0" w:sz="4" w:val="dashed"/>
              <w:bottom w:color="000000" w:space="0" w:sz="4" w:val="dashed"/>
              <w:right w:color="000000" w:space="0" w:sz="4" w:val="dashed"/>
            </w:tcBorders>
            <w:shd w:fill="ed7d31" w:val="clear"/>
            <w:vAlign w:val="center"/>
          </w:tcPr>
          <w:p w:rsidR="00000000" w:rsidDel="00000000" w:rsidP="00000000" w:rsidRDefault="00000000" w:rsidRPr="00000000" w14:paraId="0000007B">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604" w:hRule="atLeast"/>
        </w:trPr>
        <w:tc>
          <w:tcPr>
            <w:vMerge w:val="restart"/>
            <w:tcBorders>
              <w:top w:color="000000" w:space="0" w:sz="0" w:val="nil"/>
            </w:tcBorders>
            <w:shd w:fill="ed7d31" w:val="clear"/>
          </w:tcPr>
          <w:p w:rsidR="00000000" w:rsidDel="00000000" w:rsidP="00000000" w:rsidRDefault="00000000" w:rsidRPr="00000000" w14:paraId="0000007C">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MIÉRCOLES </w:t>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7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7E">
            <w:pPr>
              <w:rPr>
                <w:rFonts w:ascii="Twentieth Century" w:cs="Twentieth Century" w:eastAsia="Twentieth Century" w:hAnsi="Twentieth Century"/>
                <w:sz w:val="20"/>
                <w:szCs w:val="20"/>
              </w:rPr>
            </w:pPr>
            <w:r w:rsidDel="00000000" w:rsidR="00000000" w:rsidRPr="00000000">
              <w:rPr>
                <w:rtl w:val="0"/>
              </w:rPr>
              <w:t xml:space="preserve">Matemáticas</w:t>
            </w:r>
            <w:r w:rsidDel="00000000" w:rsidR="00000000" w:rsidRPr="00000000">
              <w:rPr>
                <w:rtl w:val="0"/>
              </w:rPr>
            </w:r>
          </w:p>
          <w:p w:rsidR="00000000" w:rsidDel="00000000" w:rsidP="00000000" w:rsidRDefault="00000000" w:rsidRPr="00000000" w14:paraId="0000007F">
            <w:pPr>
              <w:jc w:val="center"/>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80">
            <w:pPr>
              <w:rPr>
                <w:rFonts w:ascii="Twentieth Century" w:cs="Twentieth Century" w:eastAsia="Twentieth Century" w:hAnsi="Twentieth Century"/>
                <w:sz w:val="20"/>
                <w:szCs w:val="20"/>
              </w:rPr>
            </w:pPr>
            <w:r w:rsidDel="00000000" w:rsidR="00000000" w:rsidRPr="00000000">
              <w:rPr>
                <w:rtl w:val="0"/>
              </w:rPr>
              <w:t xml:space="preserve"> Elabora e interpreta representaciones gráficas de las fracciones. Reflexiona acerca de la unidad de referencia.</w:t>
            </w:r>
            <w:r w:rsidDel="00000000" w:rsidR="00000000" w:rsidRPr="00000000">
              <w:rPr>
                <w:rtl w:val="0"/>
              </w:rPr>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81">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2">
            <w:pPr>
              <w:rPr>
                <w:rFonts w:ascii="Twentieth Century" w:cs="Twentieth Century" w:eastAsia="Twentieth Century" w:hAnsi="Twentieth Century"/>
                <w:sz w:val="20"/>
                <w:szCs w:val="20"/>
              </w:rPr>
            </w:pPr>
            <w:r w:rsidDel="00000000" w:rsidR="00000000" w:rsidRPr="00000000">
              <w:rPr>
                <w:rtl w:val="0"/>
              </w:rPr>
              <w:t xml:space="preserve">¿Cómo eres?</w:t>
            </w:r>
            <w:r w:rsidDel="00000000" w:rsidR="00000000" w:rsidRPr="00000000">
              <w:rPr>
                <w:rtl w:val="0"/>
              </w:rPr>
            </w:r>
          </w:p>
        </w:tc>
        <w:tc>
          <w:tcPr>
            <w:tcBorders>
              <w:top w:color="000000" w:space="0" w:sz="4" w:val="dashed"/>
              <w:left w:color="000000" w:space="0" w:sz="7" w:val="single"/>
              <w:bottom w:color="000000" w:space="0" w:sz="4" w:val="single"/>
            </w:tcBorders>
            <w:shd w:fill="auto" w:val="clear"/>
          </w:tcPr>
          <w:p w:rsidR="00000000" w:rsidDel="00000000" w:rsidP="00000000" w:rsidRDefault="00000000" w:rsidRPr="00000000" w14:paraId="0000008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Las siguientes figuras son del mismo tamaño, anota la fracción coloreada</w:t>
            </w:r>
          </w:p>
          <w:p w:rsidR="00000000" w:rsidDel="00000000" w:rsidP="00000000" w:rsidRDefault="00000000" w:rsidRPr="00000000" w14:paraId="0000008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 cada uno y contesta.</w:t>
            </w:r>
          </w:p>
          <w:p w:rsidR="00000000" w:rsidDel="00000000" w:rsidP="00000000" w:rsidRDefault="00000000" w:rsidRPr="00000000" w14:paraId="0000008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289125" cy="1626010"/>
                  <wp:effectExtent b="0" l="0" r="0" t="0"/>
                  <wp:docPr id="7"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4289125" cy="1626010"/>
                          </a:xfrm>
                          <a:prstGeom prst="rect"/>
                          <a:ln/>
                        </pic:spPr>
                      </pic:pic>
                    </a:graphicData>
                  </a:graphic>
                </wp:inline>
              </w:drawing>
            </w:r>
            <w:r w:rsidDel="00000000" w:rsidR="00000000" w:rsidRPr="00000000">
              <w:rPr>
                <w:rtl w:val="0"/>
              </w:rPr>
            </w:r>
          </w:p>
          <w:p w:rsidR="00000000" w:rsidDel="00000000" w:rsidP="00000000" w:rsidRDefault="00000000" w:rsidRPr="00000000" w14:paraId="00000086">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7">
            <w:pPr>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bottom w:color="000000" w:space="0" w:sz="4" w:val="single"/>
            </w:tcBorders>
          </w:tcPr>
          <w:p w:rsidR="00000000" w:rsidDel="00000000" w:rsidP="00000000" w:rsidRDefault="00000000" w:rsidRPr="00000000" w14:paraId="00000088">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8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w:t>
            </w:r>
          </w:p>
        </w:tc>
      </w:tr>
      <w:tr>
        <w:trPr>
          <w:trHeight w:val="394" w:hRule="atLeast"/>
        </w:trPr>
        <w:tc>
          <w:tcPr>
            <w:vMerge w:val="continue"/>
            <w:tcBorders>
              <w:top w:color="000000" w:space="0" w:sz="0" w:val="nil"/>
            </w:tcBorders>
            <w:shd w:fill="ed7d31" w:val="clear"/>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B">
            <w:pPr>
              <w:rPr>
                <w:rFonts w:ascii="Twentieth Century" w:cs="Twentieth Century" w:eastAsia="Twentieth Century" w:hAnsi="Twentieth Century"/>
                <w:sz w:val="20"/>
                <w:szCs w:val="20"/>
              </w:rPr>
            </w:pPr>
            <w:r w:rsidDel="00000000" w:rsidR="00000000" w:rsidRPr="00000000">
              <w:rPr>
                <w:rtl w:val="0"/>
              </w:rPr>
              <w:t xml:space="preserve">Ciencias Naturales</w:t>
            </w: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C">
            <w:pPr>
              <w:rPr>
                <w:rFonts w:ascii="Twentieth Century" w:cs="Twentieth Century" w:eastAsia="Twentieth Century" w:hAnsi="Twentieth Century"/>
                <w:sz w:val="20"/>
                <w:szCs w:val="20"/>
              </w:rPr>
            </w:pPr>
            <w:r w:rsidDel="00000000" w:rsidR="00000000" w:rsidRPr="00000000">
              <w:rPr>
                <w:rtl w:val="0"/>
              </w:rPr>
              <w:t xml:space="preserve"> Describe los efectos de atracción y repulsión de los imanes sobre otros objetos, a partir de sus interacciones.</w:t>
            </w: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D">
            <w:pPr>
              <w:rPr>
                <w:rFonts w:ascii="Twentieth Century" w:cs="Twentieth Century" w:eastAsia="Twentieth Century" w:hAnsi="Twentieth Century"/>
                <w:sz w:val="20"/>
                <w:szCs w:val="20"/>
              </w:rPr>
            </w:pPr>
            <w:r w:rsidDel="00000000" w:rsidR="00000000" w:rsidRPr="00000000">
              <w:rPr>
                <w:rtl w:val="0"/>
              </w:rPr>
              <w:t xml:space="preserve">La Tierra, un gran imán</w:t>
            </w:r>
            <w:r w:rsidDel="00000000" w:rsidR="00000000" w:rsidRPr="00000000">
              <w:rPr>
                <w:rtl w:val="0"/>
              </w:rPr>
            </w:r>
          </w:p>
        </w:tc>
        <w:tc>
          <w:tcPr>
            <w:tcBorders>
              <w:top w:color="000000" w:space="0" w:sz="4" w:val="single"/>
              <w:left w:color="000000" w:space="0" w:sz="7" w:val="single"/>
              <w:bottom w:color="000000" w:space="0" w:sz="4" w:val="dashed"/>
            </w:tcBorders>
            <w:shd w:fill="auto" w:val="clear"/>
          </w:tcPr>
          <w:p w:rsidR="00000000" w:rsidDel="00000000" w:rsidP="00000000" w:rsidRDefault="00000000" w:rsidRPr="00000000" w14:paraId="0000008E">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Relaciona las columnas.</w:t>
            </w:r>
          </w:p>
          <w:p w:rsidR="00000000" w:rsidDel="00000000" w:rsidP="00000000" w:rsidRDefault="00000000" w:rsidRPr="00000000" w14:paraId="0000008F">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3939504" cy="1713273"/>
                  <wp:effectExtent b="0" l="0" r="0" t="0"/>
                  <wp:docPr id="11" name="image11.png"/>
                  <a:graphic>
                    <a:graphicData uri="http://schemas.openxmlformats.org/drawingml/2006/picture">
                      <pic:pic>
                        <pic:nvPicPr>
                          <pic:cNvPr id="0" name="image11.png"/>
                          <pic:cNvPicPr preferRelativeResize="0"/>
                        </pic:nvPicPr>
                        <pic:blipFill>
                          <a:blip r:embed="rId15"/>
                          <a:srcRect b="0" l="0" r="0" t="0"/>
                          <a:stretch>
                            <a:fillRect/>
                          </a:stretch>
                        </pic:blipFill>
                        <pic:spPr>
                          <a:xfrm>
                            <a:off x="0" y="0"/>
                            <a:ext cx="3939504" cy="1713273"/>
                          </a:xfrm>
                          <a:prstGeom prst="rect"/>
                          <a:ln/>
                        </pic:spPr>
                      </pic:pic>
                    </a:graphicData>
                  </a:graphic>
                </wp:inline>
              </w:drawing>
            </w:r>
            <w:r w:rsidDel="00000000" w:rsidR="00000000" w:rsidRPr="00000000">
              <w:rPr>
                <w:rtl w:val="0"/>
              </w:rPr>
            </w:r>
          </w:p>
        </w:tc>
        <w:tc>
          <w:tcPr>
            <w:vMerge w:val="restart"/>
            <w:tcBorders>
              <w:top w:color="000000" w:space="0" w:sz="4" w:val="single"/>
            </w:tcBorders>
          </w:tcPr>
          <w:p w:rsidR="00000000" w:rsidDel="00000000" w:rsidP="00000000" w:rsidRDefault="00000000" w:rsidRPr="00000000" w14:paraId="0000009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tu maestro (a), tienes hasta las 9:00 p.m de cada día.</w:t>
            </w:r>
          </w:p>
          <w:p w:rsidR="00000000" w:rsidDel="00000000" w:rsidP="00000000" w:rsidRDefault="00000000" w:rsidRPr="00000000" w14:paraId="00000091">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92">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530" w:hRule="atLeast"/>
        </w:trPr>
        <w:tc>
          <w:tcPr>
            <w:vMerge w:val="continue"/>
            <w:tcBorders>
              <w:top w:color="000000" w:space="0" w:sz="0" w:val="nil"/>
            </w:tcBorders>
            <w:shd w:fill="ed7d31" w:val="clear"/>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4">
            <w:pPr>
              <w:rPr>
                <w:rFonts w:ascii="Twentieth Century" w:cs="Twentieth Century" w:eastAsia="Twentieth Century" w:hAnsi="Twentieth Century"/>
                <w:sz w:val="20"/>
                <w:szCs w:val="20"/>
              </w:rPr>
            </w:pPr>
            <w:r w:rsidDel="00000000" w:rsidR="00000000" w:rsidRPr="00000000">
              <w:rPr>
                <w:rtl w:val="0"/>
              </w:rPr>
              <w:t xml:space="preserve">Lengua materna</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5">
            <w:pPr>
              <w:rPr>
                <w:rFonts w:ascii="Twentieth Century" w:cs="Twentieth Century" w:eastAsia="Twentieth Century" w:hAnsi="Twentieth Century"/>
                <w:sz w:val="20"/>
                <w:szCs w:val="20"/>
              </w:rPr>
            </w:pPr>
            <w:r w:rsidDel="00000000" w:rsidR="00000000" w:rsidRPr="00000000">
              <w:rPr>
                <w:rtl w:val="0"/>
              </w:rPr>
              <w:t xml:space="preserve">Emplea recursos discursivos al redactar adivinanzas.</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6">
            <w:pPr>
              <w:rPr>
                <w:rFonts w:ascii="Twentieth Century" w:cs="Twentieth Century" w:eastAsia="Twentieth Century" w:hAnsi="Twentieth Century"/>
                <w:sz w:val="20"/>
                <w:szCs w:val="20"/>
              </w:rPr>
            </w:pPr>
            <w:r w:rsidDel="00000000" w:rsidR="00000000" w:rsidRPr="00000000">
              <w:rPr>
                <w:rtl w:val="0"/>
              </w:rPr>
              <w:t xml:space="preserve">Enigma, acertijo, adivinanza, ¿qué tiene el rey en la panza?</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7">
            <w:pPr>
              <w:tabs>
                <w:tab w:val="left" w:pos="207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Subraya del mismo color las palabras que riman en cada adivinanza.</w:t>
            </w:r>
          </w:p>
          <w:p w:rsidR="00000000" w:rsidDel="00000000" w:rsidP="00000000" w:rsidRDefault="00000000" w:rsidRPr="00000000" w14:paraId="00000098">
            <w:pPr>
              <w:tabs>
                <w:tab w:val="left" w:pos="207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646459" cy="1773409"/>
                  <wp:effectExtent b="0" l="0" r="0" t="0"/>
                  <wp:docPr id="9"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4646459" cy="1773409"/>
                          </a:xfrm>
                          <a:prstGeom prst="rect"/>
                          <a:ln/>
                        </pic:spPr>
                      </pic:pic>
                    </a:graphicData>
                  </a:graphic>
                </wp:inline>
              </w:drawing>
            </w:r>
            <w:r w:rsidDel="00000000" w:rsidR="00000000" w:rsidRPr="00000000">
              <w:rPr>
                <w:rtl w:val="0"/>
              </w:rPr>
            </w:r>
          </w:p>
          <w:p w:rsidR="00000000" w:rsidDel="00000000" w:rsidP="00000000" w:rsidRDefault="00000000" w:rsidRPr="00000000" w14:paraId="00000099">
            <w:pPr>
              <w:tabs>
                <w:tab w:val="left" w:pos="2076"/>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9A">
            <w:pPr>
              <w:tabs>
                <w:tab w:val="left" w:pos="207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Lee las paginas 141 y 142 de tu libro de español.</w:t>
            </w:r>
          </w:p>
        </w:tc>
        <w:tc>
          <w:tcPr>
            <w:vMerge w:val="continue"/>
            <w:tcBorders>
              <w:top w:color="000000" w:space="0" w:sz="4" w:val="single"/>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883" w:hRule="atLeast"/>
        </w:trPr>
        <w:tc>
          <w:tcPr>
            <w:vMerge w:val="continue"/>
            <w:tcBorders>
              <w:top w:color="000000" w:space="0" w:sz="0" w:val="nil"/>
            </w:tcBorders>
            <w:shd w:fill="ed7d31" w:val="clear"/>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D">
            <w:pPr>
              <w:rPr>
                <w:rFonts w:ascii="Twentieth Century" w:cs="Twentieth Century" w:eastAsia="Twentieth Century" w:hAnsi="Twentieth Century"/>
                <w:sz w:val="20"/>
                <w:szCs w:val="20"/>
              </w:rPr>
            </w:pPr>
            <w:r w:rsidDel="00000000" w:rsidR="00000000" w:rsidRPr="00000000">
              <w:rPr>
                <w:rtl w:val="0"/>
              </w:rPr>
              <w:t xml:space="preserve">Cívica y Ética</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E">
            <w:pPr>
              <w:rPr>
                <w:rFonts w:ascii="Twentieth Century" w:cs="Twentieth Century" w:eastAsia="Twentieth Century" w:hAnsi="Twentieth Century"/>
                <w:sz w:val="20"/>
                <w:szCs w:val="20"/>
              </w:rPr>
            </w:pPr>
            <w:r w:rsidDel="00000000" w:rsidR="00000000" w:rsidRPr="00000000">
              <w:rPr>
                <w:rtl w:val="0"/>
              </w:rPr>
              <w:t xml:space="preserve">Participa en la escuela para tomar decisiones, en consenso, sobre problemas del medio ambiente (3°).</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9F">
            <w:pPr>
              <w:rPr>
                <w:rFonts w:ascii="Twentieth Century" w:cs="Twentieth Century" w:eastAsia="Twentieth Century" w:hAnsi="Twentieth Century"/>
                <w:sz w:val="20"/>
                <w:szCs w:val="20"/>
              </w:rPr>
            </w:pPr>
            <w:r w:rsidDel="00000000" w:rsidR="00000000" w:rsidRPr="00000000">
              <w:rPr>
                <w:rtl w:val="0"/>
              </w:rPr>
              <w:t xml:space="preserve">Dialogando y participando en el cuidado del medio ambiente</w:t>
            </w:r>
            <w:r w:rsidDel="00000000" w:rsidR="00000000" w:rsidRPr="00000000">
              <w:rPr>
                <w:rtl w:val="0"/>
              </w:rPr>
            </w:r>
          </w:p>
        </w:tc>
        <w:tc>
          <w:tcPr>
            <w:tcBorders>
              <w:top w:color="000000" w:space="0" w:sz="4" w:val="dashed"/>
              <w:left w:color="000000" w:space="0" w:sz="7" w:val="single"/>
              <w:bottom w:color="000000" w:space="0" w:sz="4" w:val="dashed"/>
            </w:tcBorders>
            <w:shd w:fill="auto" w:val="clear"/>
          </w:tcPr>
          <w:p w:rsidR="00000000" w:rsidDel="00000000" w:rsidP="00000000" w:rsidRDefault="00000000" w:rsidRPr="00000000" w14:paraId="000000A0">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Pregunta a los miembros de tu familia y responde en tu cuaderno:</w:t>
            </w:r>
          </w:p>
          <w:p w:rsidR="00000000" w:rsidDel="00000000" w:rsidP="00000000" w:rsidRDefault="00000000" w:rsidRPr="00000000" w14:paraId="000000A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¿Cuáles son los tres problemas ambientales que mas afectan tu localidad?</w:t>
            </w:r>
          </w:p>
          <w:p w:rsidR="00000000" w:rsidDel="00000000" w:rsidP="00000000" w:rsidRDefault="00000000" w:rsidRPr="00000000" w14:paraId="000000A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¿Cuál es el problema que mas te preocupa?</w:t>
            </w:r>
          </w:p>
          <w:p w:rsidR="00000000" w:rsidDel="00000000" w:rsidP="00000000" w:rsidRDefault="00000000" w:rsidRPr="00000000" w14:paraId="000000A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¿Cómo puede solucionarse ese problema?</w:t>
            </w:r>
          </w:p>
          <w:p w:rsidR="00000000" w:rsidDel="00000000" w:rsidP="00000000" w:rsidRDefault="00000000" w:rsidRPr="00000000" w14:paraId="000000A5">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¿Por qué ocurre el  problema? ¿Quiénes están involucrados?</w:t>
            </w:r>
          </w:p>
          <w:p w:rsidR="00000000" w:rsidDel="00000000" w:rsidP="00000000" w:rsidRDefault="00000000" w:rsidRPr="00000000" w14:paraId="000000A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sucederá si no cambia esta situacion? </w:t>
            </w:r>
          </w:p>
          <w:p w:rsidR="00000000" w:rsidDel="00000000" w:rsidP="00000000" w:rsidRDefault="00000000" w:rsidRPr="00000000" w14:paraId="000000A7">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8">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9">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A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Analiza la información de la pagina 130 , 131 y 132 de tu libro de formación.</w:t>
            </w:r>
          </w:p>
        </w:tc>
        <w:tc>
          <w:tcPr>
            <w:vMerge w:val="continue"/>
            <w:tcBorders>
              <w:top w:color="000000" w:space="0" w:sz="4" w:val="single"/>
            </w:tcBorders>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0" w:val="nil"/>
              <w:left w:color="000000" w:space="0" w:sz="0" w:val="nil"/>
              <w:bottom w:color="000000" w:space="0" w:sz="4" w:val="dashed"/>
              <w:right w:color="000000" w:space="0" w:sz="4" w:val="dashed"/>
            </w:tcBorders>
          </w:tcPr>
          <w:p w:rsidR="00000000" w:rsidDel="00000000" w:rsidP="00000000" w:rsidRDefault="00000000" w:rsidRPr="00000000" w14:paraId="000000AC">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tcBorders>
            <w:shd w:fill="ffc000" w:val="clear"/>
            <w:vAlign w:val="center"/>
          </w:tcPr>
          <w:p w:rsidR="00000000" w:rsidDel="00000000" w:rsidP="00000000" w:rsidRDefault="00000000" w:rsidRPr="00000000" w14:paraId="000000AD">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bottom w:color="000000" w:space="0" w:sz="4" w:val="dashed"/>
            </w:tcBorders>
            <w:shd w:fill="ffe599" w:val="clear"/>
            <w:vAlign w:val="center"/>
          </w:tcPr>
          <w:p w:rsidR="00000000" w:rsidDel="00000000" w:rsidP="00000000" w:rsidRDefault="00000000" w:rsidRPr="00000000" w14:paraId="000000AE">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bottom w:color="000000" w:space="0" w:sz="4" w:val="dashed"/>
            </w:tcBorders>
            <w:shd w:fill="ffc000" w:val="clear"/>
            <w:vAlign w:val="center"/>
          </w:tcPr>
          <w:p w:rsidR="00000000" w:rsidDel="00000000" w:rsidP="00000000" w:rsidRDefault="00000000" w:rsidRPr="00000000" w14:paraId="000000AF">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shd w:fill="ffe599" w:val="clear"/>
            <w:vAlign w:val="center"/>
          </w:tcPr>
          <w:p w:rsidR="00000000" w:rsidDel="00000000" w:rsidP="00000000" w:rsidRDefault="00000000" w:rsidRPr="00000000" w14:paraId="000000B0">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ffc000" w:val="clear"/>
            <w:vAlign w:val="center"/>
          </w:tcPr>
          <w:p w:rsidR="00000000" w:rsidDel="00000000" w:rsidP="00000000" w:rsidRDefault="00000000" w:rsidRPr="00000000" w14:paraId="000000B1">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836" w:hRule="atLeast"/>
        </w:trPr>
        <w:tc>
          <w:tcPr>
            <w:vMerge w:val="restart"/>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B2">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JUEVES</w:t>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B3">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Ciencias Naturales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B4">
            <w:pPr>
              <w:rPr>
                <w:rFonts w:ascii="Twentieth Century" w:cs="Twentieth Century" w:eastAsia="Twentieth Century" w:hAnsi="Twentieth Century"/>
                <w:sz w:val="20"/>
                <w:szCs w:val="20"/>
              </w:rPr>
            </w:pPr>
            <w:r w:rsidDel="00000000" w:rsidR="00000000" w:rsidRPr="00000000">
              <w:rPr>
                <w:rtl w:val="0"/>
              </w:rPr>
              <w:t xml:space="preserve">Describe los efectos de atracción y repulsión de los imanes sobre otros objetos, a partir de sus interacciones.</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B5">
            <w:pPr>
              <w:rPr>
                <w:rFonts w:ascii="Twentieth Century" w:cs="Twentieth Century" w:eastAsia="Twentieth Century" w:hAnsi="Twentieth Century"/>
                <w:sz w:val="20"/>
                <w:szCs w:val="20"/>
              </w:rPr>
            </w:pPr>
            <w:r w:rsidDel="00000000" w:rsidR="00000000" w:rsidRPr="00000000">
              <w:rPr>
                <w:rtl w:val="0"/>
              </w:rPr>
              <w:t xml:space="preserve">Animales con brújula incluida</w:t>
            </w:r>
            <w:r w:rsidDel="00000000" w:rsidR="00000000" w:rsidRPr="00000000">
              <w:rPr>
                <w:rtl w:val="0"/>
              </w:rPr>
            </w:r>
          </w:p>
        </w:tc>
        <w:tc>
          <w:tcPr>
            <w:tcBorders>
              <w:bottom w:color="000000" w:space="0" w:sz="4" w:val="dashed"/>
            </w:tcBorders>
          </w:tcPr>
          <w:p w:rsidR="00000000" w:rsidDel="00000000" w:rsidP="00000000" w:rsidRDefault="00000000" w:rsidRPr="00000000" w14:paraId="000000B6">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Escribe una I en las imágenes de aparatos que usan iman.</w:t>
            </w:r>
          </w:p>
          <w:p w:rsidR="00000000" w:rsidDel="00000000" w:rsidP="00000000" w:rsidRDefault="00000000" w:rsidRPr="00000000" w14:paraId="000000B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848614" cy="1956459"/>
                  <wp:effectExtent b="0" l="0" r="0" t="0"/>
                  <wp:docPr id="10"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4848614" cy="1956459"/>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B8">
            <w:pPr>
              <w:jc w:val="both"/>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BA">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B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965"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B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Matemáticas</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BE">
            <w:pPr>
              <w:rPr>
                <w:rFonts w:ascii="Twentieth Century" w:cs="Twentieth Century" w:eastAsia="Twentieth Century" w:hAnsi="Twentieth Century"/>
                <w:sz w:val="20"/>
                <w:szCs w:val="20"/>
              </w:rPr>
            </w:pPr>
            <w:r w:rsidDel="00000000" w:rsidR="00000000" w:rsidRPr="00000000">
              <w:rPr>
                <w:rtl w:val="0"/>
              </w:rPr>
              <w:t xml:space="preserve">Elabora e interpreta representaciones gráficas de las fracciones. Reflexiona acerca de la unidad de referencia.</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BF">
            <w:pPr>
              <w:rPr>
                <w:rFonts w:ascii="Twentieth Century" w:cs="Twentieth Century" w:eastAsia="Twentieth Century" w:hAnsi="Twentieth Century"/>
                <w:sz w:val="20"/>
                <w:szCs w:val="20"/>
              </w:rPr>
            </w:pPr>
            <w:r w:rsidDel="00000000" w:rsidR="00000000" w:rsidRPr="00000000">
              <w:rPr>
                <w:rtl w:val="0"/>
              </w:rPr>
              <w:t xml:space="preserve">¿Cómo eres? II</w:t>
            </w:r>
            <w:r w:rsidDel="00000000" w:rsidR="00000000" w:rsidRPr="00000000">
              <w:rPr>
                <w:rtl w:val="0"/>
              </w:rPr>
            </w:r>
          </w:p>
        </w:tc>
        <w:tc>
          <w:tcPr>
            <w:tcBorders>
              <w:bottom w:color="000000" w:space="0" w:sz="4" w:val="single"/>
            </w:tcBorders>
          </w:tcPr>
          <w:p w:rsidR="00000000" w:rsidDel="00000000" w:rsidP="00000000" w:rsidRDefault="00000000" w:rsidRPr="00000000" w14:paraId="000000C0">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Las siguientes figuras son del mismo tamaño, anota la fracción coloreada</w:t>
            </w:r>
          </w:p>
          <w:p w:rsidR="00000000" w:rsidDel="00000000" w:rsidP="00000000" w:rsidRDefault="00000000" w:rsidRPr="00000000" w14:paraId="000000C1">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 cada uno y contesta.</w:t>
            </w:r>
          </w:p>
          <w:p w:rsidR="00000000" w:rsidDel="00000000" w:rsidP="00000000" w:rsidRDefault="00000000" w:rsidRPr="00000000" w14:paraId="000000C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r w:rsidDel="00000000" w:rsidR="00000000" w:rsidRPr="00000000">
              <w:rPr>
                <w:rFonts w:ascii="Twentieth Century" w:cs="Twentieth Century" w:eastAsia="Twentieth Century" w:hAnsi="Twentieth Century"/>
                <w:sz w:val="20"/>
                <w:szCs w:val="20"/>
              </w:rPr>
              <w:drawing>
                <wp:inline distB="0" distT="0" distL="0" distR="0">
                  <wp:extent cx="4254756" cy="1782472"/>
                  <wp:effectExtent b="0" l="0" r="0" t="0"/>
                  <wp:docPr id="1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4254756" cy="1782472"/>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C4">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la pagina 145, 146 y 147 de tu libro de matemáticas. </w:t>
            </w:r>
          </w:p>
        </w:tc>
        <w:tc>
          <w:tcPr>
            <w:vMerge w:val="continue"/>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965" w:hRule="atLeast"/>
        </w:trPr>
        <w:tc>
          <w:tcPr>
            <w:vMerge w:val="continue"/>
            <w:tcBorders>
              <w:top w:color="000000" w:space="0" w:sz="4" w:val="dashed"/>
              <w:left w:color="000000" w:space="0" w:sz="4" w:val="dashed"/>
              <w:right w:color="000000" w:space="0" w:sz="4" w:val="dashed"/>
            </w:tcBorders>
            <w:shd w:fill="ffc000" w:val="clear"/>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dashed"/>
              <w:left w:color="000000" w:space="0" w:sz="7" w:val="single"/>
              <w:bottom w:color="000000" w:space="0" w:sz="4" w:val="dashed"/>
              <w:right w:color="000000" w:space="0" w:sz="4" w:val="dashed"/>
            </w:tcBorders>
            <w:shd w:fill="auto" w:val="clear"/>
          </w:tcPr>
          <w:p w:rsidR="00000000" w:rsidDel="00000000" w:rsidP="00000000" w:rsidRDefault="00000000" w:rsidRPr="00000000" w14:paraId="000000C7">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Lengua materna</w:t>
            </w:r>
          </w:p>
        </w:tc>
        <w:tc>
          <w:tcPr>
            <w:tcBorders>
              <w:top w:color="000000" w:space="0" w:sz="4" w:val="dashed"/>
              <w:left w:color="000000" w:space="0" w:sz="4" w:val="dashed"/>
              <w:bottom w:color="000000" w:space="0" w:sz="4" w:val="dashed"/>
              <w:right w:color="000000" w:space="0" w:sz="4" w:val="dashed"/>
            </w:tcBorders>
            <w:shd w:fill="auto" w:val="clear"/>
          </w:tcPr>
          <w:p w:rsidR="00000000" w:rsidDel="00000000" w:rsidP="00000000" w:rsidRDefault="00000000" w:rsidRPr="00000000" w14:paraId="000000C8">
            <w:pPr>
              <w:rPr>
                <w:rFonts w:ascii="Twentieth Century" w:cs="Twentieth Century" w:eastAsia="Twentieth Century" w:hAnsi="Twentieth Century"/>
                <w:sz w:val="20"/>
                <w:szCs w:val="20"/>
              </w:rPr>
            </w:pPr>
            <w:r w:rsidDel="00000000" w:rsidR="00000000" w:rsidRPr="00000000">
              <w:rPr>
                <w:rtl w:val="0"/>
              </w:rPr>
              <w:t xml:space="preserve">Registra algunas costumbres o tradiciones de su comunidad.</w:t>
            </w:r>
            <w:r w:rsidDel="00000000" w:rsidR="00000000" w:rsidRPr="00000000">
              <w:rPr>
                <w:rtl w:val="0"/>
              </w:rPr>
            </w:r>
          </w:p>
        </w:tc>
        <w:tc>
          <w:tcPr>
            <w:tcBorders>
              <w:top w:color="000000" w:space="0" w:sz="4" w:val="dashed"/>
              <w:left w:color="000000" w:space="0" w:sz="4" w:val="dashed"/>
              <w:bottom w:color="000000" w:space="0" w:sz="4" w:val="dashed"/>
              <w:right w:color="000000" w:space="0" w:sz="7" w:val="single"/>
            </w:tcBorders>
            <w:shd w:fill="auto" w:val="clear"/>
          </w:tcPr>
          <w:p w:rsidR="00000000" w:rsidDel="00000000" w:rsidP="00000000" w:rsidRDefault="00000000" w:rsidRPr="00000000" w14:paraId="000000C9">
            <w:pPr>
              <w:rPr>
                <w:rFonts w:ascii="Twentieth Century" w:cs="Twentieth Century" w:eastAsia="Twentieth Century" w:hAnsi="Twentieth Century"/>
                <w:sz w:val="20"/>
                <w:szCs w:val="20"/>
              </w:rPr>
            </w:pPr>
            <w:r w:rsidDel="00000000" w:rsidR="00000000" w:rsidRPr="00000000">
              <w:rPr>
                <w:rtl w:val="0"/>
              </w:rPr>
              <w:t xml:space="preserve">Un texto bilingüe español-tojol-ab’a</w:t>
            </w:r>
            <w:r w:rsidDel="00000000" w:rsidR="00000000" w:rsidRPr="00000000">
              <w:rPr>
                <w:rtl w:val="0"/>
              </w:rPr>
            </w:r>
          </w:p>
        </w:tc>
        <w:tc>
          <w:tcPr>
            <w:tcBorders>
              <w:top w:color="000000" w:space="0" w:sz="4" w:val="single"/>
            </w:tcBorders>
          </w:tcPr>
          <w:p w:rsidR="00000000" w:rsidDel="00000000" w:rsidP="00000000" w:rsidRDefault="00000000" w:rsidRPr="00000000" w14:paraId="000000CA">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Observa las siguientes adivinanzas , primero intenta leerlas en la  lengua, luego trata de identificar si esta contiene repeticiones de silabas,  palabras o frases, y por ultimo lee su traducción al español.</w:t>
            </w:r>
          </w:p>
          <w:p w:rsidR="00000000" w:rsidDel="00000000" w:rsidP="00000000" w:rsidRDefault="00000000" w:rsidRPr="00000000" w14:paraId="000000CB">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 </w:t>
            </w:r>
          </w:p>
          <w:p w:rsidR="00000000" w:rsidDel="00000000" w:rsidP="00000000" w:rsidRDefault="00000000" w:rsidRPr="00000000" w14:paraId="000000CC">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1995123" cy="1805884"/>
                  <wp:effectExtent b="0" l="0" r="0" t="0"/>
                  <wp:docPr id="13" name="image13.png"/>
                  <a:graphic>
                    <a:graphicData uri="http://schemas.openxmlformats.org/drawingml/2006/picture">
                      <pic:pic>
                        <pic:nvPicPr>
                          <pic:cNvPr id="0" name="image13.png"/>
                          <pic:cNvPicPr preferRelativeResize="0"/>
                        </pic:nvPicPr>
                        <pic:blipFill>
                          <a:blip r:embed="rId19"/>
                          <a:srcRect b="0" l="0" r="0" t="0"/>
                          <a:stretch>
                            <a:fillRect/>
                          </a:stretch>
                        </pic:blipFill>
                        <pic:spPr>
                          <a:xfrm>
                            <a:off x="0" y="0"/>
                            <a:ext cx="1995123" cy="1805884"/>
                          </a:xfrm>
                          <a:prstGeom prst="rect"/>
                          <a:ln/>
                        </pic:spPr>
                      </pic:pic>
                    </a:graphicData>
                  </a:graphic>
                </wp:inline>
              </w:drawing>
            </w:r>
            <w:r w:rsidDel="00000000" w:rsidR="00000000" w:rsidRPr="00000000">
              <w:rPr>
                <w:rFonts w:ascii="Twentieth Century" w:cs="Twentieth Century" w:eastAsia="Twentieth Century" w:hAnsi="Twentieth Century"/>
                <w:sz w:val="20"/>
                <w:szCs w:val="20"/>
                <w:rtl w:val="0"/>
              </w:rPr>
              <w:t xml:space="preserve">   </w:t>
            </w:r>
            <w:r w:rsidDel="00000000" w:rsidR="00000000" w:rsidRPr="00000000">
              <w:rPr>
                <w:rFonts w:ascii="Twentieth Century" w:cs="Twentieth Century" w:eastAsia="Twentieth Century" w:hAnsi="Twentieth Century"/>
                <w:sz w:val="20"/>
                <w:szCs w:val="20"/>
              </w:rPr>
              <w:drawing>
                <wp:inline distB="0" distT="0" distL="0" distR="0">
                  <wp:extent cx="2006837" cy="1414488"/>
                  <wp:effectExtent b="0" l="0" r="0" t="0"/>
                  <wp:docPr id="14"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2006837" cy="1414488"/>
                          </a:xfrm>
                          <a:prstGeom prst="rect"/>
                          <a:ln/>
                        </pic:spPr>
                      </pic:pic>
                    </a:graphicData>
                  </a:graphic>
                </wp:inline>
              </w:drawing>
            </w:r>
            <w:r w:rsidDel="00000000" w:rsidR="00000000" w:rsidRPr="00000000">
              <w:rPr>
                <w:rtl w:val="0"/>
              </w:rPr>
            </w:r>
          </w:p>
        </w:tc>
        <w:tc>
          <w:tcPr>
            <w:vMerge w:val="continue"/>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230" w:hRule="atLeast"/>
        </w:trPr>
        <w:tc>
          <w:tcPr>
            <w:tcBorders>
              <w:top w:color="000000" w:space="0" w:sz="4" w:val="dashed"/>
              <w:left w:color="000000" w:space="0" w:sz="0" w:val="nil"/>
              <w:bottom w:color="000000" w:space="0" w:sz="4" w:val="dashed"/>
              <w:right w:color="000000" w:space="0" w:sz="4" w:val="dashed"/>
            </w:tcBorders>
          </w:tcPr>
          <w:p w:rsidR="00000000" w:rsidDel="00000000" w:rsidP="00000000" w:rsidRDefault="00000000" w:rsidRPr="00000000" w14:paraId="000000CE">
            <w:pPr>
              <w:jc w:val="center"/>
              <w:rPr>
                <w:rFonts w:ascii="Twentieth Century" w:cs="Twentieth Century" w:eastAsia="Twentieth Century" w:hAnsi="Twentieth Century"/>
              </w:rPr>
            </w:pPr>
            <w:r w:rsidDel="00000000" w:rsidR="00000000" w:rsidRPr="00000000">
              <w:rPr>
                <w:rtl w:val="0"/>
              </w:rPr>
            </w:r>
          </w:p>
        </w:tc>
        <w:tc>
          <w:tcPr>
            <w:tcBorders>
              <w:top w:color="000000" w:space="0" w:sz="4" w:val="dashed"/>
              <w:left w:color="000000" w:space="0" w:sz="4" w:val="dashed"/>
              <w:bottom w:color="000000" w:space="0" w:sz="4" w:val="dashed"/>
              <w:right w:color="000000" w:space="0" w:sz="4" w:val="single"/>
            </w:tcBorders>
            <w:shd w:fill="ed7d31" w:val="clear"/>
            <w:vAlign w:val="center"/>
          </w:tcPr>
          <w:p w:rsidR="00000000" w:rsidDel="00000000" w:rsidP="00000000" w:rsidRDefault="00000000" w:rsidRPr="00000000" w14:paraId="000000CF">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ASIGNATURA</w:t>
            </w:r>
          </w:p>
        </w:tc>
        <w:tc>
          <w:tcPr>
            <w:tcBorders>
              <w:top w:color="000000" w:space="0" w:sz="4" w:val="dashed"/>
              <w:left w:color="000000" w:space="0" w:sz="4" w:val="single"/>
              <w:bottom w:color="000000" w:space="0" w:sz="4" w:val="dashed"/>
              <w:right w:color="000000" w:space="0" w:sz="4" w:val="single"/>
            </w:tcBorders>
            <w:shd w:fill="f7cbac" w:val="clear"/>
            <w:vAlign w:val="center"/>
          </w:tcPr>
          <w:p w:rsidR="00000000" w:rsidDel="00000000" w:rsidP="00000000" w:rsidRDefault="00000000" w:rsidRPr="00000000" w14:paraId="000000D0">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APRENDIZAJE ESPERADO</w:t>
            </w:r>
          </w:p>
        </w:tc>
        <w:tc>
          <w:tcPr>
            <w:tcBorders>
              <w:top w:color="000000" w:space="0" w:sz="4" w:val="dashed"/>
              <w:left w:color="000000" w:space="0" w:sz="4" w:val="single"/>
              <w:bottom w:color="000000" w:space="0" w:sz="4" w:val="dashed"/>
              <w:right w:color="000000" w:space="0" w:sz="4" w:val="single"/>
            </w:tcBorders>
            <w:shd w:fill="ed7d31" w:val="clear"/>
            <w:vAlign w:val="center"/>
          </w:tcPr>
          <w:p w:rsidR="00000000" w:rsidDel="00000000" w:rsidP="00000000" w:rsidRDefault="00000000" w:rsidRPr="00000000" w14:paraId="000000D1">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PROGRAMA DE TV </w:t>
            </w:r>
          </w:p>
        </w:tc>
        <w:tc>
          <w:tcPr>
            <w:tcBorders>
              <w:left w:color="000000" w:space="0" w:sz="4" w:val="single"/>
            </w:tcBorders>
            <w:shd w:fill="f7cbac" w:val="clear"/>
            <w:vAlign w:val="center"/>
          </w:tcPr>
          <w:p w:rsidR="00000000" w:rsidDel="00000000" w:rsidP="00000000" w:rsidRDefault="00000000" w:rsidRPr="00000000" w14:paraId="000000D2">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ACTIVIDADES</w:t>
            </w:r>
          </w:p>
        </w:tc>
        <w:tc>
          <w:tcPr>
            <w:shd w:fill="ed7d31" w:val="clear"/>
            <w:vAlign w:val="center"/>
          </w:tcPr>
          <w:p w:rsidR="00000000" w:rsidDel="00000000" w:rsidP="00000000" w:rsidRDefault="00000000" w:rsidRPr="00000000" w14:paraId="000000D3">
            <w:pPr>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SEGUIMIENTO Y RETROALIMENTACIÓN</w:t>
            </w:r>
          </w:p>
        </w:tc>
      </w:tr>
      <w:tr>
        <w:trPr>
          <w:trHeight w:val="979" w:hRule="atLeast"/>
        </w:trPr>
        <w:tc>
          <w:tcPr>
            <w:vMerge w:val="restart"/>
            <w:tcBorders>
              <w:top w:color="000000" w:space="0" w:sz="4" w:val="dashed"/>
            </w:tcBorders>
            <w:shd w:fill="ed7d31" w:val="clear"/>
          </w:tcPr>
          <w:p w:rsidR="00000000" w:rsidDel="00000000" w:rsidP="00000000" w:rsidRDefault="00000000" w:rsidRPr="00000000" w14:paraId="000000D4">
            <w:pPr>
              <w:ind w:left="113" w:right="113" w:firstLine="0"/>
              <w:jc w:val="center"/>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VIERNES</w:t>
            </w:r>
          </w:p>
        </w:tc>
        <w:tc>
          <w:tcPr>
            <w:tcBorders>
              <w:top w:color="000000" w:space="0" w:sz="4" w:val="dashed"/>
              <w:left w:color="000000" w:space="0" w:sz="6" w:val="single"/>
              <w:bottom w:color="000000" w:space="0" w:sz="4" w:val="single"/>
              <w:right w:color="000000" w:space="0" w:sz="4" w:val="single"/>
            </w:tcBorders>
            <w:shd w:fill="auto" w:val="clear"/>
          </w:tcPr>
          <w:p w:rsidR="00000000" w:rsidDel="00000000" w:rsidP="00000000" w:rsidRDefault="00000000" w:rsidRPr="00000000" w14:paraId="000000D5">
            <w:pPr>
              <w:jc w:val="center"/>
              <w:rPr>
                <w:rFonts w:ascii="Twentieth Century" w:cs="Twentieth Century" w:eastAsia="Twentieth Century" w:hAnsi="Twentieth Century"/>
                <w:sz w:val="20"/>
                <w:szCs w:val="20"/>
              </w:rPr>
            </w:pPr>
            <w:r w:rsidDel="00000000" w:rsidR="00000000" w:rsidRPr="00000000">
              <w:rPr>
                <w:rtl w:val="0"/>
              </w:rPr>
              <w:t xml:space="preserve">Matemáticas</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6">
            <w:pPr>
              <w:rPr>
                <w:rFonts w:ascii="Twentieth Century" w:cs="Twentieth Century" w:eastAsia="Twentieth Century" w:hAnsi="Twentieth Century"/>
                <w:sz w:val="20"/>
                <w:szCs w:val="20"/>
              </w:rPr>
            </w:pPr>
            <w:r w:rsidDel="00000000" w:rsidR="00000000" w:rsidRPr="00000000">
              <w:rPr>
                <w:rtl w:val="0"/>
              </w:rPr>
              <w:t xml:space="preserve">Elabora e interpreta representaciones gráficas de las fracciones. Reflexiona acerca de la unidad de referencia.</w:t>
            </w:r>
            <w:r w:rsidDel="00000000" w:rsidR="00000000" w:rsidRPr="00000000">
              <w:rPr>
                <w:rtl w:val="0"/>
              </w:rPr>
            </w:r>
          </w:p>
        </w:tc>
        <w:tc>
          <w:tcPr>
            <w:tcBorders>
              <w:top w:color="000000" w:space="0" w:sz="4" w:val="dashed"/>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rPr>
                <w:rFonts w:ascii="Twentieth Century" w:cs="Twentieth Century" w:eastAsia="Twentieth Century" w:hAnsi="Twentieth Century"/>
                <w:sz w:val="20"/>
                <w:szCs w:val="20"/>
              </w:rPr>
            </w:pPr>
            <w:r w:rsidDel="00000000" w:rsidR="00000000" w:rsidRPr="00000000">
              <w:rPr>
                <w:rtl w:val="0"/>
              </w:rPr>
              <w:t xml:space="preserve">El gato de Q</w:t>
            </w:r>
            <w:r w:rsidDel="00000000" w:rsidR="00000000" w:rsidRPr="00000000">
              <w:rPr>
                <w:rtl w:val="0"/>
              </w:rPr>
            </w:r>
          </w:p>
        </w:tc>
        <w:tc>
          <w:tcPr>
            <w:tcBorders>
              <w:top w:color="000000" w:space="0" w:sz="4" w:val="dashed"/>
              <w:left w:color="000000" w:space="0" w:sz="4" w:val="single"/>
              <w:bottom w:color="000000" w:space="0" w:sz="4" w:val="single"/>
            </w:tcBorders>
            <w:shd w:fill="auto" w:val="clear"/>
          </w:tcPr>
          <w:p w:rsidR="00000000" w:rsidDel="00000000" w:rsidP="00000000" w:rsidRDefault="00000000" w:rsidRPr="00000000" w14:paraId="000000D8">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9">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La siguiente figura representa el terreno que va a repartir un señor entre sus</w:t>
            </w:r>
          </w:p>
          <w:p w:rsidR="00000000" w:rsidDel="00000000" w:rsidP="00000000" w:rsidRDefault="00000000" w:rsidRPr="00000000" w14:paraId="000000DA">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tres hijos (Gabriel, Melisa y Samuel). Obsérvalo y contesta las preguntas.</w:t>
            </w:r>
          </w:p>
          <w:p w:rsidR="00000000" w:rsidDel="00000000" w:rsidP="00000000" w:rsidRDefault="00000000" w:rsidRPr="00000000" w14:paraId="000000DB">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Pr>
              <w:drawing>
                <wp:inline distB="0" distT="0" distL="0" distR="0">
                  <wp:extent cx="4235666" cy="1669614"/>
                  <wp:effectExtent b="0" l="0" r="0" t="0"/>
                  <wp:docPr id="15"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4235666" cy="1669614"/>
                          </a:xfrm>
                          <a:prstGeom prst="rect"/>
                          <a:ln/>
                        </pic:spPr>
                      </pic:pic>
                    </a:graphicData>
                  </a:graphic>
                </wp:inline>
              </w:drawing>
            </w:r>
            <w:r w:rsidDel="00000000" w:rsidR="00000000" w:rsidRPr="00000000">
              <w:rPr>
                <w:rtl w:val="0"/>
              </w:rPr>
            </w:r>
          </w:p>
        </w:tc>
        <w:tc>
          <w:tcPr>
            <w:vMerge w:val="restart"/>
          </w:tcPr>
          <w:p w:rsidR="00000000" w:rsidDel="00000000" w:rsidP="00000000" w:rsidRDefault="00000000" w:rsidRPr="00000000" w14:paraId="000000DC">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D">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Envía evidencias de tus trabajos al whatsApp de tu maestro (a), tienes hasta las 9:00 p.m de cada día.</w:t>
            </w:r>
          </w:p>
          <w:p w:rsidR="00000000" w:rsidDel="00000000" w:rsidP="00000000" w:rsidRDefault="00000000" w:rsidRPr="00000000" w14:paraId="000000DE">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DF">
            <w:pPr>
              <w:jc w:val="both"/>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NOTA: no olvides ponerle la fecha a cada trabajo y tú nombre en la parte de arriba.  </w:t>
            </w:r>
          </w:p>
        </w:tc>
      </w:tr>
      <w:tr>
        <w:trPr>
          <w:trHeight w:val="1088" w:hRule="atLeast"/>
        </w:trPr>
        <w:tc>
          <w:tcPr>
            <w:vMerge w:val="continue"/>
            <w:tcBorders>
              <w:top w:color="000000" w:space="0" w:sz="4" w:val="dashed"/>
            </w:tcBorders>
            <w:shd w:fill="ed7d31" w:val="clear"/>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0E1">
            <w:pPr>
              <w:jc w:val="center"/>
              <w:rPr>
                <w:rFonts w:ascii="Twentieth Century" w:cs="Twentieth Century" w:eastAsia="Twentieth Century" w:hAnsi="Twentieth Century"/>
                <w:sz w:val="20"/>
                <w:szCs w:val="20"/>
              </w:rPr>
            </w:pPr>
            <w:r w:rsidDel="00000000" w:rsidR="00000000" w:rsidRPr="00000000">
              <w:rPr>
                <w:rtl w:val="0"/>
              </w:rPr>
              <w:t xml:space="preserve">Educación Socioemocional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rPr>
                <w:rFonts w:ascii="Twentieth Century" w:cs="Twentieth Century" w:eastAsia="Twentieth Century" w:hAnsi="Twentieth Century"/>
                <w:sz w:val="20"/>
                <w:szCs w:val="20"/>
              </w:rPr>
            </w:pPr>
            <w:r w:rsidDel="00000000" w:rsidR="00000000" w:rsidRPr="00000000">
              <w:rPr>
                <w:rtl w:val="0"/>
              </w:rPr>
              <w:t xml:space="preserve">Regula, con ayuda, sus estados de ánimo para lograr su bienestar y mejorar su interacción con las personas.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rPr>
                <w:rFonts w:ascii="Twentieth Century" w:cs="Twentieth Century" w:eastAsia="Twentieth Century" w:hAnsi="Twentieth Century"/>
                <w:sz w:val="20"/>
                <w:szCs w:val="20"/>
              </w:rPr>
            </w:pPr>
            <w:r w:rsidDel="00000000" w:rsidR="00000000" w:rsidRPr="00000000">
              <w:rPr>
                <w:rtl w:val="0"/>
              </w:rPr>
              <w:t xml:space="preserve">¿Cómo te sientes hoy</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4">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Responde las siguientes preguntas en tu libreta:</w:t>
            </w:r>
          </w:p>
          <w:p w:rsidR="00000000" w:rsidDel="00000000" w:rsidP="00000000" w:rsidRDefault="00000000" w:rsidRPr="00000000" w14:paraId="000000E5">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¿Como te sientes hoy?</w:t>
            </w:r>
          </w:p>
          <w:p w:rsidR="00000000" w:rsidDel="00000000" w:rsidP="00000000" w:rsidRDefault="00000000" w:rsidRPr="00000000" w14:paraId="000000E6">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cosas te hacen feliz?</w:t>
            </w:r>
          </w:p>
          <w:p w:rsidR="00000000" w:rsidDel="00000000" w:rsidP="00000000" w:rsidRDefault="00000000" w:rsidRPr="00000000" w14:paraId="000000E7">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te hace enojar?</w:t>
            </w:r>
          </w:p>
          <w:p w:rsidR="00000000" w:rsidDel="00000000" w:rsidP="00000000" w:rsidRDefault="00000000" w:rsidRPr="00000000" w14:paraId="000000E8">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¿Qué situacion te pone triste?</w:t>
            </w:r>
          </w:p>
          <w:p w:rsidR="00000000" w:rsidDel="00000000" w:rsidP="00000000" w:rsidRDefault="00000000" w:rsidRPr="00000000" w14:paraId="000000E9">
            <w:pPr>
              <w:tabs>
                <w:tab w:val="left" w:pos="3546"/>
              </w:tabs>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EA">
            <w:pPr>
              <w:tabs>
                <w:tab w:val="left" w:pos="3546"/>
              </w:tabs>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Recuerda siempre cambiar todos los sentimientos negativos por pensamientos positivos, así tu día ira mejor.</w:t>
            </w:r>
          </w:p>
        </w:tc>
        <w:tc>
          <w:tcPr>
            <w:vMerge w:val="continue"/>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r>
        <w:trPr>
          <w:trHeight w:val="1473" w:hRule="atLeast"/>
        </w:trPr>
        <w:tc>
          <w:tcPr>
            <w:vMerge w:val="continue"/>
            <w:tcBorders>
              <w:top w:color="000000" w:space="0" w:sz="4" w:val="dashed"/>
            </w:tcBorders>
            <w:shd w:fill="ed7d31" w:val="clea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0ED">
            <w:pPr>
              <w:jc w:val="center"/>
              <w:rPr>
                <w:rFonts w:ascii="Twentieth Century" w:cs="Twentieth Century" w:eastAsia="Twentieth Century" w:hAnsi="Twentieth Century"/>
                <w:sz w:val="20"/>
                <w:szCs w:val="20"/>
              </w:rPr>
            </w:pPr>
            <w:r w:rsidDel="00000000" w:rsidR="00000000" w:rsidRPr="00000000">
              <w:rPr>
                <w:rtl w:val="0"/>
              </w:rPr>
              <w:t xml:space="preserve">Vida Saludable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rPr>
                <w:rFonts w:ascii="Twentieth Century" w:cs="Twentieth Century" w:eastAsia="Twentieth Century" w:hAnsi="Twentieth Century"/>
                <w:sz w:val="20"/>
                <w:szCs w:val="20"/>
              </w:rPr>
            </w:pPr>
            <w:r w:rsidDel="00000000" w:rsidR="00000000" w:rsidRPr="00000000">
              <w:rPr>
                <w:rtl w:val="0"/>
              </w:rPr>
              <w:t xml:space="preserve"> Practica hábitos de higiene personal y limpieza para el cuidado de animales y plantas, en el hogar, la escuela y comunidad.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rPr>
                <w:rFonts w:ascii="Twentieth Century" w:cs="Twentieth Century" w:eastAsia="Twentieth Century" w:hAnsi="Twentieth Century"/>
                <w:sz w:val="20"/>
                <w:szCs w:val="20"/>
              </w:rPr>
            </w:pPr>
            <w:r w:rsidDel="00000000" w:rsidR="00000000" w:rsidRPr="00000000">
              <w:rPr>
                <w:rtl w:val="0"/>
              </w:rPr>
              <w:t xml:space="preserve">Cuidando de otros</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0">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F1">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F2">
            <w:pP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Realiza un cartel para pegar en el parque mas cercano a tu hogar, donde plasmes la importancia de mantenerlo limpio y que todos podemos contribuir,  recuerda hacerlo colorido y llamativo para la vista de los lectores. Una vez que termines pide a un adulto te acompañe a colocarlo en un lugar visible del parque.</w:t>
            </w:r>
          </w:p>
          <w:p w:rsidR="00000000" w:rsidDel="00000000" w:rsidP="00000000" w:rsidRDefault="00000000" w:rsidRPr="00000000" w14:paraId="000000F3">
            <w:pPr>
              <w:rPr>
                <w:rFonts w:ascii="Twentieth Century" w:cs="Twentieth Century" w:eastAsia="Twentieth Century" w:hAnsi="Twentieth Century"/>
                <w:sz w:val="20"/>
                <w:szCs w:val="20"/>
              </w:rPr>
            </w:pPr>
            <w:r w:rsidDel="00000000" w:rsidR="00000000" w:rsidRPr="00000000">
              <w:rPr>
                <w:rtl w:val="0"/>
              </w:rPr>
            </w:r>
          </w:p>
          <w:p w:rsidR="00000000" w:rsidDel="00000000" w:rsidP="00000000" w:rsidRDefault="00000000" w:rsidRPr="00000000" w14:paraId="000000F4">
            <w:pPr>
              <w:jc w:val="center"/>
              <w:rPr>
                <w:rFonts w:ascii="Twentieth Century" w:cs="Twentieth Century" w:eastAsia="Twentieth Century" w:hAnsi="Twentieth Century"/>
                <w:sz w:val="20"/>
                <w:szCs w:val="20"/>
              </w:rPr>
            </w:pPr>
            <w:r w:rsidDel="00000000" w:rsidR="00000000" w:rsidRPr="00000000">
              <w:rPr>
                <w:rFonts w:ascii="Twentieth Century" w:cs="Twentieth Century" w:eastAsia="Twentieth Century" w:hAnsi="Twentieth Century"/>
                <w:sz w:val="20"/>
                <w:szCs w:val="20"/>
                <w:rtl w:val="0"/>
              </w:rPr>
              <w:t xml:space="preserve">¡JUNTOS LOGRAMOS MAS!</w:t>
            </w:r>
          </w:p>
          <w:p w:rsidR="00000000" w:rsidDel="00000000" w:rsidP="00000000" w:rsidRDefault="00000000" w:rsidRPr="00000000" w14:paraId="000000F5">
            <w:pPr>
              <w:rPr>
                <w:rFonts w:ascii="Twentieth Century" w:cs="Twentieth Century" w:eastAsia="Twentieth Century" w:hAnsi="Twentieth Century"/>
                <w:sz w:val="20"/>
                <w:szCs w:val="20"/>
              </w:rPr>
            </w:pPr>
            <w:bookmarkStart w:colFirst="0" w:colLast="0" w:name="_gjdgxs" w:id="0"/>
            <w:bookmarkEnd w:id="0"/>
            <w:r w:rsidDel="00000000" w:rsidR="00000000" w:rsidRPr="00000000">
              <w:rPr>
                <w:rtl w:val="0"/>
              </w:rPr>
            </w:r>
          </w:p>
        </w:tc>
        <w:tc>
          <w:tcPr>
            <w:vMerge w:val="continue"/>
          </w:tcPr>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wentieth Century" w:cs="Twentieth Century" w:eastAsia="Twentieth Century" w:hAnsi="Twentieth Century"/>
                <w:sz w:val="20"/>
                <w:szCs w:val="20"/>
              </w:rPr>
            </w:pPr>
            <w:r w:rsidDel="00000000" w:rsidR="00000000" w:rsidRPr="00000000">
              <w:rPr>
                <w:rtl w:val="0"/>
              </w:rPr>
            </w:r>
          </w:p>
        </w:tc>
      </w:tr>
    </w:tbl>
    <w:p w:rsidR="00000000" w:rsidDel="00000000" w:rsidP="00000000" w:rsidRDefault="00000000" w:rsidRPr="00000000" w14:paraId="000000F7">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F8">
      <w:pPr>
        <w:jc w:val="both"/>
        <w:rPr>
          <w:rFonts w:ascii="Twentieth Century" w:cs="Twentieth Century" w:eastAsia="Twentieth Century" w:hAnsi="Twentieth Century"/>
        </w:rPr>
      </w:pPr>
      <w:r w:rsidDel="00000000" w:rsidR="00000000" w:rsidRPr="00000000">
        <w:rPr>
          <w:rtl w:val="0"/>
        </w:rPr>
      </w:r>
    </w:p>
    <w:p w:rsidR="00000000" w:rsidDel="00000000" w:rsidP="00000000" w:rsidRDefault="00000000" w:rsidRPr="00000000" w14:paraId="000000F9">
      <w:pPr>
        <w:jc w:val="both"/>
        <w:rPr>
          <w:rFonts w:ascii="Twentieth Century" w:cs="Twentieth Century" w:eastAsia="Twentieth Century" w:hAnsi="Twentieth Century"/>
        </w:rPr>
      </w:pPr>
      <w:r w:rsidDel="00000000" w:rsidR="00000000" w:rsidRPr="00000000">
        <w:rPr>
          <w:rFonts w:ascii="Twentieth Century" w:cs="Twentieth Century" w:eastAsia="Twentieth Century" w:hAnsi="Twentieth Century"/>
          <w:rtl w:val="0"/>
        </w:rPr>
        <w:t xml:space="preserve">NOTA: es importante que veas las clases por la televisión diariamente para poder realizar tus actividades.  </w:t>
      </w:r>
    </w:p>
    <w:p w:rsidR="00000000" w:rsidDel="00000000" w:rsidP="00000000" w:rsidRDefault="00000000" w:rsidRPr="00000000" w14:paraId="000000FA">
      <w:pPr>
        <w:jc w:val="both"/>
        <w:rPr>
          <w:rFonts w:ascii="Twentieth Century" w:cs="Twentieth Century" w:eastAsia="Twentieth Century" w:hAnsi="Twentieth Century"/>
        </w:rPr>
      </w:pPr>
      <w:r w:rsidDel="00000000" w:rsidR="00000000" w:rsidRPr="00000000">
        <w:rPr>
          <w:rtl w:val="0"/>
        </w:rPr>
      </w:r>
    </w:p>
    <w:sectPr>
      <w:pgSz w:h="12240" w:w="15840" w:orient="landscape"/>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wentieth 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dbebd0" w:val="clear"/>
    </w:tcPr>
  </w:style>
  <w:style w:type="table" w:styleId="Table2">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dbebd0" w:val="clear"/>
    </w:tcPr>
    <w:tblStylePr w:type="band1Horz">
      <w:tcPr>
        <w:shd w:fill="ffdf7f" w:val="clear"/>
      </w:tcPr>
    </w:tblStylePr>
    <w:tblStylePr w:type="band1Vert">
      <w:tcPr>
        <w:shd w:fill="ffdf7f" w:val="clear"/>
      </w:tcPr>
    </w:tblStylePr>
    <w:tblStylePr w:type="firstCol">
      <w:rPr>
        <w:b w:val="1"/>
      </w:rPr>
    </w:tblStylePr>
    <w:tblStylePr w:type="firstRow">
      <w:rPr>
        <w:b w:val="1"/>
      </w:rPr>
    </w:tblStylePr>
    <w:tblStylePr w:type="lastCol">
      <w:rPr>
        <w:b w:val="1"/>
      </w:rPr>
    </w:tblStylePr>
    <w:tblStylePr w:type="lastRow">
      <w:rPr>
        <w:b w:val="1"/>
      </w:rPr>
      <w:tcPr>
        <w:tcBorders>
          <w:top w:color="ffcf3f" w:space="0" w:sz="18" w:val="single"/>
        </w:tcBorders>
      </w:tcPr>
    </w:tblStylePr>
  </w:style>
  <w:style w:type="table" w:styleId="Table3">
    <w:basedOn w:val="TableNormal"/>
    <w:pPr>
      <w:spacing w:after="0"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dbebd0"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6.png"/><Relationship Id="rId10" Type="http://schemas.openxmlformats.org/officeDocument/2006/relationships/image" Target="media/image3.png"/><Relationship Id="rId21" Type="http://schemas.openxmlformats.org/officeDocument/2006/relationships/image" Target="media/image15.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1.png"/><Relationship Id="rId14" Type="http://schemas.openxmlformats.org/officeDocument/2006/relationships/image" Target="media/image7.png"/><Relationship Id="rId17" Type="http://schemas.openxmlformats.org/officeDocument/2006/relationships/image" Target="media/image10.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3.png"/><Relationship Id="rId6" Type="http://schemas.openxmlformats.org/officeDocument/2006/relationships/image" Target="media/image1.png"/><Relationship Id="rId18" Type="http://schemas.openxmlformats.org/officeDocument/2006/relationships/image" Target="media/image12.png"/><Relationship Id="rId7" Type="http://schemas.openxmlformats.org/officeDocument/2006/relationships/image" Target="media/image1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