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FC2B5F">
        <w:rPr>
          <w:rFonts w:ascii="Tw Cen MT" w:hAnsi="Tw Cen MT"/>
          <w:b/>
          <w:bCs/>
          <w:color w:val="44546A" w:themeColor="text2"/>
        </w:rPr>
        <w:t>24</w:t>
      </w:r>
      <w:r w:rsidR="00961D29">
        <w:rPr>
          <w:rFonts w:ascii="Tw Cen MT" w:hAnsi="Tw Cen MT"/>
          <w:b/>
          <w:bCs/>
          <w:color w:val="44546A" w:themeColor="text2"/>
        </w:rPr>
        <w:t xml:space="preserve"> AL</w:t>
      </w:r>
      <w:r w:rsidR="00FC2B5F">
        <w:rPr>
          <w:rFonts w:ascii="Tw Cen MT" w:hAnsi="Tw Cen MT"/>
          <w:b/>
          <w:bCs/>
          <w:color w:val="44546A" w:themeColor="text2"/>
        </w:rPr>
        <w:t xml:space="preserve"> 28</w:t>
      </w:r>
      <w:r w:rsidR="00EF7578">
        <w:rPr>
          <w:rFonts w:ascii="Tw Cen MT" w:hAnsi="Tw Cen MT"/>
          <w:b/>
          <w:bCs/>
          <w:color w:val="44546A" w:themeColor="text2"/>
        </w:rPr>
        <w:t xml:space="preserve"> DE</w:t>
      </w:r>
      <w:r w:rsidR="00FC2B5F">
        <w:rPr>
          <w:rFonts w:ascii="Tw Cen MT" w:hAnsi="Tw Cen MT"/>
          <w:b/>
          <w:bCs/>
          <w:color w:val="44546A" w:themeColor="text2"/>
        </w:rPr>
        <w:t xml:space="preserve"> MAYO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33"/>
        <w:gridCol w:w="2652"/>
        <w:gridCol w:w="1463"/>
        <w:gridCol w:w="4983"/>
        <w:gridCol w:w="2458"/>
      </w:tblGrid>
      <w:tr w:rsidR="00251B51" w:rsidTr="0019749B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F4063" w:rsidTr="0019749B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3371DC" w:rsidRDefault="007F4063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Toma decisiones sobre su alimentac</w:t>
            </w:r>
            <w:r w:rsidR="004D3526">
              <w:rPr>
                <w:rFonts w:ascii="Tw Cen MT" w:hAnsi="Tw Cen MT"/>
                <w:sz w:val="20"/>
                <w:szCs w:val="20"/>
              </w:rPr>
              <w:t xml:space="preserve">ión reconociendo impactos en el </w:t>
            </w:r>
            <w:r>
              <w:rPr>
                <w:rFonts w:ascii="Tw Cen MT" w:hAnsi="Tw Cen MT"/>
                <w:sz w:val="20"/>
                <w:szCs w:val="20"/>
              </w:rPr>
              <w:t xml:space="preserve">aprovechamiento de recursos </w:t>
            </w:r>
          </w:p>
          <w:p w:rsidR="0085347E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Naturales.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Alimentándonos sin desperdiciar </w:t>
            </w:r>
          </w:p>
        </w:tc>
        <w:tc>
          <w:tcPr>
            <w:tcW w:w="5086" w:type="dxa"/>
          </w:tcPr>
          <w:p w:rsidR="004D3526" w:rsidRDefault="004D3526" w:rsidP="004D35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¿Sabes a dónde van los desperdicios?</w:t>
            </w:r>
          </w:p>
          <w:p w:rsidR="004D3526" w:rsidRDefault="004D3526" w:rsidP="004D35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Muchos de los alimentos que consumimos no son aprovechados al 100% causando desperdicios que contaminan el medio ambiente. </w:t>
            </w:r>
          </w:p>
          <w:p w:rsidR="00961D29" w:rsidRPr="009E08C4" w:rsidRDefault="004D3526" w:rsidP="004D352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de que manera podemos reducir los desperdicios que producimos desde casa.</w:t>
            </w:r>
          </w:p>
        </w:tc>
        <w:tc>
          <w:tcPr>
            <w:tcW w:w="2465" w:type="dxa"/>
            <w:vMerge w:val="restart"/>
          </w:tcPr>
          <w:p w:rsidR="007F4063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F4063" w:rsidTr="007F4063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Reflexiona sobre cómo responde a las reacciones producidas por las emociones relacionadas con el asco, las regula de acuerdo con el </w:t>
            </w:r>
            <w:r w:rsidR="00A0463B">
              <w:rPr>
                <w:rFonts w:ascii="Tw Cen MT" w:hAnsi="Tw Cen MT"/>
                <w:sz w:val="20"/>
                <w:szCs w:val="20"/>
              </w:rPr>
              <w:t>estímulo</w:t>
            </w:r>
            <w:r>
              <w:rPr>
                <w:rFonts w:ascii="Tw Cen MT" w:hAnsi="Tw Cen MT"/>
                <w:sz w:val="20"/>
                <w:szCs w:val="20"/>
              </w:rPr>
              <w:t xml:space="preserve"> que las provocan, así como al logro de metas personales y colectivas.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Como pescar sin ser pescado. </w:t>
            </w:r>
          </w:p>
        </w:tc>
        <w:tc>
          <w:tcPr>
            <w:tcW w:w="5086" w:type="dxa"/>
          </w:tcPr>
          <w:p w:rsidR="004D3526" w:rsidRDefault="004D3526" w:rsidP="004D3526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Lee la siguiente historia y responde las preguntas:</w:t>
            </w:r>
          </w:p>
          <w:p w:rsidR="004D3526" w:rsidRDefault="004D3526" w:rsidP="004D3526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Luis, es un niño que no le gusta comer verduras, el piensa que son asquerosas y nada deliciosas, su mamá insiste en que debe comerlas para su crecimiento. Un día, Luis se armo de valor y decidió comerse un rico caldo de verduras que su mamá preparo para él. </w:t>
            </w:r>
          </w:p>
          <w:p w:rsidR="004D3526" w:rsidRDefault="004D3526" w:rsidP="004D3526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 Luis pensará que las verduras son asquerosas?</w:t>
            </w:r>
          </w:p>
          <w:p w:rsidR="00DC2A43" w:rsidRPr="00016C11" w:rsidRDefault="004D3526" w:rsidP="004D35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le dirías a Luis para que el consuma verduras?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4D3526" w:rsidRDefault="0085347E" w:rsidP="00F469E3">
            <w:pPr>
              <w:rPr>
                <w:rFonts w:ascii="Tw Cen MT" w:eastAsia="Arial MT" w:hAnsi="Tw Cen MT" w:cs="Arial MT"/>
                <w:sz w:val="16"/>
                <w:szCs w:val="20"/>
              </w:rPr>
            </w:pPr>
            <w:r w:rsidRPr="004D3526">
              <w:rPr>
                <w:rFonts w:ascii="Tw Cen MT" w:eastAsia="Arial MT" w:hAnsi="Tw Cen MT" w:cs="Arial MT"/>
                <w:sz w:val="16"/>
                <w:szCs w:val="20"/>
              </w:rPr>
              <w:t xml:space="preserve">Conoce y aprecia diferentes manifestaciones culturales y lingüísticas de México. </w:t>
            </w:r>
          </w:p>
          <w:p w:rsidR="0085347E" w:rsidRPr="00C42283" w:rsidRDefault="0085347E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D3526">
              <w:rPr>
                <w:rFonts w:ascii="Tw Cen MT" w:eastAsia="Arial MT" w:hAnsi="Tw Cen MT" w:cs="Arial MT"/>
                <w:sz w:val="16"/>
                <w:szCs w:val="20"/>
              </w:rPr>
              <w:t xml:space="preserve">Comprende el significado de textos de la tradición oral y difunde textos de la tradición oral mediante carteles.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Nuestra riqueza lingüística y cultural </w:t>
            </w:r>
          </w:p>
        </w:tc>
        <w:tc>
          <w:tcPr>
            <w:tcW w:w="5086" w:type="dxa"/>
          </w:tcPr>
          <w:p w:rsidR="001A543E" w:rsidRDefault="00A0463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cuaderno, una adivinanza o canción en alguna lengua indígena que se hable en tu comunidad o estado, posteriormente escríbela en tu cuaderno en el idioma y su traducción al español.</w:t>
            </w:r>
          </w:p>
          <w:p w:rsidR="00A0463B" w:rsidRPr="00016C11" w:rsidRDefault="001A543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</w:t>
            </w:r>
            <w:r w:rsidR="00A0463B">
              <w:rPr>
                <w:rFonts w:ascii="Tw Cen MT" w:hAnsi="Tw Cen MT"/>
                <w:sz w:val="20"/>
                <w:szCs w:val="20"/>
              </w:rPr>
              <w:t>nterpretarla a los miembros de tu familia.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7F4063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469E3" w:rsidRPr="00AD0D56" w:rsidRDefault="0085347E" w:rsidP="0077676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las causas que favorecieron el crecimiento de las ciudades.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85347E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Averigüemos ¿Cómo resurgieron las ciudades? </w:t>
            </w:r>
          </w:p>
        </w:tc>
        <w:tc>
          <w:tcPr>
            <w:tcW w:w="5086" w:type="dxa"/>
          </w:tcPr>
          <w:p w:rsidR="00C3234B" w:rsidRDefault="00C3234B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“El resurgimiento de la vida urbana y del comercia” que se encuentra ubicado en las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 xml:space="preserve">páginas 114 y 115 de </w:t>
            </w:r>
            <w:r>
              <w:rPr>
                <w:rFonts w:ascii="Tw Cen MT" w:hAnsi="Tw Cen MT"/>
                <w:sz w:val="20"/>
                <w:szCs w:val="20"/>
              </w:rPr>
              <w:t xml:space="preserve">tu libro de texto. </w:t>
            </w:r>
          </w:p>
          <w:p w:rsidR="0085347E" w:rsidRDefault="00C3234B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resuelve las siguientes preguntas en tu cuaderno:</w:t>
            </w:r>
          </w:p>
          <w:p w:rsidR="00C3234B" w:rsidRDefault="00C3234B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al incrementar la actividad económica?</w:t>
            </w:r>
          </w:p>
          <w:p w:rsidR="00C3234B" w:rsidRDefault="00C3234B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impulso la inquietud por el conocimiento y los inventos?</w:t>
            </w:r>
          </w:p>
          <w:p w:rsidR="00C3234B" w:rsidRDefault="00C3234B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sucedía con las ciudades de Génova y Venecia?</w:t>
            </w:r>
          </w:p>
          <w:p w:rsidR="0085347E" w:rsidRPr="00016C11" w:rsidRDefault="00660957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factores determinaron que ciudades se constituyeran como repúblicas independientes?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85347E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los retos del mundo para mejorar el ambiente 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85347E" w:rsidRPr="00AD0D56" w:rsidRDefault="0085347E" w:rsidP="0077676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¡Cuidado y uso responsable del agua!</w:t>
            </w:r>
          </w:p>
        </w:tc>
        <w:tc>
          <w:tcPr>
            <w:tcW w:w="5086" w:type="dxa"/>
          </w:tcPr>
          <w:p w:rsidR="0085347E" w:rsidRPr="00016C11" w:rsidRDefault="006B27B7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un cartel donde expreses las costumbres que se tienen en tu comunidad</w:t>
            </w:r>
            <w:r w:rsidR="007E336A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en las cuales se desperdicie agua, señala que acciones se pueden implementar para el uso y cuidado responsable del vital </w:t>
            </w:r>
            <w:r w:rsidR="007E336A">
              <w:rPr>
                <w:rFonts w:ascii="Tw Cen MT" w:hAnsi="Tw Cen MT"/>
                <w:sz w:val="20"/>
                <w:szCs w:val="20"/>
              </w:rPr>
              <w:t>líquido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77"/>
        <w:gridCol w:w="2190"/>
        <w:gridCol w:w="1432"/>
        <w:gridCol w:w="5766"/>
        <w:gridCol w:w="2211"/>
      </w:tblGrid>
      <w:tr w:rsidR="003D7CE6" w:rsidTr="00FC2B5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0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6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3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D7CE6" w:rsidTr="00FC2B5F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Educación física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85347E" w:rsidP="00F469E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Fortalece su imagen corporal al diseñar propuestas lúdicas, para valorar sus potencialidades, expresivas y motrices.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F4063" w:rsidRPr="00AD0D56" w:rsidRDefault="0085347E" w:rsidP="009E509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Reforzando mi potencial </w:t>
            </w:r>
          </w:p>
        </w:tc>
        <w:tc>
          <w:tcPr>
            <w:tcW w:w="5343" w:type="dxa"/>
          </w:tcPr>
          <w:p w:rsidR="004D3526" w:rsidRDefault="004D3526" w:rsidP="004D35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tu propia rutina de baile. </w:t>
            </w:r>
          </w:p>
          <w:p w:rsidR="004D3526" w:rsidRDefault="004D3526" w:rsidP="004D35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rutina de baile con tus pasos preferidos y compártela con tu familia. </w:t>
            </w:r>
          </w:p>
          <w:p w:rsidR="001F6B6D" w:rsidRPr="00961D29" w:rsidRDefault="004D3526" w:rsidP="004D352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266950" cy="1190625"/>
                  <wp:effectExtent l="19050" t="0" r="0" b="0"/>
                  <wp:docPr id="19" name="18 Imagen" descr="descarga (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44)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7581" b="8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99" cy="119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 w:val="restart"/>
          </w:tcPr>
          <w:p w:rsidR="007F4063" w:rsidRDefault="007F4063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D7CE6" w:rsidTr="00FC2B5F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90602" w:rsidP="00F469E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D3526">
              <w:rPr>
                <w:rFonts w:ascii="Tw Cen MT" w:hAnsi="Tw Cen MT"/>
                <w:sz w:val="18"/>
                <w:szCs w:val="20"/>
              </w:rPr>
              <w:t>Calcula</w:t>
            </w:r>
            <w:r w:rsidR="0085347E" w:rsidRPr="004D3526">
              <w:rPr>
                <w:rFonts w:ascii="Tw Cen MT" w:hAnsi="Tw Cen MT"/>
                <w:sz w:val="18"/>
                <w:szCs w:val="20"/>
              </w:rPr>
              <w:t xml:space="preserve"> la longitud de una circunferencia mediante diversos procedimientos.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F4063" w:rsidRPr="00AD0D56" w:rsidRDefault="0085347E" w:rsidP="00F469E3">
            <w:pPr>
              <w:rPr>
                <w:rFonts w:ascii="Tw Cen MT" w:hAnsi="Tw Cen MT"/>
                <w:sz w:val="20"/>
                <w:szCs w:val="20"/>
              </w:rPr>
            </w:pPr>
            <w:r w:rsidRPr="004D3526">
              <w:rPr>
                <w:rFonts w:ascii="Tw Cen MT" w:hAnsi="Tw Cen MT"/>
                <w:sz w:val="16"/>
                <w:szCs w:val="20"/>
              </w:rPr>
              <w:t xml:space="preserve">Pi: Relación entre circunferencia y diámetro. </w:t>
            </w:r>
          </w:p>
        </w:tc>
        <w:tc>
          <w:tcPr>
            <w:tcW w:w="5343" w:type="dxa"/>
          </w:tcPr>
          <w:p w:rsidR="00961D29" w:rsidRPr="00016C11" w:rsidRDefault="00516B27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desafío matemático #66 “¿conoces a π? que se encuentra ubicado en la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>página 125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8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7F4063" w:rsidRPr="00AD0D56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85347E" w:rsidP="00F469E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formación de imágenes </w:t>
            </w:r>
            <w:r w:rsidR="00790602">
              <w:rPr>
                <w:rFonts w:ascii="Tw Cen MT" w:eastAsia="Arial MT" w:hAnsi="Tw Cen MT" w:cs="Arial MT"/>
                <w:sz w:val="20"/>
                <w:szCs w:val="20"/>
              </w:rPr>
              <w:t xml:space="preserve">en espejos y lentes, y las relaciona con el funcionamiento de algunos instrumentos.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85347E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Espejo, espejito </w:t>
            </w:r>
          </w:p>
        </w:tc>
        <w:tc>
          <w:tcPr>
            <w:tcW w:w="5343" w:type="dxa"/>
            <w:tcBorders>
              <w:bottom w:val="dashSmallGap" w:sz="4" w:space="0" w:color="auto"/>
            </w:tcBorders>
            <w:shd w:val="clear" w:color="auto" w:fill="auto"/>
          </w:tcPr>
          <w:p w:rsidR="007B01D3" w:rsidRDefault="007348F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México, la investigación científica, mediante el uso de los telescopios, se enfoca al descubrim</w:t>
            </w:r>
            <w:r w:rsidR="00131997">
              <w:rPr>
                <w:rFonts w:ascii="Tw Cen MT" w:hAnsi="Tw Cen MT"/>
                <w:sz w:val="20"/>
                <w:szCs w:val="20"/>
              </w:rPr>
              <w:t>iento de cuerpos celestes, el</w:t>
            </w:r>
            <w:r>
              <w:rPr>
                <w:rFonts w:ascii="Tw Cen MT" w:hAnsi="Tw Cen MT"/>
                <w:sz w:val="20"/>
                <w:szCs w:val="20"/>
              </w:rPr>
              <w:t xml:space="preserve"> origen, historia y composición de nuestro universo.</w:t>
            </w:r>
          </w:p>
          <w:p w:rsidR="007348F3" w:rsidRDefault="007348F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utilización de espejos como cóncavos </w:t>
            </w:r>
            <w:r w:rsidR="00131997">
              <w:rPr>
                <w:rFonts w:ascii="Tw Cen MT" w:hAnsi="Tw Cen MT"/>
                <w:sz w:val="20"/>
                <w:szCs w:val="20"/>
              </w:rPr>
              <w:t>o</w:t>
            </w:r>
            <w:r>
              <w:rPr>
                <w:rFonts w:ascii="Tw Cen MT" w:hAnsi="Tw Cen MT"/>
                <w:sz w:val="20"/>
                <w:szCs w:val="20"/>
              </w:rPr>
              <w:t xml:space="preserve"> lente convexa, sirven para la formación de telescopio refractor y reflector.</w:t>
            </w:r>
          </w:p>
          <w:p w:rsidR="007348F3" w:rsidRDefault="007348F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en tu cuaderno los siguientes telescopios y responde en tu cuaderno:</w:t>
            </w:r>
          </w:p>
          <w:p w:rsidR="007348F3" w:rsidRDefault="007348F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que se parecen?</w:t>
            </w:r>
          </w:p>
          <w:p w:rsidR="007348F3" w:rsidRDefault="007348F3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diferencias tienen?</w:t>
            </w:r>
          </w:p>
          <w:p w:rsidR="007348F3" w:rsidRPr="004D3526" w:rsidRDefault="00203E60" w:rsidP="00EF7578">
            <w:pPr>
              <w:tabs>
                <w:tab w:val="left" w:pos="3193"/>
              </w:tabs>
              <w:rPr>
                <w:rFonts w:ascii="Tw Cen MT" w:hAnsi="Tw Cen MT"/>
                <w:noProof/>
                <w:sz w:val="20"/>
                <w:lang w:val="es-ES"/>
              </w:rPr>
            </w:pPr>
            <w:r w:rsidRPr="004D3526">
              <w:rPr>
                <w:rFonts w:ascii="Tw Cen MT" w:hAnsi="Tw Cen MT"/>
                <w:noProof/>
                <w:sz w:val="20"/>
                <w:lang w:val="es-ES"/>
              </w:rPr>
              <w:t>¿En que crees que han contrubuido a la historia este tipo de aparatos?</w:t>
            </w:r>
            <w:r w:rsidR="004D3526">
              <w:rPr>
                <w:rFonts w:ascii="Tw Cen MT" w:hAnsi="Tw Cen MT"/>
                <w:noProof/>
                <w:sz w:val="20"/>
                <w:lang w:val="es-ES"/>
              </w:rPr>
              <w:t xml:space="preserve">     Ver Anexo #1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90602" w:rsidRPr="00AD0D56" w:rsidRDefault="00790602" w:rsidP="00F469E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Reflexiona sobre la función y sobre algunas de las principales características de las cartas personales. Lee cartas personales (correo postal y/o electrónico).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790602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Cartas personales a familiares o amigos </w:t>
            </w:r>
          </w:p>
        </w:tc>
        <w:tc>
          <w:tcPr>
            <w:tcW w:w="534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61D29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Iniciemos, responde en tu cuaderno las siguientes preguntas, 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carta?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qué sirve una carta?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has recibido alguna carta?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¿Las has enviado a familiares o amigos por correo postal?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¿Recuerdas que información debe ir en el sobre?</w:t>
            </w:r>
          </w:p>
          <w:p w:rsidR="005E13D4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debe escribirse?</w:t>
            </w:r>
          </w:p>
          <w:p w:rsidR="005E13D4" w:rsidRPr="00AD0D56" w:rsidRDefault="005E13D4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¿Se puede ilustrar?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Default="009B1E87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Pr="00AD0D56" w:rsidRDefault="00790602" w:rsidP="00F469E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causas de la formación de las monarquías europeas.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790602" w:rsidP="00F469E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Monarquías europeas, siglos XV y XVI</w:t>
            </w:r>
          </w:p>
        </w:tc>
        <w:tc>
          <w:tcPr>
            <w:tcW w:w="5343" w:type="dxa"/>
            <w:tcBorders>
              <w:top w:val="dashSmallGap" w:sz="4" w:space="0" w:color="auto"/>
            </w:tcBorders>
            <w:shd w:val="clear" w:color="auto" w:fill="auto"/>
          </w:tcPr>
          <w:p w:rsidR="007B01D3" w:rsidRDefault="007F05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“La formación de las monarquías europeas: España, Portugal, Inglaterra y Francia, que se ubica en las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 xml:space="preserve">páginas 116 y 117 </w:t>
            </w:r>
            <w:r>
              <w:rPr>
                <w:rFonts w:ascii="Tw Cen MT" w:hAnsi="Tw Cen MT"/>
                <w:sz w:val="20"/>
                <w:szCs w:val="20"/>
              </w:rPr>
              <w:t>de tu libro de texto. Una vez analizado el tema subraya los aspectos que consideres más importantes, y realiza un resumen</w:t>
            </w:r>
            <w:r w:rsidR="00B5613B">
              <w:rPr>
                <w:rFonts w:ascii="Tw Cen MT" w:hAnsi="Tw Cen MT"/>
                <w:sz w:val="20"/>
                <w:szCs w:val="20"/>
              </w:rPr>
              <w:t xml:space="preserve"> en tu cuaderno</w:t>
            </w:r>
            <w:r>
              <w:rPr>
                <w:rFonts w:ascii="Tw Cen MT" w:hAnsi="Tw Cen MT"/>
                <w:sz w:val="20"/>
                <w:szCs w:val="20"/>
              </w:rPr>
              <w:t xml:space="preserve"> con la información obtenida.</w:t>
            </w:r>
          </w:p>
          <w:p w:rsidR="00F51481" w:rsidRPr="00AD0D56" w:rsidRDefault="00F51481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Nota: también puedes realizar un cuadro sinóptico para organizar la información.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</w:t>
            </w:r>
            <w:r w:rsidR="00637AC7">
              <w:rPr>
                <w:rFonts w:ascii="Tw Cen MT" w:hAnsi="Tw Cen MT"/>
                <w:sz w:val="20"/>
                <w:szCs w:val="20"/>
              </w:rPr>
              <w:t xml:space="preserve">en dialogo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 w:rsidRPr="0066694F">
              <w:rPr>
                <w:rFonts w:ascii="Tw Cen MT" w:hAnsi="Tw Cen MT"/>
                <w:sz w:val="16"/>
                <w:szCs w:val="20"/>
              </w:rPr>
              <w:t xml:space="preserve">Valora la democracia como un proceso dinámico en construcción y la reconoce como una forma de gobierno y de vida que implica corresponsabilidad entre la ciudadanía y el gobierno.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Observamos a nuestras autoridades y participamos para construir la democracia</w:t>
            </w:r>
          </w:p>
        </w:tc>
        <w:tc>
          <w:tcPr>
            <w:tcW w:w="5343" w:type="dxa"/>
            <w:tcBorders>
              <w:top w:val="dashSmallGap" w:sz="4" w:space="0" w:color="auto"/>
            </w:tcBorders>
          </w:tcPr>
          <w:p w:rsidR="00B11256" w:rsidRDefault="004D352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el objetivo de democracia que aparece en la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>página 128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</w:t>
            </w:r>
          </w:p>
          <w:p w:rsidR="0066694F" w:rsidRPr="00ED3546" w:rsidRDefault="0066694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 familia busquen problemáticas que tengan en casa y democráticamente elijan una. </w:t>
            </w:r>
          </w:p>
        </w:tc>
        <w:tc>
          <w:tcPr>
            <w:tcW w:w="2218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248AF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la forma, el color y los sonidos para construir la historia de un personaje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¡Es momento de reír! La comedia </w:t>
            </w:r>
          </w:p>
        </w:tc>
        <w:tc>
          <w:tcPr>
            <w:tcW w:w="5343" w:type="dxa"/>
            <w:tcBorders>
              <w:top w:val="dashSmallGap" w:sz="4" w:space="0" w:color="auto"/>
            </w:tcBorders>
          </w:tcPr>
          <w:p w:rsidR="007B01D3" w:rsidRDefault="0066694F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con tu imaginación un cuento, en donde utilices tus personajes favoritos, colores preferidos y sonidos preferidos. Al finalizar nárrales la historia a los integrantes de tu familia. </w:t>
            </w:r>
          </w:p>
          <w:p w:rsidR="00333C4E" w:rsidRPr="00ED3546" w:rsidRDefault="00333C4E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371850" cy="1733550"/>
                  <wp:effectExtent l="19050" t="0" r="0" b="0"/>
                  <wp:docPr id="9" name="8 Imagen" descr="descarga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1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  <w:tcBorders>
              <w:top w:val="dashSmallGap" w:sz="4" w:space="0" w:color="auto"/>
            </w:tcBorders>
          </w:tcPr>
          <w:p w:rsidR="007F4063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248AF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la democracia como un proceso dinámico en construcción y la reconoce como una forma de gobierno y de vida que implica corresponsabilidad entre la ciudadanía.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Iniciativas de ley </w:t>
            </w:r>
          </w:p>
        </w:tc>
        <w:tc>
          <w:tcPr>
            <w:tcW w:w="5343" w:type="dxa"/>
          </w:tcPr>
          <w:p w:rsidR="00961D29" w:rsidRPr="00016C11" w:rsidRDefault="0066694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base a la problemática que seleccionaron en compañía de tu familia. Elabora en tu cuaderno una lista con las posibles soluciones que le pueden dar a ese problema. Solicita ayuda a tus padres o familiares. </w:t>
            </w: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Calcula la longitud de una circunferencia mediante diversos procedimientos.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790602" w:rsidP="007D5A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Pi, la letra y el número mágico </w:t>
            </w:r>
          </w:p>
        </w:tc>
        <w:tc>
          <w:tcPr>
            <w:tcW w:w="5343" w:type="dxa"/>
          </w:tcPr>
          <w:p w:rsidR="007B01D3" w:rsidRPr="00016C11" w:rsidRDefault="00516B27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desafío matemático #67 “¿Para qué sirve el π? el cual se encuentra ubicado en la </w:t>
            </w:r>
            <w:r w:rsidRPr="0066694F">
              <w:rPr>
                <w:rFonts w:ascii="Tw Cen MT" w:hAnsi="Tw Cen MT"/>
                <w:sz w:val="20"/>
                <w:szCs w:val="20"/>
                <w:u w:val="single"/>
              </w:rPr>
              <w:t>página 126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Default="00790602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Conoce la estructura de los datos</w:t>
            </w:r>
            <w:r w:rsidR="00CF098C">
              <w:rPr>
                <w:rFonts w:ascii="Tw Cen MT" w:hAnsi="Tw Cen MT"/>
                <w:sz w:val="20"/>
                <w:szCs w:val="20"/>
              </w:rPr>
              <w:t xml:space="preserve"> de las direcciones postales y/o electrónicas del destinatario y remitente. </w:t>
            </w:r>
          </w:p>
          <w:p w:rsidR="00CF098C" w:rsidRPr="00F4142B" w:rsidRDefault="00CF098C" w:rsidP="00F469E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cartas personales (correo postal y/o electrónico)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F098C" w:rsidP="00F469E3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Características de las cartas personales. </w:t>
            </w:r>
          </w:p>
        </w:tc>
        <w:tc>
          <w:tcPr>
            <w:tcW w:w="5343" w:type="dxa"/>
          </w:tcPr>
          <w:p w:rsidR="007B01D3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</w:t>
            </w:r>
            <w:r w:rsidR="004D3526">
              <w:rPr>
                <w:rFonts w:ascii="Tw Cen MT" w:hAnsi="Tw Cen MT"/>
                <w:sz w:val="20"/>
                <w:szCs w:val="20"/>
              </w:rPr>
              <w:t>a carta que se encuentra en el A</w:t>
            </w:r>
            <w:r>
              <w:rPr>
                <w:rFonts w:ascii="Tw Cen MT" w:hAnsi="Tw Cen MT"/>
                <w:sz w:val="20"/>
                <w:szCs w:val="20"/>
              </w:rPr>
              <w:t>nexo</w:t>
            </w:r>
            <w:r w:rsidR="004D3526">
              <w:rPr>
                <w:rFonts w:ascii="Tw Cen MT" w:hAnsi="Tw Cen MT"/>
                <w:sz w:val="20"/>
                <w:szCs w:val="20"/>
              </w:rPr>
              <w:t xml:space="preserve"> #2</w:t>
            </w:r>
            <w:r>
              <w:rPr>
                <w:rFonts w:ascii="Tw Cen MT" w:hAnsi="Tw Cen MT"/>
                <w:sz w:val="20"/>
                <w:szCs w:val="20"/>
              </w:rPr>
              <w:t xml:space="preserve"> de este documento, posteriormente coloca el numero donde corresponda alguna de las siguientes características:</w:t>
            </w:r>
          </w:p>
          <w:p w:rsidR="000C77A1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1.-Lugar</w:t>
            </w:r>
          </w:p>
          <w:p w:rsidR="000C77A1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2.-Fecha</w:t>
            </w:r>
          </w:p>
          <w:p w:rsidR="000C77A1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3.-Destinatario</w:t>
            </w:r>
          </w:p>
          <w:p w:rsidR="000C77A1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4.-Saludo inicial</w:t>
            </w:r>
          </w:p>
          <w:p w:rsidR="000C77A1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5.-Despedida</w:t>
            </w:r>
          </w:p>
          <w:p w:rsidR="000C77A1" w:rsidRPr="00E77BC8" w:rsidRDefault="000C77A1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6.-Firma o rúbrica </w:t>
            </w: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3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D7CE6" w:rsidTr="00FC2B5F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F098C" w:rsidP="00F469E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Fortalece su imagen corporal al diseñar propuestas lúdicas, para valorar sus potencialidades, expresivas y motrices.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F098C" w:rsidP="009E509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Reforzando mi potencial </w:t>
            </w:r>
          </w:p>
        </w:tc>
        <w:tc>
          <w:tcPr>
            <w:tcW w:w="5343" w:type="dxa"/>
          </w:tcPr>
          <w:p w:rsidR="005567AD" w:rsidRDefault="00333C4E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pirámide de actividades y realiza aquellas que no afectan tu salud. </w:t>
            </w:r>
          </w:p>
          <w:p w:rsidR="00740E70" w:rsidRDefault="00333C4E" w:rsidP="006842E8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Anexo #3</w:t>
            </w:r>
          </w:p>
          <w:p w:rsidR="00333C4E" w:rsidRPr="00016C11" w:rsidRDefault="00740E70" w:rsidP="00740E7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740E7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514475" cy="626536"/>
                  <wp:effectExtent l="19050" t="0" r="9525" b="0"/>
                  <wp:docPr id="12" name="9 Imagen" descr="PIRÁMIDE-DE-LA-ACTIVIDAD-FÍSICA-PARA-LA-INFANCIA-PORT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ÁMIDE-DE-LA-ACTIVIDAD-FÍSICA-PARA-LA-INFANCIA-PORTADA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84" cy="62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D7CE6" w:rsidTr="00FC2B5F">
        <w:trPr>
          <w:cantSplit/>
          <w:trHeight w:val="41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F098C" w:rsidP="000A410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Calcula el volumen de prismas mediante el conteo de unidades.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F098C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cubos en un prisma </w:t>
            </w:r>
          </w:p>
        </w:tc>
        <w:tc>
          <w:tcPr>
            <w:tcW w:w="5343" w:type="dxa"/>
          </w:tcPr>
          <w:p w:rsidR="00961D29" w:rsidRPr="00DF135F" w:rsidRDefault="00D51411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desafío matemático #68 “Cubos y más cubos” el cual se encuentra ubicado en la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>página 127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CF098C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los retos del mundo para mejorar el ambiente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F098C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Cuidado de los bosques y del suelo</w:t>
            </w:r>
          </w:p>
        </w:tc>
        <w:tc>
          <w:tcPr>
            <w:tcW w:w="5343" w:type="dxa"/>
          </w:tcPr>
          <w:p w:rsidR="00961D29" w:rsidRPr="00DF135F" w:rsidRDefault="005F4A57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una carta dirigida a tu comunidad en general, donde expreses tu sentir sobre la tala de árboles y la desaparición de los bosques y selvas para satisfacer necesidades del humano. Además como la contaminación de suelos y ríos para la explotación agrícola.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4D3526">
        <w:trPr>
          <w:cantSplit/>
          <w:trHeight w:val="77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F4142B" w:rsidRDefault="00CF098C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textos literarios de la nueva palabra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F098C" w:rsidP="00E26A6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Palabras que vuelan. </w:t>
            </w:r>
          </w:p>
        </w:tc>
        <w:tc>
          <w:tcPr>
            <w:tcW w:w="5343" w:type="dxa"/>
          </w:tcPr>
          <w:p w:rsidR="00961D29" w:rsidRPr="00016C11" w:rsidRDefault="00290979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</w:t>
            </w:r>
            <w:r w:rsidRPr="004D3526">
              <w:rPr>
                <w:rFonts w:ascii="Tw Cen MT" w:hAnsi="Tw Cen MT"/>
                <w:sz w:val="20"/>
                <w:szCs w:val="20"/>
                <w:u w:val="single"/>
              </w:rPr>
              <w:t>página149</w:t>
            </w:r>
            <w:r>
              <w:rPr>
                <w:rFonts w:ascii="Tw Cen MT" w:hAnsi="Tw Cen MT"/>
                <w:sz w:val="20"/>
                <w:szCs w:val="20"/>
              </w:rPr>
              <w:t xml:space="preserve"> y ayuda a Andrés a elaborar el sobre para enviar la carta. Escribe en el los datos del destinatario y el remitente que se indica.</w: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F098C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formación de imágenes en espejos y lentes y las relaciona con el funcionamiento de algunos instrumentos ópticos.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0E48F9" w:rsidRDefault="00CF098C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de imágenes en lentes. </w:t>
            </w:r>
          </w:p>
        </w:tc>
        <w:tc>
          <w:tcPr>
            <w:tcW w:w="5343" w:type="dxa"/>
          </w:tcPr>
          <w:p w:rsidR="003D7CE6" w:rsidRDefault="003D7CE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las siguientes figuras y descríbelas. Anota las descripciones de cada figura en la siguiente tabla.</w:t>
            </w:r>
            <w:bookmarkStart w:id="0" w:name="_GoBack"/>
            <w:bookmarkEnd w:id="0"/>
          </w:p>
          <w:tbl>
            <w:tblPr>
              <w:tblStyle w:val="Tablaconcuadrcula"/>
              <w:tblW w:w="0" w:type="auto"/>
              <w:tblLook w:val="04A0"/>
            </w:tblPr>
            <w:tblGrid>
              <w:gridCol w:w="1830"/>
              <w:gridCol w:w="1830"/>
              <w:gridCol w:w="1830"/>
            </w:tblGrid>
            <w:tr w:rsidR="003D7CE6" w:rsidTr="004D3526"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FIGURA 1</w:t>
                  </w:r>
                </w:p>
              </w:tc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FIGURA 2</w:t>
                  </w:r>
                </w:p>
              </w:tc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FIGURA 3</w:t>
                  </w:r>
                </w:p>
              </w:tc>
            </w:tr>
            <w:tr w:rsidR="003D7CE6" w:rsidTr="004D3526"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830" w:type="dxa"/>
                  <w:shd w:val="clear" w:color="auto" w:fill="F2F2F2" w:themeFill="background1" w:themeFillShade="F2"/>
                </w:tcPr>
                <w:p w:rsidR="003D7CE6" w:rsidRDefault="003D7CE6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3D7CE6" w:rsidRDefault="003D7CE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D7CE6" w:rsidRPr="003D7CE6" w:rsidRDefault="003D7CE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467100" cy="1438275"/>
                  <wp:effectExtent l="0" t="0" r="0" b="0"/>
                  <wp:docPr id="4" name="Imagen 2" descr="Tratamiento para la miopía -Cuida tu V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atamiento para la miopía -Cuida tu V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CE6" w:rsidRPr="004D3526" w:rsidRDefault="003D7CE6" w:rsidP="00EF7578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495675" cy="1162050"/>
                  <wp:effectExtent l="1905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232" t="23754" r="5401" b="39772"/>
                          <a:stretch/>
                        </pic:blipFill>
                        <pic:spPr bwMode="auto">
                          <a:xfrm>
                            <a:off x="0" y="0"/>
                            <a:ext cx="34956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3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D7CE6" w:rsidTr="00FC2B5F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F098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F098C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menús para incrementar en su refrigerio escolar, el consumo de agua simple potable, futas, verduras, cereales enteros e integrales, leguminosas y pescado, con base en una guía alimentaria.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Del mundo acuático a tu paladar. </w:t>
            </w:r>
          </w:p>
        </w:tc>
        <w:tc>
          <w:tcPr>
            <w:tcW w:w="5343" w:type="dxa"/>
          </w:tcPr>
          <w:p w:rsidR="00740E70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 cuadro comparativo con los beneficios de tener una dieta balanceada y prejuicios de no tenerla.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924"/>
              <w:gridCol w:w="2977"/>
            </w:tblGrid>
            <w:tr w:rsidR="00740E70" w:rsidTr="0070404E">
              <w:tc>
                <w:tcPr>
                  <w:tcW w:w="1924" w:type="dxa"/>
                  <w:shd w:val="clear" w:color="auto" w:fill="F7CAAC" w:themeFill="accent2" w:themeFillTint="66"/>
                </w:tcPr>
                <w:p w:rsidR="00740E70" w:rsidRPr="00C90A07" w:rsidRDefault="00740E70" w:rsidP="0070404E">
                  <w:pPr>
                    <w:jc w:val="both"/>
                    <w:rPr>
                      <w:rFonts w:ascii="Tw Cen MT" w:hAnsi="Tw Cen MT"/>
                      <w:b/>
                      <w:szCs w:val="20"/>
                    </w:rPr>
                  </w:pPr>
                  <w:r w:rsidRPr="00C90A07">
                    <w:rPr>
                      <w:rFonts w:ascii="Tw Cen MT" w:hAnsi="Tw Cen MT"/>
                      <w:b/>
                      <w:szCs w:val="20"/>
                    </w:rPr>
                    <w:t xml:space="preserve">Dieta balanceada </w:t>
                  </w:r>
                </w:p>
              </w:tc>
              <w:tc>
                <w:tcPr>
                  <w:tcW w:w="2977" w:type="dxa"/>
                  <w:shd w:val="clear" w:color="auto" w:fill="F7CAAC" w:themeFill="accent2" w:themeFillTint="66"/>
                </w:tcPr>
                <w:p w:rsidR="00740E70" w:rsidRPr="00C90A07" w:rsidRDefault="00740E70" w:rsidP="0070404E">
                  <w:pPr>
                    <w:jc w:val="both"/>
                    <w:rPr>
                      <w:rFonts w:ascii="Tw Cen MT" w:hAnsi="Tw Cen MT"/>
                      <w:b/>
                      <w:szCs w:val="20"/>
                    </w:rPr>
                  </w:pPr>
                  <w:r w:rsidRPr="00C90A07">
                    <w:rPr>
                      <w:rFonts w:ascii="Tw Cen MT" w:hAnsi="Tw Cen MT"/>
                      <w:b/>
                      <w:szCs w:val="20"/>
                    </w:rPr>
                    <w:t>Consumir alimentos chatarra</w:t>
                  </w:r>
                </w:p>
              </w:tc>
            </w:tr>
            <w:tr w:rsidR="00740E70" w:rsidTr="0070404E">
              <w:tc>
                <w:tcPr>
                  <w:tcW w:w="1924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740E70" w:rsidTr="0070404E">
              <w:tc>
                <w:tcPr>
                  <w:tcW w:w="1924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740E70" w:rsidTr="0070404E">
              <w:tc>
                <w:tcPr>
                  <w:tcW w:w="1924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shd w:val="clear" w:color="auto" w:fill="F2F2F2" w:themeFill="background1" w:themeFillShade="F2"/>
                </w:tcPr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740E70" w:rsidRDefault="00740E70" w:rsidP="0070404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961D29" w:rsidRPr="00016C11" w:rsidRDefault="00961D29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D7CE6" w:rsidRPr="005B46AA" w:rsidTr="00FC2B5F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FC2B5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Calcula el volumen de prismas mediante el conteo de unidades.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CF792A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 con el volumen?</w:t>
            </w:r>
          </w:p>
        </w:tc>
        <w:tc>
          <w:tcPr>
            <w:tcW w:w="5343" w:type="dxa"/>
          </w:tcPr>
          <w:p w:rsidR="007F4063" w:rsidRPr="00CF792A" w:rsidRDefault="00C618B7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el desafío matemático #68 “¿Qué pasa con el volumen?</w:t>
            </w:r>
            <w:r w:rsidR="0088310B">
              <w:rPr>
                <w:rFonts w:ascii="Tw Cen MT" w:hAnsi="Tw Cen MT"/>
                <w:sz w:val="20"/>
                <w:szCs w:val="20"/>
              </w:rPr>
              <w:t>”</w:t>
            </w:r>
            <w:r>
              <w:rPr>
                <w:rFonts w:ascii="Tw Cen MT" w:hAnsi="Tw Cen MT"/>
                <w:sz w:val="20"/>
                <w:szCs w:val="20"/>
              </w:rPr>
              <w:t xml:space="preserve"> el cual se encuentra ubicado en la </w:t>
            </w:r>
            <w:r w:rsidRPr="0066694F">
              <w:rPr>
                <w:rFonts w:ascii="Tw Cen MT" w:hAnsi="Tw Cen MT"/>
                <w:sz w:val="20"/>
                <w:szCs w:val="20"/>
                <w:u w:val="single"/>
              </w:rPr>
              <w:t>página 128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7F4063" w:rsidRPr="00CF792A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F4063" w:rsidRPr="00CF792A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7F4063" w:rsidRPr="00CF792A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FC2B5F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CF792A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FC2B5F" w:rsidP="00FC2B5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Asiste u observa espectáculos escénicos que ofrecen la Secretaria de cultura Federal o las secretarias de Educación y Cultura Estatales, Municipales u otros, para público infantil y juvenil.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F4142B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acordeón de Javier Zabaleta. </w:t>
            </w:r>
          </w:p>
        </w:tc>
        <w:tc>
          <w:tcPr>
            <w:tcW w:w="5343" w:type="dxa"/>
          </w:tcPr>
          <w:p w:rsidR="00740E70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diccionarios, internet o con personas sobre el instrumento musical que más te gusta. </w:t>
            </w:r>
          </w:p>
          <w:p w:rsidR="00961D29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Dibújalo en tu cuaderno y escribe sus características.</w:t>
            </w:r>
          </w:p>
        </w:tc>
        <w:tc>
          <w:tcPr>
            <w:tcW w:w="2218" w:type="dxa"/>
            <w:vMerge/>
          </w:tcPr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D7CE6" w:rsidTr="00BC6820">
        <w:trPr>
          <w:cantSplit/>
          <w:trHeight w:val="194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FC2B5F" w:rsidRPr="00016C11" w:rsidRDefault="00FC2B5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FC2B5F" w:rsidRPr="00F4142B" w:rsidRDefault="00FC2B5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Socioemocional. </w:t>
            </w:r>
          </w:p>
        </w:tc>
        <w:tc>
          <w:tcPr>
            <w:tcW w:w="261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C2B5F" w:rsidRPr="00F4142B" w:rsidRDefault="00FC2B5F" w:rsidP="004B29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las diversas emociones relacionadas con la tristeza, identifica la intensidad en cada una y como las puede aprovechar para su bienestar propio y de los demás. </w:t>
            </w:r>
          </w:p>
        </w:tc>
        <w:tc>
          <w:tcPr>
            <w:tcW w:w="1476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FC2B5F" w:rsidRPr="00F4142B" w:rsidRDefault="00FC2B5F" w:rsidP="0077676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carta de la tristeza. </w:t>
            </w:r>
          </w:p>
        </w:tc>
        <w:tc>
          <w:tcPr>
            <w:tcW w:w="5343" w:type="dxa"/>
          </w:tcPr>
          <w:p w:rsidR="00740E70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normal que en ocasiones te sientas triste. La tristeza es una emoción que surge de una experiencia de pérdida de algo o alguien que queremos. </w:t>
            </w:r>
          </w:p>
          <w:p w:rsidR="00740E70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40E70" w:rsidRDefault="00740E70" w:rsidP="00740E7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situaciones en donde experimentaste la tristeza y escribe de qué manera lograste sentirte mejor. </w:t>
            </w:r>
          </w:p>
          <w:p w:rsidR="00FC2B5F" w:rsidRPr="00016C11" w:rsidRDefault="00FC2B5F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FC2B5F" w:rsidRPr="00016C11" w:rsidRDefault="00FC2B5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D2F1B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p w:rsidR="005D2F1B" w:rsidRDefault="005D2F1B" w:rsidP="00833AB0">
      <w:pPr>
        <w:jc w:val="both"/>
        <w:rPr>
          <w:rFonts w:ascii="Tw Cen MT" w:hAnsi="Tw Cen MT"/>
        </w:rPr>
      </w:pPr>
    </w:p>
    <w:p w:rsidR="00961D29" w:rsidRDefault="00961D29" w:rsidP="00833AB0">
      <w:pPr>
        <w:jc w:val="both"/>
        <w:rPr>
          <w:rFonts w:ascii="Tw Cen MT" w:hAnsi="Tw Cen MT"/>
        </w:rPr>
      </w:pPr>
    </w:p>
    <w:p w:rsidR="00832AF8" w:rsidRDefault="00832AF8" w:rsidP="00832AF8"/>
    <w:p w:rsidR="00433BAE" w:rsidRDefault="00433BAE" w:rsidP="00832AF8"/>
    <w:p w:rsidR="00961D29" w:rsidRDefault="009140D7" w:rsidP="00832AF8">
      <w:r>
        <w:t>ANEXO #1</w:t>
      </w:r>
    </w:p>
    <w:p w:rsidR="009140D7" w:rsidRDefault="004D3526" w:rsidP="00832AF8">
      <w:pPr>
        <w:rPr>
          <w:noProof/>
          <w:lang w:val="en-US"/>
        </w:rPr>
      </w:pPr>
      <w:r w:rsidRPr="004D3526">
        <w:rPr>
          <w:noProof/>
          <w:lang w:val="en-US"/>
        </w:rPr>
        <w:drawing>
          <wp:inline distT="0" distB="0" distL="0" distR="0">
            <wp:extent cx="7591425" cy="4328245"/>
            <wp:effectExtent l="19050" t="0" r="9525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04" t="26399" r="29365" b="18183"/>
                    <a:stretch/>
                  </pic:blipFill>
                  <pic:spPr bwMode="auto">
                    <a:xfrm>
                      <a:off x="0" y="0"/>
                      <a:ext cx="7601870" cy="43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</w:p>
    <w:p w:rsidR="004D3526" w:rsidRDefault="004D3526" w:rsidP="00832AF8">
      <w:pPr>
        <w:rPr>
          <w:noProof/>
          <w:lang w:val="en-US"/>
        </w:rPr>
      </w:pPr>
      <w:r>
        <w:rPr>
          <w:noProof/>
          <w:lang w:val="en-US"/>
        </w:rPr>
        <w:t>ANEXO #2</w:t>
      </w:r>
    </w:p>
    <w:p w:rsidR="00961D29" w:rsidRDefault="009140D7" w:rsidP="00832AF8">
      <w:r>
        <w:rPr>
          <w:noProof/>
          <w:lang w:eastAsia="es-MX"/>
        </w:rPr>
        <w:drawing>
          <wp:inline distT="0" distB="0" distL="0" distR="0">
            <wp:extent cx="7829550" cy="5286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899" t="13366" r="13131" b="7024"/>
                    <a:stretch/>
                  </pic:blipFill>
                  <pic:spPr bwMode="auto">
                    <a:xfrm>
                      <a:off x="0" y="0"/>
                      <a:ext cx="78295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1D29" w:rsidRDefault="00961D29" w:rsidP="00832AF8"/>
    <w:p w:rsidR="00333C4E" w:rsidRDefault="00333C4E" w:rsidP="00832AF8"/>
    <w:p w:rsidR="00333C4E" w:rsidRDefault="00333C4E" w:rsidP="00832AF8">
      <w:r>
        <w:t>ANEXO #3</w:t>
      </w:r>
    </w:p>
    <w:p w:rsidR="00333C4E" w:rsidRDefault="00333C4E" w:rsidP="00832AF8">
      <w:r w:rsidRPr="00333C4E">
        <w:drawing>
          <wp:inline distT="0" distB="0" distL="0" distR="0">
            <wp:extent cx="8380738" cy="5248275"/>
            <wp:effectExtent l="19050" t="0" r="1262" b="0"/>
            <wp:docPr id="11" name="9 Imagen" descr="PIRÁMIDE-DE-LA-ACTIVIDAD-FÍSICA-PARA-LA-INFANCIA-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ÁMIDE-DE-LA-ACTIVIDAD-FÍSICA-PARA-LA-INFANCIA-PORTADA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93119" cy="52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BAE" w:rsidRPr="00832AF8" w:rsidRDefault="00433BAE" w:rsidP="00832AF8"/>
    <w:sectPr w:rsidR="00433BAE" w:rsidRPr="00832AF8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2B9" w:rsidRDefault="005162B9" w:rsidP="0013152A">
      <w:pPr>
        <w:spacing w:after="0" w:line="240" w:lineRule="auto"/>
      </w:pPr>
      <w:r>
        <w:separator/>
      </w:r>
    </w:p>
  </w:endnote>
  <w:endnote w:type="continuationSeparator" w:id="1">
    <w:p w:rsidR="005162B9" w:rsidRDefault="005162B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2B9" w:rsidRDefault="005162B9" w:rsidP="0013152A">
      <w:pPr>
        <w:spacing w:after="0" w:line="240" w:lineRule="auto"/>
      </w:pPr>
      <w:r>
        <w:separator/>
      </w:r>
    </w:p>
  </w:footnote>
  <w:footnote w:type="continuationSeparator" w:id="1">
    <w:p w:rsidR="005162B9" w:rsidRDefault="005162B9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0861"/>
    <w:rsid w:val="00016C11"/>
    <w:rsid w:val="00025F68"/>
    <w:rsid w:val="00037018"/>
    <w:rsid w:val="0007132F"/>
    <w:rsid w:val="00071FBB"/>
    <w:rsid w:val="00083606"/>
    <w:rsid w:val="000A2476"/>
    <w:rsid w:val="000A34D2"/>
    <w:rsid w:val="000A410B"/>
    <w:rsid w:val="000B4AB8"/>
    <w:rsid w:val="000C0C3B"/>
    <w:rsid w:val="000C3B0F"/>
    <w:rsid w:val="000C77A1"/>
    <w:rsid w:val="000D11C5"/>
    <w:rsid w:val="000D6DF3"/>
    <w:rsid w:val="000E48F9"/>
    <w:rsid w:val="00124939"/>
    <w:rsid w:val="00127BAE"/>
    <w:rsid w:val="0013152A"/>
    <w:rsid w:val="00131997"/>
    <w:rsid w:val="0013204C"/>
    <w:rsid w:val="001333C5"/>
    <w:rsid w:val="001472A3"/>
    <w:rsid w:val="0015082D"/>
    <w:rsid w:val="0019749B"/>
    <w:rsid w:val="001A543E"/>
    <w:rsid w:val="001B7F7D"/>
    <w:rsid w:val="001C044D"/>
    <w:rsid w:val="001C5C3B"/>
    <w:rsid w:val="001E1398"/>
    <w:rsid w:val="001F6B6D"/>
    <w:rsid w:val="00203E60"/>
    <w:rsid w:val="00214E10"/>
    <w:rsid w:val="00221816"/>
    <w:rsid w:val="002237D9"/>
    <w:rsid w:val="00235987"/>
    <w:rsid w:val="002402B6"/>
    <w:rsid w:val="0024094F"/>
    <w:rsid w:val="00251B51"/>
    <w:rsid w:val="002605BE"/>
    <w:rsid w:val="00274D7D"/>
    <w:rsid w:val="00286392"/>
    <w:rsid w:val="00290979"/>
    <w:rsid w:val="0029777A"/>
    <w:rsid w:val="002E433B"/>
    <w:rsid w:val="002F35EE"/>
    <w:rsid w:val="00333C4E"/>
    <w:rsid w:val="003371DC"/>
    <w:rsid w:val="003437FD"/>
    <w:rsid w:val="00372052"/>
    <w:rsid w:val="00375BEC"/>
    <w:rsid w:val="003812A1"/>
    <w:rsid w:val="003B41B6"/>
    <w:rsid w:val="003D7CE6"/>
    <w:rsid w:val="004161FF"/>
    <w:rsid w:val="00433BAE"/>
    <w:rsid w:val="00444EC3"/>
    <w:rsid w:val="004556F8"/>
    <w:rsid w:val="00477B8A"/>
    <w:rsid w:val="00493571"/>
    <w:rsid w:val="00496DF0"/>
    <w:rsid w:val="004A3F60"/>
    <w:rsid w:val="004B297D"/>
    <w:rsid w:val="004C5D18"/>
    <w:rsid w:val="004D3526"/>
    <w:rsid w:val="004F1795"/>
    <w:rsid w:val="005162B9"/>
    <w:rsid w:val="00516B27"/>
    <w:rsid w:val="00522FBC"/>
    <w:rsid w:val="005309A5"/>
    <w:rsid w:val="00547F13"/>
    <w:rsid w:val="00554E2A"/>
    <w:rsid w:val="005567AD"/>
    <w:rsid w:val="00563F38"/>
    <w:rsid w:val="005975C1"/>
    <w:rsid w:val="005B46AA"/>
    <w:rsid w:val="005D2F1B"/>
    <w:rsid w:val="005E13D4"/>
    <w:rsid w:val="005E50D8"/>
    <w:rsid w:val="005E6D8F"/>
    <w:rsid w:val="005F0829"/>
    <w:rsid w:val="005F3A66"/>
    <w:rsid w:val="005F4A57"/>
    <w:rsid w:val="005F7525"/>
    <w:rsid w:val="006033B9"/>
    <w:rsid w:val="00624240"/>
    <w:rsid w:val="006244D8"/>
    <w:rsid w:val="00637AC7"/>
    <w:rsid w:val="00660957"/>
    <w:rsid w:val="0066694F"/>
    <w:rsid w:val="0067225B"/>
    <w:rsid w:val="0067347B"/>
    <w:rsid w:val="006842E8"/>
    <w:rsid w:val="0069291D"/>
    <w:rsid w:val="006B0DDC"/>
    <w:rsid w:val="006B27B7"/>
    <w:rsid w:val="006C4538"/>
    <w:rsid w:val="006F50AB"/>
    <w:rsid w:val="00701060"/>
    <w:rsid w:val="00712AB8"/>
    <w:rsid w:val="00732ADA"/>
    <w:rsid w:val="007348F3"/>
    <w:rsid w:val="00740E70"/>
    <w:rsid w:val="00747D4C"/>
    <w:rsid w:val="00761A81"/>
    <w:rsid w:val="00765451"/>
    <w:rsid w:val="00776765"/>
    <w:rsid w:val="00790602"/>
    <w:rsid w:val="00796E1E"/>
    <w:rsid w:val="007B01D3"/>
    <w:rsid w:val="007B0CA5"/>
    <w:rsid w:val="007B3775"/>
    <w:rsid w:val="007B67DA"/>
    <w:rsid w:val="007C741E"/>
    <w:rsid w:val="007D5A13"/>
    <w:rsid w:val="007E336A"/>
    <w:rsid w:val="007F058F"/>
    <w:rsid w:val="007F4063"/>
    <w:rsid w:val="008248AF"/>
    <w:rsid w:val="008273C7"/>
    <w:rsid w:val="00832AF8"/>
    <w:rsid w:val="00833AB0"/>
    <w:rsid w:val="00845359"/>
    <w:rsid w:val="0085347E"/>
    <w:rsid w:val="0088310B"/>
    <w:rsid w:val="008A19CA"/>
    <w:rsid w:val="008C1759"/>
    <w:rsid w:val="008E6CC8"/>
    <w:rsid w:val="008E79E5"/>
    <w:rsid w:val="009012CE"/>
    <w:rsid w:val="0090640D"/>
    <w:rsid w:val="0090730A"/>
    <w:rsid w:val="009140D7"/>
    <w:rsid w:val="00942E2B"/>
    <w:rsid w:val="00961D29"/>
    <w:rsid w:val="0096214A"/>
    <w:rsid w:val="00977180"/>
    <w:rsid w:val="009779C4"/>
    <w:rsid w:val="00981CA1"/>
    <w:rsid w:val="0098563A"/>
    <w:rsid w:val="009873C9"/>
    <w:rsid w:val="009B1E87"/>
    <w:rsid w:val="009C7D06"/>
    <w:rsid w:val="009D0164"/>
    <w:rsid w:val="009D267E"/>
    <w:rsid w:val="009E08C4"/>
    <w:rsid w:val="009E509B"/>
    <w:rsid w:val="00A0222D"/>
    <w:rsid w:val="00A0463B"/>
    <w:rsid w:val="00A11186"/>
    <w:rsid w:val="00A32771"/>
    <w:rsid w:val="00AA0AC4"/>
    <w:rsid w:val="00AC4468"/>
    <w:rsid w:val="00AD0D56"/>
    <w:rsid w:val="00AD2FF8"/>
    <w:rsid w:val="00AD76ED"/>
    <w:rsid w:val="00AF38B6"/>
    <w:rsid w:val="00AF5FFD"/>
    <w:rsid w:val="00B11256"/>
    <w:rsid w:val="00B23491"/>
    <w:rsid w:val="00B243E3"/>
    <w:rsid w:val="00B253CE"/>
    <w:rsid w:val="00B53E90"/>
    <w:rsid w:val="00B5613B"/>
    <w:rsid w:val="00B56A75"/>
    <w:rsid w:val="00B60387"/>
    <w:rsid w:val="00B77EB6"/>
    <w:rsid w:val="00B914E5"/>
    <w:rsid w:val="00B93BCA"/>
    <w:rsid w:val="00BA50E6"/>
    <w:rsid w:val="00BC7DC7"/>
    <w:rsid w:val="00BF3BA2"/>
    <w:rsid w:val="00BF7B18"/>
    <w:rsid w:val="00C07BD1"/>
    <w:rsid w:val="00C20DF5"/>
    <w:rsid w:val="00C3234B"/>
    <w:rsid w:val="00C42283"/>
    <w:rsid w:val="00C618B7"/>
    <w:rsid w:val="00C803B7"/>
    <w:rsid w:val="00CA07B2"/>
    <w:rsid w:val="00CA6F02"/>
    <w:rsid w:val="00CF098C"/>
    <w:rsid w:val="00CF6D38"/>
    <w:rsid w:val="00CF792A"/>
    <w:rsid w:val="00D51411"/>
    <w:rsid w:val="00D601FE"/>
    <w:rsid w:val="00D773DB"/>
    <w:rsid w:val="00D8026D"/>
    <w:rsid w:val="00D90743"/>
    <w:rsid w:val="00DC2A43"/>
    <w:rsid w:val="00DD21FA"/>
    <w:rsid w:val="00DD3BBD"/>
    <w:rsid w:val="00DD4E2B"/>
    <w:rsid w:val="00DF135F"/>
    <w:rsid w:val="00DF774B"/>
    <w:rsid w:val="00E02803"/>
    <w:rsid w:val="00E24553"/>
    <w:rsid w:val="00E26953"/>
    <w:rsid w:val="00E269F4"/>
    <w:rsid w:val="00E26A69"/>
    <w:rsid w:val="00E35CCF"/>
    <w:rsid w:val="00E42A91"/>
    <w:rsid w:val="00E629C6"/>
    <w:rsid w:val="00E636AF"/>
    <w:rsid w:val="00E763FE"/>
    <w:rsid w:val="00E77BC8"/>
    <w:rsid w:val="00E9318C"/>
    <w:rsid w:val="00EB3412"/>
    <w:rsid w:val="00ED283D"/>
    <w:rsid w:val="00ED3546"/>
    <w:rsid w:val="00EF7578"/>
    <w:rsid w:val="00F1449E"/>
    <w:rsid w:val="00F14C23"/>
    <w:rsid w:val="00F364D9"/>
    <w:rsid w:val="00F37EE6"/>
    <w:rsid w:val="00F40476"/>
    <w:rsid w:val="00F4055C"/>
    <w:rsid w:val="00F4142B"/>
    <w:rsid w:val="00F469E3"/>
    <w:rsid w:val="00F51481"/>
    <w:rsid w:val="00F626A7"/>
    <w:rsid w:val="00F71461"/>
    <w:rsid w:val="00F80666"/>
    <w:rsid w:val="00FB2DA2"/>
    <w:rsid w:val="00FB55D5"/>
    <w:rsid w:val="00FB60B0"/>
    <w:rsid w:val="00FC2B5F"/>
    <w:rsid w:val="00FD3BB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57E1D-A4B0-4AFC-A53C-BE0FCE38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1758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casa</cp:lastModifiedBy>
  <cp:revision>3</cp:revision>
  <cp:lastPrinted>2020-08-23T08:02:00Z</cp:lastPrinted>
  <dcterms:created xsi:type="dcterms:W3CDTF">2021-05-19T21:51:00Z</dcterms:created>
  <dcterms:modified xsi:type="dcterms:W3CDTF">2021-05-19T21:59:00Z</dcterms:modified>
</cp:coreProperties>
</file>