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5" w:themeTint="33"/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556332">
        <w:rPr>
          <w:rFonts w:ascii="Tw Cen MT" w:hAnsi="Tw Cen MT"/>
          <w:b/>
          <w:bCs/>
          <w:color w:val="44546A" w:themeColor="text2"/>
        </w:rPr>
        <w:t xml:space="preserve"> </w:t>
      </w:r>
      <w:r w:rsidR="00B23F79">
        <w:rPr>
          <w:rFonts w:ascii="Tw Cen MT" w:hAnsi="Tw Cen MT"/>
          <w:b/>
          <w:bCs/>
          <w:color w:val="44546A" w:themeColor="text2"/>
        </w:rPr>
        <w:t>10</w:t>
      </w:r>
      <w:r w:rsidR="00951156">
        <w:rPr>
          <w:rFonts w:ascii="Tw Cen MT" w:hAnsi="Tw Cen MT"/>
          <w:b/>
          <w:bCs/>
          <w:color w:val="44546A" w:themeColor="text2"/>
        </w:rPr>
        <w:t xml:space="preserve">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B23F79">
        <w:rPr>
          <w:rFonts w:ascii="Tw Cen MT" w:hAnsi="Tw Cen MT"/>
          <w:b/>
          <w:bCs/>
          <w:color w:val="44546A" w:themeColor="text2"/>
        </w:rPr>
        <w:t>14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6E02E0">
        <w:rPr>
          <w:rFonts w:ascii="Tw Cen MT" w:hAnsi="Tw Cen MT"/>
          <w:b/>
          <w:bCs/>
          <w:color w:val="44546A" w:themeColor="text2"/>
        </w:rPr>
        <w:t xml:space="preserve"> </w:t>
      </w:r>
      <w:r w:rsidR="00B23F79">
        <w:rPr>
          <w:rFonts w:ascii="Tw Cen MT" w:hAnsi="Tw Cen MT"/>
          <w:b/>
          <w:bCs/>
          <w:color w:val="44546A" w:themeColor="text2"/>
        </w:rPr>
        <w:t>MAYO</w:t>
      </w:r>
      <w:r w:rsidR="00951156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4"/>
        <w:gridCol w:w="1429"/>
        <w:gridCol w:w="2598"/>
        <w:gridCol w:w="1588"/>
        <w:gridCol w:w="5170"/>
        <w:gridCol w:w="2204"/>
      </w:tblGrid>
      <w:tr w:rsidR="00DD6561" w:rsidTr="002B4EE9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Pr="00C95653" w:rsidRDefault="00251B51" w:rsidP="0090730A">
            <w:pPr>
              <w:jc w:val="center"/>
              <w:rPr>
                <w:rFonts w:ascii="Tw Cen MT" w:hAnsi="Tw Cen MT"/>
                <w:color w:val="C45911" w:themeColor="accent2" w:themeShade="BF"/>
              </w:rPr>
            </w:pPr>
            <w:r>
              <w:rPr>
                <w:rFonts w:ascii="Tw Cen MT" w:hAnsi="Tw Cen MT"/>
              </w:rPr>
              <w:t>ASIGNATURA</w:t>
            </w:r>
            <w:r w:rsidR="00C95653">
              <w:rPr>
                <w:rFonts w:ascii="Tw Cen MT" w:hAnsi="Tw Cen MT"/>
              </w:rPr>
              <w:t xml:space="preserve"> </w:t>
            </w:r>
            <w:r w:rsidR="00C95653" w:rsidRPr="00C95653">
              <w:rPr>
                <w:rFonts w:ascii="Tw Cen MT" w:hAnsi="Tw Cen MT"/>
                <w:sz w:val="2"/>
                <w:szCs w:val="2"/>
              </w:rPr>
              <w:t>j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51156" w:rsidTr="006E02E0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951156" w:rsidRPr="003371DC" w:rsidRDefault="0095115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926F4" w:rsidRPr="00D1586B" w:rsidRDefault="009926F4" w:rsidP="009926F4">
            <w:pPr>
              <w:rPr>
                <w:rFonts w:ascii="Tw Cen MT" w:hAnsi="Tw Cen MT"/>
                <w:sz w:val="18"/>
                <w:szCs w:val="20"/>
              </w:rPr>
            </w:pPr>
            <w:r w:rsidRPr="00D1586B">
              <w:rPr>
                <w:rFonts w:ascii="Tw Cen MT" w:hAnsi="Tw Cen MT"/>
                <w:sz w:val="18"/>
                <w:szCs w:val="20"/>
              </w:rPr>
              <w:t>Reconoce la influencia que la tecnología ejerce en el</w:t>
            </w:r>
          </w:p>
          <w:p w:rsidR="00951156" w:rsidRPr="00FE669B" w:rsidRDefault="009926F4" w:rsidP="009926F4">
            <w:pPr>
              <w:rPr>
                <w:rFonts w:ascii="Tw Cen MT" w:hAnsi="Tw Cen MT"/>
                <w:sz w:val="18"/>
                <w:szCs w:val="20"/>
              </w:rPr>
            </w:pPr>
            <w:r w:rsidRPr="00D1586B">
              <w:rPr>
                <w:rFonts w:ascii="Tw Cen MT" w:hAnsi="Tw Cen MT"/>
                <w:sz w:val="18"/>
                <w:szCs w:val="20"/>
              </w:rPr>
              <w:t>teatro, y viceversa, e identifica las formas</w:t>
            </w:r>
            <w:r w:rsidR="00FE669B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D1586B">
              <w:rPr>
                <w:rFonts w:ascii="Tw Cen MT" w:hAnsi="Tw Cen MT"/>
                <w:sz w:val="18"/>
                <w:szCs w:val="20"/>
              </w:rPr>
              <w:t>en que ésta se expresa a través de las diversas plataformas de la comunicación</w:t>
            </w: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AD0D56" w:rsidRDefault="003C593A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Por definir 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51C" w:rsidRPr="00CE651C" w:rsidRDefault="00CE651C" w:rsidP="00CE651C">
            <w:pPr>
              <w:jc w:val="both"/>
              <w:rPr>
                <w:rFonts w:ascii="Tw Cen MT" w:hAnsi="Tw Cen MT"/>
                <w:sz w:val="20"/>
              </w:rPr>
            </w:pPr>
            <w:r w:rsidRPr="00CE651C">
              <w:rPr>
                <w:rFonts w:ascii="Tw Cen MT" w:hAnsi="Tw Cen MT"/>
                <w:sz w:val="20"/>
              </w:rPr>
              <w:t xml:space="preserve">La tecnología ha influido en muchas situaciones artísticas, gracias a ella tenemos al alcance muchas obras de teatro, novelas y museos de diferentes partes del mundo. </w:t>
            </w:r>
          </w:p>
          <w:p w:rsidR="00951156" w:rsidRPr="00CE651C" w:rsidRDefault="00CE651C" w:rsidP="000111B2">
            <w:pPr>
              <w:jc w:val="both"/>
            </w:pPr>
            <w:r w:rsidRPr="00CE651C">
              <w:rPr>
                <w:rFonts w:ascii="Tw Cen MT" w:hAnsi="Tw Cen MT"/>
                <w:sz w:val="20"/>
              </w:rPr>
              <w:t>Escribe en tu cuaderno alguna novela, obra de teatro o acto de magia que hayas presenciado mediante la televisión o en el internet. Escribe como fue tu experiencia</w:t>
            </w:r>
          </w:p>
        </w:tc>
        <w:tc>
          <w:tcPr>
            <w:tcW w:w="2204" w:type="dxa"/>
            <w:vMerge w:val="restart"/>
            <w:tcBorders>
              <w:left w:val="single" w:sz="4" w:space="0" w:color="auto"/>
            </w:tcBorders>
          </w:tcPr>
          <w:p w:rsidR="00951156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Pr="00016C11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51156" w:rsidTr="006E02E0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926F4" w:rsidRPr="009926F4" w:rsidRDefault="009926F4" w:rsidP="009926F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9926F4">
              <w:rPr>
                <w:rFonts w:ascii="Tw Cen MT" w:hAnsi="Tw Cen MT"/>
                <w:sz w:val="20"/>
                <w:szCs w:val="20"/>
              </w:rPr>
              <w:t>características de diversos contenidos de</w:t>
            </w:r>
          </w:p>
          <w:p w:rsidR="009926F4" w:rsidRPr="009926F4" w:rsidRDefault="009926F4" w:rsidP="009926F4">
            <w:pPr>
              <w:rPr>
                <w:rFonts w:ascii="Tw Cen MT" w:hAnsi="Tw Cen MT"/>
                <w:sz w:val="20"/>
                <w:szCs w:val="20"/>
              </w:rPr>
            </w:pPr>
            <w:r w:rsidRPr="009926F4">
              <w:rPr>
                <w:rFonts w:ascii="Tw Cen MT" w:hAnsi="Tw Cen MT"/>
                <w:sz w:val="20"/>
                <w:szCs w:val="20"/>
              </w:rPr>
              <w:t>corte dr</w:t>
            </w:r>
            <w:r>
              <w:rPr>
                <w:rFonts w:ascii="Tw Cen MT" w:hAnsi="Tw Cen MT"/>
                <w:sz w:val="20"/>
                <w:szCs w:val="20"/>
              </w:rPr>
              <w:t xml:space="preserve">amático para la televisión: los </w:t>
            </w:r>
            <w:r w:rsidRPr="009926F4">
              <w:rPr>
                <w:rFonts w:ascii="Tw Cen MT" w:hAnsi="Tw Cen MT"/>
                <w:sz w:val="20"/>
                <w:szCs w:val="20"/>
              </w:rPr>
              <w:t>teleteatros, las telenovelas, los videoclips,</w:t>
            </w:r>
          </w:p>
          <w:p w:rsidR="00951156" w:rsidRPr="00AD0D56" w:rsidRDefault="009926F4" w:rsidP="009926F4">
            <w:pPr>
              <w:rPr>
                <w:rFonts w:ascii="Tw Cen MT" w:hAnsi="Tw Cen MT"/>
                <w:sz w:val="20"/>
                <w:szCs w:val="20"/>
              </w:rPr>
            </w:pPr>
            <w:r w:rsidRPr="009926F4">
              <w:rPr>
                <w:rFonts w:ascii="Tw Cen MT" w:hAnsi="Tw Cen MT"/>
                <w:sz w:val="20"/>
                <w:szCs w:val="20"/>
              </w:rPr>
              <w:t>las dramatizaciones, etcétera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225715" w:rsidRDefault="00951156" w:rsidP="00225715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98C" w:rsidRDefault="0090598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siguientes preguntas en tu cuaderno. </w:t>
            </w:r>
          </w:p>
          <w:p w:rsidR="0090598C" w:rsidRDefault="0090598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51156" w:rsidRDefault="0090598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¿Alguna vez has visto alguna telenovela o video clip?</w:t>
            </w:r>
          </w:p>
          <w:p w:rsidR="0090598C" w:rsidRDefault="0090598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son los personajes?</w:t>
            </w:r>
          </w:p>
          <w:p w:rsidR="0090598C" w:rsidRDefault="0090598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trataba la historia?</w:t>
            </w:r>
          </w:p>
          <w:p w:rsidR="0090598C" w:rsidRDefault="0090598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sentimientos pudiste percibir?</w:t>
            </w:r>
          </w:p>
          <w:p w:rsidR="0090598C" w:rsidRPr="00016C11" w:rsidRDefault="0090598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E02E0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Pr="00AD0D56" w:rsidRDefault="009926F4" w:rsidP="009926F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Explica el uso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de conductores y aislantes del calor en</w:t>
            </w:r>
            <w:r w:rsidR="00CE651C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actividades cotidianas y su relación con</w:t>
            </w:r>
            <w:r w:rsidR="00CE651C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la prevención de accidentes.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AD0D56" w:rsidRDefault="00951156" w:rsidP="0022571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6B" w:rsidRPr="00016C11" w:rsidRDefault="00D1586B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3 cosas u objetos que utilizas para cubrirte del sol o del calor y 3 objetos que utilices para protegerte del frio. 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E02E0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Pr="00AD0D56" w:rsidRDefault="009926F4" w:rsidP="009926F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Distingue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diferencias económicas en países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representativos de los continentes.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AD0D56" w:rsidRDefault="00951156" w:rsidP="00672B0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B23F79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el Anexo #1 y responde las siguientes preguntas en tu cuaderno según la tabla:</w:t>
            </w:r>
          </w:p>
          <w:p w:rsidR="00B23F79" w:rsidRDefault="00B23F79" w:rsidP="00B23F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país tiene el menor producto interno bruto por persona y cuanto es?</w:t>
            </w:r>
          </w:p>
          <w:p w:rsidR="00B23F79" w:rsidRDefault="00B23F79" w:rsidP="00B23F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país tiene el mayor producto interno bruto por persona y cuanto es?</w:t>
            </w:r>
          </w:p>
          <w:p w:rsidR="00B23F79" w:rsidRDefault="00B23F79" w:rsidP="00B23F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esperanza de vida al nacer tienen los mexicanos?</w:t>
            </w:r>
          </w:p>
          <w:p w:rsidR="00B23F79" w:rsidRDefault="00B23F79" w:rsidP="00B23F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¿Qué país tiene la mayor esperanza de vida en su población y a qué población corresponde?</w:t>
            </w:r>
          </w:p>
          <w:p w:rsidR="00B23F79" w:rsidRPr="00016C11" w:rsidRDefault="00B23F79" w:rsidP="00B23F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¿Qué porcentaje de personas alfabetizadas de 15 años o más tiene México?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E02E0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926F4" w:rsidP="009926F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Practica</w:t>
            </w:r>
            <w:r w:rsidR="00CE651C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há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bitos de higiene y limpieza que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favorecen el cuidado de sí, con base en</w:t>
            </w:r>
            <w:r w:rsidR="00CE651C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la impor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tancia que tiene para su salud,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la de su familia, escuela y comunidad.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951156" w:rsidRPr="00AD0D56" w:rsidRDefault="0095115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17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51156" w:rsidRPr="00016C11" w:rsidRDefault="00CE651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Escribe en tu cuaderno cuáles son los hábitos de higiene que más implementas en casa. Anota porque son tan importantes para ti y para tu familia. Para finalizar elabora un dibujo para representar los hábitos de higiene seleccionados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23F79" w:rsidRDefault="00B23F79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70"/>
        <w:gridCol w:w="1429"/>
        <w:gridCol w:w="2456"/>
        <w:gridCol w:w="1675"/>
        <w:gridCol w:w="5298"/>
        <w:gridCol w:w="2217"/>
      </w:tblGrid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9926F4" w:rsidP="009926F4">
            <w:pPr>
              <w:rPr>
                <w:rFonts w:ascii="Tw Cen MT" w:hAnsi="Tw Cen MT"/>
                <w:sz w:val="20"/>
                <w:szCs w:val="20"/>
              </w:rPr>
            </w:pPr>
            <w:r w:rsidRPr="00B23F79">
              <w:rPr>
                <w:rFonts w:ascii="Tw Cen MT" w:hAnsi="Tw Cen MT"/>
                <w:sz w:val="20"/>
                <w:szCs w:val="20"/>
              </w:rPr>
              <w:t>Construye y usa una fórmula para calcular el perímetro de polígonos, ya sea como resultado de la suma de lados o como producto.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AD0D56" w:rsidRDefault="003F7A95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Por definir </w:t>
            </w:r>
          </w:p>
        </w:tc>
        <w:tc>
          <w:tcPr>
            <w:tcW w:w="5298" w:type="dxa"/>
          </w:tcPr>
          <w:p w:rsidR="002A5B26" w:rsidRPr="00CE651C" w:rsidRDefault="002A5B26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2B4EE9">
              <w:rPr>
                <w:rFonts w:ascii="Tw Cen MT" w:hAnsi="Tw Cen MT"/>
                <w:sz w:val="24"/>
                <w:szCs w:val="20"/>
              </w:rPr>
              <w:t xml:space="preserve"> </w:t>
            </w:r>
            <w:r w:rsidR="00851F12" w:rsidRPr="00CE651C">
              <w:rPr>
                <w:rFonts w:ascii="Tw Cen MT" w:hAnsi="Tw Cen MT"/>
                <w:sz w:val="20"/>
                <w:szCs w:val="20"/>
              </w:rPr>
              <w:t>Resuelve el desafío matemático</w:t>
            </w:r>
            <w:r w:rsidR="00E53C72" w:rsidRPr="00CE651C">
              <w:rPr>
                <w:rFonts w:ascii="Tw Cen MT" w:hAnsi="Tw Cen MT"/>
                <w:sz w:val="20"/>
                <w:szCs w:val="20"/>
              </w:rPr>
              <w:t xml:space="preserve"> #69 </w:t>
            </w:r>
            <w:r w:rsidR="00851F12" w:rsidRPr="00CE651C">
              <w:rPr>
                <w:rFonts w:ascii="Tw Cen MT" w:hAnsi="Tw Cen MT"/>
                <w:sz w:val="20"/>
                <w:szCs w:val="20"/>
              </w:rPr>
              <w:t xml:space="preserve">“¿Cuánto mide? </w:t>
            </w:r>
            <w:r w:rsidR="00E53C72" w:rsidRPr="00CE651C">
              <w:rPr>
                <w:rFonts w:ascii="Tw Cen MT" w:hAnsi="Tw Cen MT"/>
                <w:sz w:val="20"/>
                <w:szCs w:val="20"/>
              </w:rPr>
              <w:t xml:space="preserve"> Y #70 “Hagámoslo más fácil” </w:t>
            </w:r>
            <w:r w:rsidR="00851F12" w:rsidRPr="00CE651C">
              <w:rPr>
                <w:rFonts w:ascii="Tw Cen MT" w:hAnsi="Tw Cen MT"/>
                <w:sz w:val="20"/>
                <w:szCs w:val="20"/>
              </w:rPr>
              <w:t>que se encuentra</w:t>
            </w:r>
            <w:r w:rsidR="00E53C72" w:rsidRPr="00CE651C">
              <w:rPr>
                <w:rFonts w:ascii="Tw Cen MT" w:hAnsi="Tw Cen MT"/>
                <w:sz w:val="20"/>
                <w:szCs w:val="20"/>
              </w:rPr>
              <w:t>n</w:t>
            </w:r>
            <w:r w:rsidR="00851F12" w:rsidRPr="00CE651C">
              <w:rPr>
                <w:rFonts w:ascii="Tw Cen MT" w:hAnsi="Tw Cen MT"/>
                <w:sz w:val="20"/>
                <w:szCs w:val="20"/>
              </w:rPr>
              <w:t xml:space="preserve"> ubicado</w:t>
            </w:r>
            <w:r w:rsidR="00E53C72" w:rsidRPr="00CE651C">
              <w:rPr>
                <w:rFonts w:ascii="Tw Cen MT" w:hAnsi="Tw Cen MT"/>
                <w:sz w:val="20"/>
                <w:szCs w:val="20"/>
              </w:rPr>
              <w:t>s</w:t>
            </w:r>
            <w:r w:rsidR="00851F12" w:rsidRPr="00CE651C">
              <w:rPr>
                <w:rFonts w:ascii="Tw Cen MT" w:hAnsi="Tw Cen MT"/>
                <w:sz w:val="20"/>
                <w:szCs w:val="20"/>
              </w:rPr>
              <w:t xml:space="preserve"> en la </w:t>
            </w:r>
            <w:r w:rsidR="00851F12" w:rsidRPr="00CE651C">
              <w:rPr>
                <w:rFonts w:ascii="Tw Cen MT" w:hAnsi="Tw Cen MT"/>
                <w:sz w:val="20"/>
                <w:szCs w:val="20"/>
                <w:u w:val="single"/>
              </w:rPr>
              <w:t>página 130</w:t>
            </w:r>
            <w:r w:rsidR="00E53C72" w:rsidRPr="00CE651C">
              <w:rPr>
                <w:rFonts w:ascii="Tw Cen MT" w:hAnsi="Tw Cen MT"/>
                <w:sz w:val="20"/>
                <w:szCs w:val="20"/>
                <w:u w:val="single"/>
              </w:rPr>
              <w:t>, 131 y 132</w:t>
            </w:r>
            <w:r w:rsidR="00851F12" w:rsidRPr="00CE651C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851F12" w:rsidRDefault="00851F12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Puedes realizar las operaciones necesarias en tu cuaderno.</w:t>
            </w:r>
          </w:p>
          <w:p w:rsidR="00B23F79" w:rsidRPr="002B4EE9" w:rsidRDefault="00B23F79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926F4" w:rsidRPr="009926F4" w:rsidRDefault="009926F4" w:rsidP="009926F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Explica el uso de</w:t>
            </w:r>
          </w:p>
          <w:p w:rsidR="009926F4" w:rsidRPr="009926F4" w:rsidRDefault="009926F4" w:rsidP="009926F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conductores y aislantes del calor 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actividades cotidianas y su relación con</w:t>
            </w:r>
          </w:p>
          <w:p w:rsidR="008046E9" w:rsidRPr="00611897" w:rsidRDefault="009926F4" w:rsidP="009926F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la prevención de accidentes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712D6A" w:rsidRDefault="008046E9" w:rsidP="0095115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D1586B" w:rsidRDefault="00D1586B" w:rsidP="00D1586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en tu diccionario el significado de Conductor y Aislante, posteriormente escríbelo en tu cuaderno. </w:t>
            </w:r>
          </w:p>
          <w:p w:rsidR="00BA1D90" w:rsidRPr="00016C11" w:rsidRDefault="00D1586B" w:rsidP="00D1586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2 ejemplos de materiales conductores y 2 ejemplos de materiales aislantes.</w:t>
            </w: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AD0D56" w:rsidRDefault="009926F4" w:rsidP="009926F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Identifica las</w:t>
            </w:r>
            <w:r w:rsidR="0087519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características de un personaje a partir de</w:t>
            </w:r>
            <w:r w:rsidR="0087519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descripcion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es, diálogos y su participación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en la trama.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16938" w:rsidRPr="00AD0D56" w:rsidRDefault="00A16938" w:rsidP="009511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:rsidR="00D01AA5" w:rsidRDefault="00D01AA5" w:rsidP="00D01A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Selecciona un cuento para adaptarlo como guion teatral y responde la siguiente información en tu cuaderno:</w:t>
            </w:r>
          </w:p>
          <w:p w:rsidR="00D01AA5" w:rsidRDefault="00D01AA5" w:rsidP="00D01A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inicio de tu cuento?</w:t>
            </w:r>
          </w:p>
          <w:p w:rsidR="00D01AA5" w:rsidRDefault="00D01AA5" w:rsidP="00D01A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desarrollo de tu cuento?</w:t>
            </w:r>
          </w:p>
          <w:p w:rsidR="00D01AA5" w:rsidRDefault="00D01AA5" w:rsidP="00D01A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cierre de tu cuento?</w:t>
            </w:r>
          </w:p>
          <w:p w:rsidR="006C15C9" w:rsidRDefault="00D01AA5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¿Dónde se desarrolla el cuento?</w:t>
            </w:r>
          </w:p>
          <w:p w:rsidR="00D01AA5" w:rsidRDefault="00D01AA5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una lista de los personajes que participan en el cuento y describan sus rasgos físicos y psicológicos: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1215"/>
              <w:gridCol w:w="1701"/>
              <w:gridCol w:w="2151"/>
            </w:tblGrid>
            <w:tr w:rsidR="00D01AA5" w:rsidTr="00BD4B1A">
              <w:tc>
                <w:tcPr>
                  <w:tcW w:w="1215" w:type="dxa"/>
                  <w:shd w:val="clear" w:color="auto" w:fill="FBE4D5" w:themeFill="accent2" w:themeFillTint="33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PERSONAJE</w:t>
                  </w:r>
                </w:p>
              </w:tc>
              <w:tc>
                <w:tcPr>
                  <w:tcW w:w="1701" w:type="dxa"/>
                  <w:shd w:val="clear" w:color="auto" w:fill="FBE4D5" w:themeFill="accent2" w:themeFillTint="33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RASGOS FISICOS (anciano, alto, flaco, blanco, etc.)</w:t>
                  </w:r>
                </w:p>
              </w:tc>
              <w:tc>
                <w:tcPr>
                  <w:tcW w:w="2151" w:type="dxa"/>
                  <w:shd w:val="clear" w:color="auto" w:fill="FBE4D5" w:themeFill="accent2" w:themeFillTint="33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RASGOS PSICOLOGICOS (malvado, bondadoso, sabio, etc.)</w:t>
                  </w:r>
                </w:p>
              </w:tc>
            </w:tr>
            <w:tr w:rsidR="00D01AA5" w:rsidTr="00BD4B1A">
              <w:tc>
                <w:tcPr>
                  <w:tcW w:w="1215" w:type="dxa"/>
                  <w:shd w:val="clear" w:color="auto" w:fill="F2F2F2" w:themeFill="background1" w:themeFillShade="F2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151" w:type="dxa"/>
                  <w:shd w:val="clear" w:color="auto" w:fill="F2F2F2" w:themeFill="background1" w:themeFillShade="F2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D01AA5" w:rsidTr="00BD4B1A">
              <w:tc>
                <w:tcPr>
                  <w:tcW w:w="1215" w:type="dxa"/>
                  <w:shd w:val="clear" w:color="auto" w:fill="F2F2F2" w:themeFill="background1" w:themeFillShade="F2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151" w:type="dxa"/>
                  <w:shd w:val="clear" w:color="auto" w:fill="F2F2F2" w:themeFill="background1" w:themeFillShade="F2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D01AA5" w:rsidTr="00BD4B1A">
              <w:tc>
                <w:tcPr>
                  <w:tcW w:w="1215" w:type="dxa"/>
                  <w:shd w:val="clear" w:color="auto" w:fill="F2F2F2" w:themeFill="background1" w:themeFillShade="F2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151" w:type="dxa"/>
                  <w:shd w:val="clear" w:color="auto" w:fill="F2F2F2" w:themeFill="background1" w:themeFillShade="F2"/>
                </w:tcPr>
                <w:p w:rsidR="00D01AA5" w:rsidRDefault="00D01AA5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D01AA5" w:rsidRPr="001D0ECE" w:rsidRDefault="00D01AA5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B4EE9" w:rsidTr="002B4EE9">
        <w:trPr>
          <w:cantSplit/>
          <w:trHeight w:val="211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926F4" w:rsidRPr="009926F4" w:rsidRDefault="009926F4" w:rsidP="009926F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Explica la</w:t>
            </w:r>
            <w:r w:rsidR="00086C8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importancia de la seguridad social y las</w:t>
            </w:r>
          </w:p>
          <w:p w:rsidR="002B4EE9" w:rsidRPr="00AD0D56" w:rsidRDefault="009926F4" w:rsidP="009926F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causas del crecimiento</w:t>
            </w:r>
            <w:r w:rsidR="0087519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926F4">
              <w:rPr>
                <w:rFonts w:ascii="Tw Cen MT" w:eastAsia="Arial MT" w:hAnsi="Tw Cen MT" w:cs="Arial MT"/>
                <w:sz w:val="20"/>
                <w:szCs w:val="20"/>
              </w:rPr>
              <w:t>demográfico.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2B4EE9" w:rsidRDefault="002B4EE9" w:rsidP="009511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:rsidR="002B4EE9" w:rsidRDefault="00BD4B1A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“La seguridad social y el inicio de la explosión demográfica” que se encuentran en las </w:t>
            </w:r>
            <w:r w:rsidRPr="00BD4B1A">
              <w:rPr>
                <w:rFonts w:ascii="Tw Cen MT" w:hAnsi="Tw Cen MT"/>
                <w:sz w:val="20"/>
                <w:szCs w:val="20"/>
                <w:u w:val="single"/>
              </w:rPr>
              <w:t>páginas 137, 138 y 139 de</w:t>
            </w:r>
            <w:r>
              <w:rPr>
                <w:rFonts w:ascii="Tw Cen MT" w:hAnsi="Tw Cen MT"/>
                <w:sz w:val="20"/>
                <w:szCs w:val="20"/>
              </w:rPr>
              <w:t xml:space="preserve"> tu libro de texto, y responde las siguientes preguntas en tu cuaderno. </w:t>
            </w:r>
          </w:p>
          <w:p w:rsidR="00B23F79" w:rsidRDefault="00B23F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BD4B1A" w:rsidRDefault="00BD4B1A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¿En que fueron invertidos los recursos que se produjeron entre 1940 a 1970?</w:t>
            </w:r>
          </w:p>
          <w:p w:rsidR="00BD4B1A" w:rsidRDefault="00BD4B1A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¿Cuándo fueron fundados el Instituto Mexicano de Seguridad Social “IMSS” y el instituto de seguridad y servicios sociales para los trabajadores del estado “ISSSTE”? </w:t>
            </w:r>
          </w:p>
          <w:p w:rsidR="00BD4B1A" w:rsidRDefault="00BD4B1A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¿Cuántos años se elevo la esperanza de vida de 1930 a 1970? </w:t>
            </w:r>
          </w:p>
          <w:p w:rsidR="00BD4B1A" w:rsidRDefault="00BD4B1A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¿Cuáles fueron los problemas del crecimiento acelerado de la población? </w:t>
            </w:r>
          </w:p>
          <w:p w:rsidR="00BD4B1A" w:rsidRDefault="00BD4B1A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¿Qué instituto se creó para disminuir la tasa de crecimiento?</w:t>
            </w:r>
          </w:p>
          <w:p w:rsidR="00B23F79" w:rsidRPr="007B3F23" w:rsidRDefault="00B23F79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</w:t>
            </w:r>
            <w:r w:rsidR="001C029A">
              <w:rPr>
                <w:rFonts w:ascii="Tw Cen MT" w:hAnsi="Tw Cen MT"/>
              </w:rPr>
              <w:t>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E8753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Compara la</w:t>
            </w:r>
            <w:r w:rsidR="008751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calidad de vida de los continentes a</w:t>
            </w:r>
            <w:r w:rsidR="008751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partir de los ingresos, empleo, salud y</w:t>
            </w:r>
            <w:r w:rsidR="008751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ambiente de la población.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3F7A95" w:rsidP="0030212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Por definir 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:rsidR="00B23F79" w:rsidRDefault="0049178B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base a la tabla que se encuentra en el Anexo#1 Identifica en el mapa que se encuentra en el Anexo #2 los países y coloca el numero en cada uno de ellos de la esperanza de vida al nacer </w:t>
            </w:r>
          </w:p>
          <w:p w:rsidR="00B23F79" w:rsidRPr="00ED3546" w:rsidRDefault="00B23F7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B03FDE">
              <w:rPr>
                <w:rFonts w:ascii="Tw Cen MT" w:hAnsi="Tw Cen MT"/>
                <w:sz w:val="18"/>
                <w:szCs w:val="20"/>
              </w:rPr>
              <w:t>Resuelve</w:t>
            </w:r>
            <w:r w:rsidR="0087519F" w:rsidRPr="00B03FD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03FDE">
              <w:rPr>
                <w:rFonts w:ascii="Tw Cen MT" w:hAnsi="Tw Cen MT"/>
                <w:sz w:val="18"/>
                <w:szCs w:val="20"/>
              </w:rPr>
              <w:t>problemas en los que sea necesaria la</w:t>
            </w:r>
            <w:r w:rsidR="0087519F" w:rsidRPr="00B03FD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03FDE">
              <w:rPr>
                <w:rFonts w:ascii="Tw Cen MT" w:hAnsi="Tw Cen MT"/>
                <w:sz w:val="18"/>
                <w:szCs w:val="20"/>
              </w:rPr>
              <w:t>conversión entre los múltiplos y</w:t>
            </w:r>
            <w:r w:rsidR="0087519F" w:rsidRPr="00B03FD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03FDE">
              <w:rPr>
                <w:rFonts w:ascii="Tw Cen MT" w:hAnsi="Tw Cen MT"/>
                <w:sz w:val="18"/>
                <w:szCs w:val="20"/>
              </w:rPr>
              <w:t>submúltiplos del metro, del litro y del</w:t>
            </w:r>
            <w:r w:rsidR="0087519F" w:rsidRPr="00B03FDE">
              <w:rPr>
                <w:rFonts w:ascii="Tw Cen MT" w:hAnsi="Tw Cen MT"/>
                <w:sz w:val="18"/>
                <w:szCs w:val="20"/>
              </w:rPr>
              <w:t xml:space="preserve"> kg</w:t>
            </w:r>
            <w:r w:rsidRPr="00B03FDE">
              <w:rPr>
                <w:rFonts w:ascii="Tw Cen MT" w:hAnsi="Tw Cen MT"/>
                <w:sz w:val="18"/>
                <w:szCs w:val="20"/>
              </w:rPr>
              <w:t>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A16938" w:rsidP="0030212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E53C72" w:rsidRPr="00CE651C" w:rsidRDefault="00E53C72" w:rsidP="00E53C72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 xml:space="preserve">Resuelve el desafío matemático #71 “Abreviemos operaciones” que se encuentra ubicado en las </w:t>
            </w:r>
            <w:r w:rsidRPr="00CE651C">
              <w:rPr>
                <w:rFonts w:ascii="Tw Cen MT" w:hAnsi="Tw Cen MT"/>
                <w:sz w:val="20"/>
                <w:szCs w:val="20"/>
                <w:u w:val="single"/>
              </w:rPr>
              <w:t>páginas 133, 134 y 135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2B4EE9" w:rsidRPr="00DA02ED" w:rsidRDefault="00E53C72" w:rsidP="00E53C72">
            <w:pPr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Puedes realizar las operaciones necesarias en tu cuaderno.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86C8F" w:rsidRPr="00086C8F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Identifica que</w:t>
            </w:r>
            <w:r w:rsidR="008751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la forma de gobierno de nuestro país se</w:t>
            </w:r>
          </w:p>
          <w:p w:rsidR="00086C8F" w:rsidRPr="00086C8F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constituye por la división de poderes, la</w:t>
            </w:r>
            <w:r w:rsidR="008751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cultura de la legalidad, el respeto a los</w:t>
            </w:r>
          </w:p>
          <w:p w:rsidR="008046E9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derechos humanos y la soberanía</w:t>
            </w:r>
            <w:r w:rsidR="008751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popular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A16938" w:rsidP="0030212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200515" w:rsidRDefault="0049178B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 </w:t>
            </w:r>
            <w:r w:rsidRPr="0049178B">
              <w:rPr>
                <w:rFonts w:ascii="Tw Cen MT" w:hAnsi="Tw Cen MT"/>
                <w:sz w:val="20"/>
                <w:szCs w:val="20"/>
                <w:u w:val="single"/>
              </w:rPr>
              <w:t>página 110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posteriormente copia el significado de democracia en tu cuaderno.</w:t>
            </w:r>
          </w:p>
          <w:p w:rsidR="0049178B" w:rsidRDefault="0049178B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las imágenes que se presentan en la </w:t>
            </w:r>
            <w:r w:rsidRPr="0049178B">
              <w:rPr>
                <w:rFonts w:ascii="Tw Cen MT" w:hAnsi="Tw Cen MT"/>
                <w:sz w:val="20"/>
                <w:szCs w:val="20"/>
                <w:u w:val="single"/>
              </w:rPr>
              <w:t>página 111</w:t>
            </w:r>
            <w:r>
              <w:rPr>
                <w:rFonts w:ascii="Tw Cen MT" w:hAnsi="Tw Cen MT"/>
                <w:sz w:val="20"/>
                <w:szCs w:val="20"/>
              </w:rPr>
              <w:t>, y responde las siguientes preguntas:</w:t>
            </w:r>
          </w:p>
          <w:p w:rsidR="0049178B" w:rsidRDefault="0049178B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ideas se presentan en cada caso?</w:t>
            </w:r>
          </w:p>
          <w:p w:rsidR="0049178B" w:rsidRDefault="0049178B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para ustedes ¿qué es la democracia?</w:t>
            </w:r>
          </w:p>
          <w:p w:rsidR="00B23F79" w:rsidRPr="00016C11" w:rsidRDefault="0049178B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entiendes por una forma democrática de gobernar?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Conoce la</w:t>
            </w:r>
            <w:r w:rsidR="008751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estructura de una obra de teatro.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A16938" w:rsidP="00413E1D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D01AA5" w:rsidRDefault="00D01AA5" w:rsidP="00D01A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conversión de tu cuento seleccionado a un guion teatral, deberás considerar los siguientes puntos:</w:t>
            </w:r>
          </w:p>
          <w:p w:rsidR="00D01AA5" w:rsidRDefault="00D01AA5" w:rsidP="00D01A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Titulo</w:t>
            </w:r>
          </w:p>
          <w:p w:rsidR="00D01AA5" w:rsidRPr="00F2546D" w:rsidRDefault="00D01AA5" w:rsidP="00F2546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2546D">
              <w:rPr>
                <w:rFonts w:ascii="Tw Cen MT" w:hAnsi="Tw Cen MT"/>
                <w:sz w:val="20"/>
                <w:szCs w:val="20"/>
              </w:rPr>
              <w:t>Personajes</w:t>
            </w:r>
          </w:p>
          <w:p w:rsidR="00D01AA5" w:rsidRPr="00F2546D" w:rsidRDefault="00D01AA5" w:rsidP="00F2546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2546D">
              <w:rPr>
                <w:rFonts w:ascii="Tw Cen MT" w:hAnsi="Tw Cen MT"/>
                <w:sz w:val="20"/>
                <w:szCs w:val="20"/>
              </w:rPr>
              <w:t>Diálogos</w:t>
            </w:r>
          </w:p>
          <w:p w:rsidR="00D01AA5" w:rsidRPr="00F2546D" w:rsidRDefault="00D01AA5" w:rsidP="00F2546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2546D">
              <w:rPr>
                <w:rFonts w:ascii="Tw Cen MT" w:hAnsi="Tw Cen MT"/>
                <w:sz w:val="20"/>
                <w:szCs w:val="20"/>
              </w:rPr>
              <w:t>Escenarios</w:t>
            </w:r>
          </w:p>
          <w:p w:rsidR="00D01AA5" w:rsidRPr="00F2546D" w:rsidRDefault="00D01AA5" w:rsidP="00F2546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2546D">
              <w:rPr>
                <w:rFonts w:ascii="Tw Cen MT" w:hAnsi="Tw Cen MT"/>
                <w:sz w:val="20"/>
                <w:szCs w:val="20"/>
              </w:rPr>
              <w:t>Actos</w:t>
            </w:r>
          </w:p>
          <w:p w:rsidR="00D01AA5" w:rsidRPr="00F2546D" w:rsidRDefault="00D01AA5" w:rsidP="00F2546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2546D">
              <w:rPr>
                <w:rFonts w:ascii="Tw Cen MT" w:hAnsi="Tw Cen MT"/>
                <w:sz w:val="20"/>
                <w:szCs w:val="20"/>
              </w:rPr>
              <w:t>Escenas</w:t>
            </w:r>
          </w:p>
          <w:p w:rsidR="00D01AA5" w:rsidRPr="00F2546D" w:rsidRDefault="00D01AA5" w:rsidP="00F2546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2546D">
              <w:rPr>
                <w:rFonts w:ascii="Tw Cen MT" w:hAnsi="Tw Cen MT"/>
                <w:sz w:val="20"/>
                <w:szCs w:val="20"/>
              </w:rPr>
              <w:t xml:space="preserve">Acotaciones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86C8F" w:rsidRPr="00086C8F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Identifica que</w:t>
            </w:r>
            <w:r w:rsidR="008751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la forma de gobierno de nuestro país</w:t>
            </w:r>
          </w:p>
          <w:p w:rsidR="00086C8F" w:rsidRPr="00086C8F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se constituye por la división de</w:t>
            </w:r>
            <w:r w:rsidR="008751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poderes, la cultura de la legalidad, el</w:t>
            </w:r>
            <w:r w:rsidR="008751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respeto a los derechos humanos y la</w:t>
            </w:r>
          </w:p>
          <w:p w:rsidR="008046E9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soberanía popular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A16938" w:rsidP="0095115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B03FDE" w:rsidRPr="00B03FDE" w:rsidRDefault="00B03FDE" w:rsidP="00B03FD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Copia la siguiente información en tu cuaderno. </w:t>
            </w:r>
          </w:p>
          <w:p w:rsidR="00B03FDE" w:rsidRPr="00B03FDE" w:rsidRDefault="00B03FDE" w:rsidP="00B03FDE">
            <w:pPr>
              <w:jc w:val="center"/>
              <w:rPr>
                <w:rFonts w:ascii="Tw Cen MT" w:hAnsi="Tw Cen MT"/>
                <w:b/>
                <w:sz w:val="20"/>
                <w:szCs w:val="20"/>
              </w:rPr>
            </w:pPr>
            <w:r w:rsidRPr="00B03FDE">
              <w:rPr>
                <w:rFonts w:ascii="Tw Cen MT" w:hAnsi="Tw Cen MT"/>
                <w:b/>
                <w:sz w:val="20"/>
                <w:szCs w:val="20"/>
              </w:rPr>
              <w:t>Los 3 poderes políticos en México.</w:t>
            </w:r>
          </w:p>
          <w:p w:rsidR="00B03FDE" w:rsidRDefault="00B03FDE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03FD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81350" cy="2038350"/>
                  <wp:effectExtent l="19050" t="0" r="0" b="0"/>
                  <wp:docPr id="14" name="1 Imagen" descr="economia-y-politicas-alimentarias-23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nomia-y-politicas-alimentarias-23-638.jpg"/>
                          <pic:cNvPicPr/>
                        </pic:nvPicPr>
                        <pic:blipFill>
                          <a:blip r:embed="rId10"/>
                          <a:srcRect l="6959" t="31973" r="8962" b="7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86C8F" w:rsidRPr="00B03FDE" w:rsidRDefault="00086C8F" w:rsidP="00086C8F">
            <w:pPr>
              <w:rPr>
                <w:rFonts w:ascii="Tw Cen MT" w:hAnsi="Tw Cen MT"/>
                <w:sz w:val="16"/>
                <w:szCs w:val="20"/>
              </w:rPr>
            </w:pPr>
            <w:r w:rsidRPr="00B03FDE">
              <w:rPr>
                <w:rFonts w:ascii="Tw Cen MT" w:hAnsi="Tw Cen MT"/>
                <w:sz w:val="16"/>
                <w:szCs w:val="20"/>
              </w:rPr>
              <w:t>Resuelve problemas en que sea necesaria la conversión entre los múltiplos y</w:t>
            </w:r>
          </w:p>
          <w:p w:rsidR="00DD3BBD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B03FDE">
              <w:rPr>
                <w:rFonts w:ascii="Tw Cen MT" w:hAnsi="Tw Cen MT"/>
                <w:sz w:val="16"/>
                <w:szCs w:val="20"/>
              </w:rPr>
              <w:t>submúltiplos del metro, del litro y del kilogramo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3F7A95" w:rsidP="0030212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Por definir </w:t>
            </w:r>
          </w:p>
        </w:tc>
        <w:tc>
          <w:tcPr>
            <w:tcW w:w="5298" w:type="dxa"/>
          </w:tcPr>
          <w:p w:rsidR="00965DB6" w:rsidRPr="00CE651C" w:rsidRDefault="00965DB6" w:rsidP="00965DB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 xml:space="preserve">Resuelve el desafío matemático #72 “Equivalencias” que se encuentra ubicado en las </w:t>
            </w:r>
            <w:r w:rsidRPr="00CE651C">
              <w:rPr>
                <w:rFonts w:ascii="Tw Cen MT" w:hAnsi="Tw Cen MT"/>
                <w:sz w:val="20"/>
                <w:szCs w:val="20"/>
                <w:u w:val="single"/>
              </w:rPr>
              <w:t>páginas 136,137 ,138 y 139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6A44E1" w:rsidRPr="00016C11" w:rsidRDefault="00965DB6" w:rsidP="00965D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Puedes realizar las operaciones necesarias en tu cuaderno.</w:t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Reconoce la</w:t>
            </w:r>
            <w:r w:rsidR="00BD4B1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impor</w:t>
            </w:r>
            <w:r>
              <w:rPr>
                <w:rFonts w:ascii="Tw Cen MT" w:hAnsi="Tw Cen MT"/>
                <w:sz w:val="20"/>
                <w:szCs w:val="20"/>
              </w:rPr>
              <w:t xml:space="preserve">tancia de otorgar el derecho de </w:t>
            </w:r>
            <w:r w:rsidRPr="00086C8F">
              <w:rPr>
                <w:rFonts w:ascii="Tw Cen MT" w:hAnsi="Tw Cen MT"/>
                <w:sz w:val="20"/>
                <w:szCs w:val="20"/>
              </w:rPr>
              <w:t>la mujer al voto.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FD5299" w:rsidP="00A1693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87519F" w:rsidRPr="00037563" w:rsidRDefault="0087519F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“Las mujeres y el derecho al voto” que se encuentra en la </w:t>
            </w:r>
            <w:r w:rsidRPr="00B23F79">
              <w:rPr>
                <w:rFonts w:ascii="Tw Cen MT" w:hAnsi="Tw Cen MT"/>
                <w:sz w:val="20"/>
                <w:szCs w:val="20"/>
                <w:u w:val="single"/>
              </w:rPr>
              <w:t>página 140 y 141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Posteriormente realiza el siguiente cuadro comparativo. 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3058"/>
              <w:gridCol w:w="2009"/>
            </w:tblGrid>
            <w:tr w:rsidR="0087519F" w:rsidTr="00B23F79">
              <w:tc>
                <w:tcPr>
                  <w:tcW w:w="3058" w:type="dxa"/>
                  <w:shd w:val="clear" w:color="auto" w:fill="F2F2F2" w:themeFill="background1" w:themeFillShade="F2"/>
                </w:tcPr>
                <w:p w:rsidR="0087519F" w:rsidRDefault="008751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Argumentos a favor del voto de la mujer </w:t>
                  </w:r>
                </w:p>
              </w:tc>
              <w:tc>
                <w:tcPr>
                  <w:tcW w:w="2009" w:type="dxa"/>
                  <w:shd w:val="clear" w:color="auto" w:fill="F2F2F2" w:themeFill="background1" w:themeFillShade="F2"/>
                </w:tcPr>
                <w:p w:rsidR="0087519F" w:rsidRDefault="008751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87519F" w:rsidTr="00B23F79">
              <w:tc>
                <w:tcPr>
                  <w:tcW w:w="3058" w:type="dxa"/>
                  <w:shd w:val="clear" w:color="auto" w:fill="F2F2F2" w:themeFill="background1" w:themeFillShade="F2"/>
                </w:tcPr>
                <w:p w:rsidR="0087519F" w:rsidRDefault="008751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Argumentos en contra del voto de la mujer</w:t>
                  </w:r>
                </w:p>
              </w:tc>
              <w:tc>
                <w:tcPr>
                  <w:tcW w:w="2009" w:type="dxa"/>
                  <w:shd w:val="clear" w:color="auto" w:fill="F2F2F2" w:themeFill="background1" w:themeFillShade="F2"/>
                </w:tcPr>
                <w:p w:rsidR="0087519F" w:rsidRDefault="008751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87519F" w:rsidTr="00B23F79">
              <w:tc>
                <w:tcPr>
                  <w:tcW w:w="3058" w:type="dxa"/>
                  <w:shd w:val="clear" w:color="auto" w:fill="F2F2F2" w:themeFill="background1" w:themeFillShade="F2"/>
                </w:tcPr>
                <w:p w:rsidR="0087519F" w:rsidRDefault="008751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Opinión personal respecto al tema </w:t>
                  </w:r>
                </w:p>
              </w:tc>
              <w:tc>
                <w:tcPr>
                  <w:tcW w:w="2009" w:type="dxa"/>
                  <w:shd w:val="clear" w:color="auto" w:fill="F2F2F2" w:themeFill="background1" w:themeFillShade="F2"/>
                </w:tcPr>
                <w:p w:rsidR="0087519F" w:rsidRDefault="008751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C739A1" w:rsidRPr="00037563" w:rsidRDefault="00C739A1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86C8F" w:rsidRPr="00086C8F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Emplea la </w:t>
            </w:r>
            <w:r w:rsidRPr="00086C8F">
              <w:rPr>
                <w:rFonts w:ascii="Tw Cen MT" w:hAnsi="Tw Cen MT"/>
                <w:sz w:val="20"/>
                <w:szCs w:val="20"/>
              </w:rPr>
              <w:t>puntuación correcta para organizar los</w:t>
            </w:r>
          </w:p>
          <w:p w:rsidR="00086C8F" w:rsidRPr="00086C8F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diálogos en una obra teatral, así como</w:t>
            </w:r>
          </w:p>
          <w:p w:rsidR="00DD3BBD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 xml:space="preserve">para </w:t>
            </w:r>
            <w:r>
              <w:rPr>
                <w:rFonts w:ascii="Tw Cen MT" w:hAnsi="Tw Cen MT"/>
                <w:sz w:val="20"/>
                <w:szCs w:val="20"/>
              </w:rPr>
              <w:t xml:space="preserve">darle la intención requerida al </w:t>
            </w:r>
            <w:r w:rsidRPr="00086C8F">
              <w:rPr>
                <w:rFonts w:ascii="Tw Cen MT" w:hAnsi="Tw Cen MT"/>
                <w:sz w:val="20"/>
                <w:szCs w:val="20"/>
              </w:rPr>
              <w:t>diálogo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FD5299" w:rsidP="009123A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C739A1" w:rsidRDefault="00042AD1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Dentro del texto de una obra de teatro podemos encontrarnos con todos los signos de puntuación y los signos ortográficos</w:t>
            </w:r>
            <w:r w:rsidR="0063197D">
              <w:rPr>
                <w:rFonts w:ascii="Tw Cen MT" w:hAnsi="Tw Cen MT"/>
                <w:sz w:val="20"/>
                <w:szCs w:val="20"/>
              </w:rPr>
              <w:t xml:space="preserve"> copia en tu cuaderno los siguientes. Posteriormente colócalos en el guion teatral que elaboraste anteriormente.</w:t>
            </w:r>
          </w:p>
          <w:p w:rsidR="00042AD1" w:rsidRDefault="00042AD1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Guion (-): es un signo ortográfico que nos indica que esa línea corresponde a un dialogo.</w:t>
            </w:r>
          </w:p>
          <w:p w:rsidR="00042AD1" w:rsidRDefault="00042AD1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Dos puntos (:): un signo de puntuación que indica que lo siguiente es una conclusión. Se lee como una pausa más breve que el punto y mayor que la de la coma.</w:t>
            </w:r>
          </w:p>
          <w:p w:rsidR="00042AD1" w:rsidRDefault="00042AD1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Punto (.): signo de puntuación usado para dar fin a una oración o a un párrafo.</w:t>
            </w:r>
          </w:p>
          <w:p w:rsidR="00042AD1" w:rsidRDefault="00042AD1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Coma (,): signo de puntuación usado para separar ideas usando una breve pausa.</w:t>
            </w:r>
          </w:p>
          <w:p w:rsidR="00042AD1" w:rsidRDefault="00DE710F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Signos de admiración (¡!): se utilizan para expresar una emoción, ya sea sorpresa, satisfacción, asombro, deseo, suplica, alegría o extrañeza.</w:t>
            </w:r>
          </w:p>
          <w:p w:rsidR="00DE710F" w:rsidRPr="00DF135F" w:rsidRDefault="00DE710F" w:rsidP="00FE669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Signo de interrogación (¿</w:t>
            </w:r>
            <w:r w:rsidR="00FE669B">
              <w:rPr>
                <w:rFonts w:ascii="Tw Cen MT" w:hAnsi="Tw Cen MT"/>
                <w:sz w:val="20"/>
                <w:szCs w:val="20"/>
              </w:rPr>
              <w:t>?): se utiliza para</w:t>
            </w:r>
            <w:r>
              <w:rPr>
                <w:rFonts w:ascii="Tw Cen MT" w:hAnsi="Tw Cen MT"/>
                <w:sz w:val="20"/>
                <w:szCs w:val="20"/>
              </w:rPr>
              <w:t xml:space="preserve"> una pregunta</w:t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B23F79">
        <w:trPr>
          <w:cantSplit/>
          <w:trHeight w:val="87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B23F79">
              <w:rPr>
                <w:rFonts w:ascii="Tw Cen MT" w:hAnsi="Tw Cen MT"/>
                <w:sz w:val="16"/>
                <w:szCs w:val="20"/>
              </w:rPr>
              <w:t>Identifica las</w:t>
            </w:r>
            <w:r w:rsidR="00CE651C" w:rsidRPr="00B23F79">
              <w:rPr>
                <w:rFonts w:ascii="Tw Cen MT" w:hAnsi="Tw Cen MT"/>
                <w:sz w:val="16"/>
                <w:szCs w:val="20"/>
              </w:rPr>
              <w:t xml:space="preserve"> </w:t>
            </w:r>
            <w:r w:rsidRPr="00B23F79">
              <w:rPr>
                <w:rFonts w:ascii="Tw Cen MT" w:hAnsi="Tw Cen MT"/>
                <w:sz w:val="16"/>
                <w:szCs w:val="20"/>
              </w:rPr>
              <w:t>cualidades y características de cada</w:t>
            </w:r>
            <w:r w:rsidR="00B23F79" w:rsidRPr="00B23F79">
              <w:rPr>
                <w:rFonts w:ascii="Tw Cen MT" w:hAnsi="Tw Cen MT"/>
                <w:sz w:val="16"/>
                <w:szCs w:val="20"/>
              </w:rPr>
              <w:t xml:space="preserve"> </w:t>
            </w:r>
            <w:r w:rsidRPr="00B23F79">
              <w:rPr>
                <w:rFonts w:ascii="Tw Cen MT" w:hAnsi="Tw Cen MT"/>
                <w:sz w:val="16"/>
                <w:szCs w:val="20"/>
              </w:rPr>
              <w:t>una de las familias que conforman a la</w:t>
            </w:r>
            <w:r w:rsidR="00CE651C" w:rsidRPr="00B23F79">
              <w:rPr>
                <w:rFonts w:ascii="Tw Cen MT" w:hAnsi="Tw Cen MT"/>
                <w:sz w:val="16"/>
                <w:szCs w:val="20"/>
              </w:rPr>
              <w:t xml:space="preserve"> </w:t>
            </w:r>
            <w:r w:rsidRPr="00B23F79">
              <w:rPr>
                <w:rFonts w:ascii="Tw Cen MT" w:hAnsi="Tw Cen MT"/>
                <w:sz w:val="16"/>
                <w:szCs w:val="20"/>
              </w:rPr>
              <w:t xml:space="preserve">orquesta y su papel </w:t>
            </w:r>
            <w:r w:rsidR="00B23F79" w:rsidRPr="00B23F79">
              <w:rPr>
                <w:rFonts w:ascii="Tw Cen MT" w:hAnsi="Tw Cen MT"/>
                <w:sz w:val="16"/>
                <w:szCs w:val="20"/>
              </w:rPr>
              <w:t xml:space="preserve">en la obra </w:t>
            </w:r>
            <w:r w:rsidRPr="00B23F79">
              <w:rPr>
                <w:rFonts w:ascii="Tw Cen MT" w:hAnsi="Tw Cen MT"/>
                <w:sz w:val="16"/>
                <w:szCs w:val="20"/>
              </w:rPr>
              <w:t>musical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FD5299" w:rsidP="006A223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CE651C" w:rsidRPr="00CE651C" w:rsidRDefault="00CE651C" w:rsidP="00CE651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w Cen MT" w:hAnsi="Tw Cen MT"/>
                <w:sz w:val="20"/>
                <w:szCs w:val="20"/>
              </w:rPr>
              <w:t>T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e presentamos los elementos de una orquesta. </w:t>
            </w:r>
          </w:p>
          <w:p w:rsidR="000B5493" w:rsidRDefault="00CE651C" w:rsidP="00CE651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Dibuja en tu cuaderno la siguiente organización de una orquesta y anota el nombre de los instrumentos utilizados</w:t>
            </w:r>
          </w:p>
          <w:p w:rsidR="00CE651C" w:rsidRPr="00DF135F" w:rsidRDefault="00CE651C" w:rsidP="00CE651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Anexo #</w:t>
            </w:r>
            <w:r w:rsidR="0049178B">
              <w:rPr>
                <w:rFonts w:ascii="Tw Cen MT" w:hAnsi="Tw Cen MT"/>
                <w:sz w:val="20"/>
                <w:szCs w:val="20"/>
              </w:rPr>
              <w:t>3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1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Fortalece su</w:t>
            </w:r>
            <w:r w:rsidR="00B23F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imagen corporal al diseñar</w:t>
            </w:r>
            <w:r w:rsidR="00B23F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propuestas lúdicas, para valorar sus</w:t>
            </w:r>
            <w:r w:rsidR="00B23F79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potencialidades, expresivas y </w:t>
            </w:r>
            <w:r w:rsidRPr="00086C8F">
              <w:rPr>
                <w:rFonts w:ascii="Tw Cen MT" w:hAnsi="Tw Cen MT"/>
                <w:sz w:val="20"/>
                <w:szCs w:val="20"/>
              </w:rPr>
              <w:t>motrices.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DD3BBD" w:rsidP="006A223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BD4B1A" w:rsidRDefault="00BD4B1A" w:rsidP="00BD4B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el juego que requiera esas 3 capacidades físicas. Por ejemplo: velocidad = beisbol</w:t>
            </w:r>
          </w:p>
          <w:p w:rsidR="00432FC3" w:rsidRPr="00016C11" w:rsidRDefault="00BD4B1A" w:rsidP="0087519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19425" cy="1085850"/>
                  <wp:effectExtent l="19050" t="0" r="9525" b="0"/>
                  <wp:docPr id="6" name="18 Imagen" descr="be784a2068e34684b5cfb078153ddc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784a2068e34684b5cfb078153ddc45.jp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9D7CD"/>
                              </a:clrFrom>
                              <a:clrTo>
                                <a:srgbClr val="F9D7CD">
                                  <a:alpha val="0"/>
                                </a:srgbClr>
                              </a:clrTo>
                            </a:clrChange>
                          </a:blip>
                          <a:srcRect l="5551" t="32561" r="5332" b="10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Valora el</w:t>
            </w:r>
            <w:r w:rsidR="00B23F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significado de las palabras de la</w:t>
            </w:r>
            <w:r w:rsidR="00B23F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experiencia en la convivencia familiar y</w:t>
            </w:r>
            <w:r w:rsidR="00B23F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social.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4142B" w:rsidRDefault="003F7A95" w:rsidP="006A223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Por definir </w:t>
            </w:r>
          </w:p>
        </w:tc>
        <w:tc>
          <w:tcPr>
            <w:tcW w:w="5298" w:type="dxa"/>
          </w:tcPr>
          <w:p w:rsidR="00783385" w:rsidRPr="00016C11" w:rsidRDefault="00F2546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un dibujo en tu cuaderno donde representes la convivencia familiar que se vive en casa, y la convivencia social que empleas cuando estas con tus amigos.</w:t>
            </w:r>
          </w:p>
        </w:tc>
        <w:tc>
          <w:tcPr>
            <w:tcW w:w="2217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86C8F" w:rsidRPr="00086C8F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Resuelve</w:t>
            </w:r>
            <w:r w:rsidR="00B23F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problemas en que sea necesaria la</w:t>
            </w:r>
            <w:r w:rsidR="00B23F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conversión entre los múltiplos y</w:t>
            </w:r>
          </w:p>
          <w:p w:rsidR="008046E9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submúltiplos del metro, del litro y del</w:t>
            </w:r>
            <w:r w:rsidR="00B23F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kilogramo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F4142B" w:rsidRDefault="008046E9" w:rsidP="006A223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965DB6" w:rsidRPr="00CE651C" w:rsidRDefault="0015647D" w:rsidP="00965DB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965DB6" w:rsidRPr="00CE651C">
              <w:rPr>
                <w:rFonts w:ascii="Tw Cen MT" w:hAnsi="Tw Cen MT"/>
                <w:sz w:val="20"/>
                <w:szCs w:val="20"/>
              </w:rPr>
              <w:t>Resuelve el desafío matemático</w:t>
            </w:r>
            <w:r w:rsidR="00835B35" w:rsidRPr="00CE651C">
              <w:rPr>
                <w:rFonts w:ascii="Tw Cen MT" w:hAnsi="Tw Cen MT"/>
                <w:sz w:val="20"/>
                <w:szCs w:val="20"/>
              </w:rPr>
              <w:t xml:space="preserve"> #73 </w:t>
            </w:r>
            <w:r w:rsidR="00965DB6" w:rsidRPr="00CE651C">
              <w:rPr>
                <w:rFonts w:ascii="Tw Cen MT" w:hAnsi="Tw Cen MT"/>
                <w:sz w:val="20"/>
                <w:szCs w:val="20"/>
              </w:rPr>
              <w:t>“</w:t>
            </w:r>
            <w:r w:rsidR="00835B35" w:rsidRPr="00CE651C">
              <w:rPr>
                <w:rFonts w:ascii="Tw Cen MT" w:hAnsi="Tw Cen MT"/>
                <w:sz w:val="20"/>
                <w:szCs w:val="20"/>
              </w:rPr>
              <w:t>El litro y la capacidad</w:t>
            </w:r>
            <w:r w:rsidR="00965DB6" w:rsidRPr="00CE651C">
              <w:rPr>
                <w:rFonts w:ascii="Tw Cen MT" w:hAnsi="Tw Cen MT"/>
                <w:sz w:val="20"/>
                <w:szCs w:val="20"/>
              </w:rPr>
              <w:t xml:space="preserve">” que se encuentra ubicado en las </w:t>
            </w:r>
            <w:r w:rsidR="00965DB6" w:rsidRPr="00CE651C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 w:rsidR="00835B35" w:rsidRPr="00CE651C">
              <w:rPr>
                <w:rFonts w:ascii="Tw Cen MT" w:hAnsi="Tw Cen MT"/>
                <w:sz w:val="20"/>
                <w:szCs w:val="20"/>
                <w:u w:val="single"/>
              </w:rPr>
              <w:t xml:space="preserve"> 140 y 141</w:t>
            </w:r>
            <w:r w:rsidR="00965DB6" w:rsidRPr="00CE651C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15647D" w:rsidRDefault="00965DB6" w:rsidP="00965D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Puedes realizar las operaciones necesarias en tu cuaderno.</w:t>
            </w:r>
          </w:p>
        </w:tc>
        <w:tc>
          <w:tcPr>
            <w:tcW w:w="2217" w:type="dxa"/>
            <w:vMerge/>
          </w:tcPr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A2230" w:rsidRPr="00A4665E" w:rsidTr="00E4535F">
        <w:trPr>
          <w:cantSplit/>
          <w:trHeight w:val="1628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A2230" w:rsidRDefault="006A223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6A2230" w:rsidRPr="00F4142B" w:rsidRDefault="006A223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A2230" w:rsidRPr="00F4142B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Valora las</w:t>
            </w:r>
            <w:r w:rsidR="00CE65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diferentes reacciones producidas por las</w:t>
            </w:r>
            <w:r w:rsidR="00CE65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emociones relacionadas con el miedo, y</w:t>
            </w:r>
            <w:r w:rsidR="00CE65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las regula de acuerdo con el estímulo que</w:t>
            </w:r>
            <w:r w:rsidR="00CE65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las provocan, así como al logro de metas</w:t>
            </w:r>
            <w:r w:rsidR="00CE65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personales y colectivas.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6A2230" w:rsidRPr="00C32508" w:rsidRDefault="006A2230" w:rsidP="004F57B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6A2230" w:rsidRPr="00C32508" w:rsidRDefault="006A223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1586B" w:rsidRDefault="00D1586B" w:rsidP="00D1586B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Es normal tener</w:t>
            </w:r>
            <w:r w:rsidRPr="00152571">
              <w:rPr>
                <w:rFonts w:ascii="Tw Cen MT" w:hAnsi="Tw Cen MT"/>
                <w:sz w:val="20"/>
                <w:szCs w:val="20"/>
                <w:lang w:val="es-ES"/>
              </w:rPr>
              <w:t xml:space="preserve"> miedo a veces. El miedo es una emoción que puede ayudar a los niños a ser cautos. Lo nuevo, lo grande, lo ruidoso o lo distinto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pueden dar miedo al principio.</w:t>
            </w:r>
          </w:p>
          <w:p w:rsidR="00D1586B" w:rsidRDefault="00D1586B" w:rsidP="00D1586B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Coloca dentro de la silueta del fantasma todas aquellas cosas que te causen miedo, pero que estés dispuesto a enfrentarlo y superarlo. </w:t>
            </w:r>
          </w:p>
          <w:p w:rsidR="006A2230" w:rsidRPr="00C32508" w:rsidRDefault="00D1586B" w:rsidP="00D1586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257300" cy="638175"/>
                  <wp:effectExtent l="0" t="0" r="0" b="0"/>
                  <wp:docPr id="8" name="1 Imagen" descr="217dd32ba6f4d0f77e6487e9116889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7dd32ba6f4d0f77e6487e91168893e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6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971" cy="64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6A2230" w:rsidRPr="00C32508" w:rsidRDefault="006A223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FD5299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86C8F" w:rsidRPr="00086C8F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Participa en</w:t>
            </w:r>
            <w:r w:rsidR="00CE65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la promoción de hábitos de higiene y</w:t>
            </w:r>
          </w:p>
          <w:p w:rsidR="00086C8F" w:rsidRPr="00086C8F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limpieza para cuidar el medio</w:t>
            </w:r>
            <w:r w:rsidR="00CE65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86C8F">
              <w:rPr>
                <w:rFonts w:ascii="Tw Cen MT" w:hAnsi="Tw Cen MT"/>
                <w:sz w:val="20"/>
                <w:szCs w:val="20"/>
              </w:rPr>
              <w:t>ambiente, en el entorno familiar,</w:t>
            </w:r>
          </w:p>
          <w:p w:rsidR="00DD3BBD" w:rsidRPr="00FD5299" w:rsidRDefault="00086C8F" w:rsidP="00086C8F">
            <w:pPr>
              <w:rPr>
                <w:rFonts w:ascii="Tw Cen MT" w:hAnsi="Tw Cen MT"/>
                <w:sz w:val="20"/>
                <w:szCs w:val="20"/>
              </w:rPr>
            </w:pPr>
            <w:r w:rsidRPr="00086C8F">
              <w:rPr>
                <w:rFonts w:ascii="Tw Cen MT" w:hAnsi="Tw Cen MT"/>
                <w:sz w:val="20"/>
                <w:szCs w:val="20"/>
              </w:rPr>
              <w:t>escolar y comunitario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D5299" w:rsidRDefault="00DD3BBD" w:rsidP="004F57B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</w:tcPr>
          <w:p w:rsidR="004E4F11" w:rsidRDefault="00CE651C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</w:t>
            </w:r>
            <w:r w:rsidRPr="00CE651C">
              <w:rPr>
                <w:rFonts w:ascii="Tw Cen MT" w:hAnsi="Tw Cen MT"/>
                <w:sz w:val="20"/>
                <w:szCs w:val="20"/>
              </w:rPr>
              <w:t>ealiza el guion de un comercial en donde tu invites a los integrantes de tu comunidad a practicar hábitos de higiene para mantenernos sanos</w:t>
            </w:r>
          </w:p>
          <w:p w:rsidR="00CE651C" w:rsidRPr="00FD5299" w:rsidRDefault="00CE651C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05125" cy="1390650"/>
                  <wp:effectExtent l="19050" t="0" r="9525" b="0"/>
                  <wp:docPr id="5" name="4 Imagen" descr="Handwashing-BOY-superhero-SPANISH-8x11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washing-BOY-superhero-SPANISH-8x11-p.jpg"/>
                          <pic:cNvPicPr/>
                        </pic:nvPicPr>
                        <pic:blipFill>
                          <a:blip r:embed="rId13"/>
                          <a:srcRect b="25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A44E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563FA9" w:rsidRDefault="00563FA9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9178B" w:rsidRDefault="0049178B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F4C08" w:rsidRDefault="004F4C08" w:rsidP="00833AB0">
      <w:pPr>
        <w:jc w:val="both"/>
        <w:rPr>
          <w:rFonts w:ascii="Tw Cen MT" w:hAnsi="Tw Cen MT"/>
        </w:rPr>
      </w:pPr>
    </w:p>
    <w:p w:rsidR="00B23F79" w:rsidRDefault="00B23F7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:rsidR="00B23F79" w:rsidRDefault="00B23F79" w:rsidP="00833AB0">
      <w:pPr>
        <w:jc w:val="both"/>
        <w:rPr>
          <w:rFonts w:ascii="Tw Cen MT" w:hAnsi="Tw Cen MT"/>
        </w:rPr>
      </w:pPr>
      <w:r w:rsidRPr="00B23F79">
        <w:rPr>
          <w:rFonts w:ascii="Tw Cen MT" w:hAnsi="Tw Cen MT"/>
          <w:noProof/>
          <w:lang w:eastAsia="es-MX"/>
        </w:rPr>
        <w:drawing>
          <wp:inline distT="0" distB="0" distL="0" distR="0">
            <wp:extent cx="8458200" cy="5352373"/>
            <wp:effectExtent l="1905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820" t="9970" r="7253" b="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35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79" w:rsidRDefault="00B23F79" w:rsidP="00833AB0">
      <w:pPr>
        <w:jc w:val="both"/>
        <w:rPr>
          <w:rFonts w:ascii="Tw Cen MT" w:hAnsi="Tw Cen MT"/>
        </w:rPr>
      </w:pPr>
    </w:p>
    <w:p w:rsidR="00B23F79" w:rsidRDefault="00B23F79" w:rsidP="00833AB0">
      <w:pPr>
        <w:jc w:val="both"/>
        <w:rPr>
          <w:rFonts w:ascii="Tw Cen MT" w:hAnsi="Tw Cen MT"/>
        </w:rPr>
      </w:pPr>
    </w:p>
    <w:p w:rsidR="00B23F79" w:rsidRDefault="00B23F7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#2</w:t>
      </w:r>
    </w:p>
    <w:p w:rsidR="0049178B" w:rsidRDefault="0049178B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618220" cy="6048375"/>
            <wp:effectExtent l="19050" t="0" r="0" b="0"/>
            <wp:docPr id="12" name="11 Imagen" descr="d5291ed835ebe63148cc36d498a19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291ed835ebe63148cc36d498a1947d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78B" w:rsidRDefault="0049178B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#3</w:t>
      </w:r>
    </w:p>
    <w:p w:rsidR="0049178B" w:rsidRPr="008273C7" w:rsidRDefault="0049178B" w:rsidP="00833AB0">
      <w:pPr>
        <w:jc w:val="both"/>
        <w:rPr>
          <w:rFonts w:ascii="Tw Cen MT" w:hAnsi="Tw Cen MT"/>
        </w:rPr>
      </w:pPr>
      <w:r w:rsidRPr="0049178B">
        <w:rPr>
          <w:rFonts w:ascii="Tw Cen MT" w:hAnsi="Tw Cen MT"/>
          <w:noProof/>
          <w:lang w:eastAsia="es-MX"/>
        </w:rPr>
        <w:drawing>
          <wp:inline distT="0" distB="0" distL="0" distR="0">
            <wp:extent cx="8607696" cy="5581650"/>
            <wp:effectExtent l="19050" t="0" r="2904" b="0"/>
            <wp:docPr id="13" name="3 Imagen" descr="WhatsApp Image 2021-05-05 at 9.07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5 at 9.07.49 P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07696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78B" w:rsidRPr="008273C7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886" w:rsidRDefault="00EF4886" w:rsidP="0013152A">
      <w:pPr>
        <w:spacing w:after="0" w:line="240" w:lineRule="auto"/>
      </w:pPr>
      <w:r>
        <w:separator/>
      </w:r>
    </w:p>
  </w:endnote>
  <w:endnote w:type="continuationSeparator" w:id="1">
    <w:p w:rsidR="00EF4886" w:rsidRDefault="00EF4886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886" w:rsidRDefault="00EF4886" w:rsidP="0013152A">
      <w:pPr>
        <w:spacing w:after="0" w:line="240" w:lineRule="auto"/>
      </w:pPr>
      <w:r>
        <w:separator/>
      </w:r>
    </w:p>
  </w:footnote>
  <w:footnote w:type="continuationSeparator" w:id="1">
    <w:p w:rsidR="00EF4886" w:rsidRDefault="00EF4886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30DA1"/>
    <w:multiLevelType w:val="hybridMultilevel"/>
    <w:tmpl w:val="1E701B3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111B2"/>
    <w:rsid w:val="00016C11"/>
    <w:rsid w:val="00025F68"/>
    <w:rsid w:val="0003256B"/>
    <w:rsid w:val="00037018"/>
    <w:rsid w:val="00037563"/>
    <w:rsid w:val="000379CC"/>
    <w:rsid w:val="000408DA"/>
    <w:rsid w:val="00042AD1"/>
    <w:rsid w:val="00046485"/>
    <w:rsid w:val="0007132F"/>
    <w:rsid w:val="00076EFB"/>
    <w:rsid w:val="00086C8F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0F71F8"/>
    <w:rsid w:val="00125760"/>
    <w:rsid w:val="00127C24"/>
    <w:rsid w:val="0013152A"/>
    <w:rsid w:val="001333C5"/>
    <w:rsid w:val="0014130D"/>
    <w:rsid w:val="0015647D"/>
    <w:rsid w:val="00163E28"/>
    <w:rsid w:val="00185198"/>
    <w:rsid w:val="00196CCB"/>
    <w:rsid w:val="0019749B"/>
    <w:rsid w:val="001A392E"/>
    <w:rsid w:val="001B5D2A"/>
    <w:rsid w:val="001B64DB"/>
    <w:rsid w:val="001C029A"/>
    <w:rsid w:val="001C70BE"/>
    <w:rsid w:val="001D0ECE"/>
    <w:rsid w:val="001E1398"/>
    <w:rsid w:val="00200515"/>
    <w:rsid w:val="0021780B"/>
    <w:rsid w:val="00225715"/>
    <w:rsid w:val="002402B6"/>
    <w:rsid w:val="0024094F"/>
    <w:rsid w:val="00243107"/>
    <w:rsid w:val="002478C7"/>
    <w:rsid w:val="00251B51"/>
    <w:rsid w:val="002716E4"/>
    <w:rsid w:val="00271791"/>
    <w:rsid w:val="00286392"/>
    <w:rsid w:val="002957ED"/>
    <w:rsid w:val="002A06AB"/>
    <w:rsid w:val="002A5B26"/>
    <w:rsid w:val="002B4EE9"/>
    <w:rsid w:val="002C5F74"/>
    <w:rsid w:val="002E2662"/>
    <w:rsid w:val="002E433B"/>
    <w:rsid w:val="002F24FF"/>
    <w:rsid w:val="002F35EE"/>
    <w:rsid w:val="002F6032"/>
    <w:rsid w:val="002F730C"/>
    <w:rsid w:val="00302124"/>
    <w:rsid w:val="00333820"/>
    <w:rsid w:val="0033504C"/>
    <w:rsid w:val="003371DC"/>
    <w:rsid w:val="003437FD"/>
    <w:rsid w:val="00344E3E"/>
    <w:rsid w:val="003649F7"/>
    <w:rsid w:val="00371BB2"/>
    <w:rsid w:val="00375BEC"/>
    <w:rsid w:val="00377EDD"/>
    <w:rsid w:val="003812A1"/>
    <w:rsid w:val="00384473"/>
    <w:rsid w:val="003A09F1"/>
    <w:rsid w:val="003A14FA"/>
    <w:rsid w:val="003A2215"/>
    <w:rsid w:val="003B41B6"/>
    <w:rsid w:val="003B7457"/>
    <w:rsid w:val="003C593A"/>
    <w:rsid w:val="003C6329"/>
    <w:rsid w:val="003E11C9"/>
    <w:rsid w:val="003F6915"/>
    <w:rsid w:val="003F7028"/>
    <w:rsid w:val="003F7A95"/>
    <w:rsid w:val="003F7E83"/>
    <w:rsid w:val="00413E1D"/>
    <w:rsid w:val="00432FC3"/>
    <w:rsid w:val="004556F8"/>
    <w:rsid w:val="00461068"/>
    <w:rsid w:val="00477B8A"/>
    <w:rsid w:val="0048551E"/>
    <w:rsid w:val="0049178B"/>
    <w:rsid w:val="00493571"/>
    <w:rsid w:val="004A03F5"/>
    <w:rsid w:val="004A3984"/>
    <w:rsid w:val="004C21A9"/>
    <w:rsid w:val="004D2385"/>
    <w:rsid w:val="004E0D5F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45833"/>
    <w:rsid w:val="00547F13"/>
    <w:rsid w:val="00556332"/>
    <w:rsid w:val="00563F85"/>
    <w:rsid w:val="00563FA9"/>
    <w:rsid w:val="0056544C"/>
    <w:rsid w:val="005775D9"/>
    <w:rsid w:val="00592981"/>
    <w:rsid w:val="005B700E"/>
    <w:rsid w:val="005F5F89"/>
    <w:rsid w:val="006038F2"/>
    <w:rsid w:val="00611897"/>
    <w:rsid w:val="00613C29"/>
    <w:rsid w:val="006169D1"/>
    <w:rsid w:val="00624240"/>
    <w:rsid w:val="0063197D"/>
    <w:rsid w:val="00635CB1"/>
    <w:rsid w:val="00654731"/>
    <w:rsid w:val="00665C79"/>
    <w:rsid w:val="00672B05"/>
    <w:rsid w:val="00692650"/>
    <w:rsid w:val="0069291D"/>
    <w:rsid w:val="006A0AC2"/>
    <w:rsid w:val="006A19B0"/>
    <w:rsid w:val="006A2230"/>
    <w:rsid w:val="006A44E1"/>
    <w:rsid w:val="006B0DDC"/>
    <w:rsid w:val="006B13F9"/>
    <w:rsid w:val="006B60E0"/>
    <w:rsid w:val="006B6447"/>
    <w:rsid w:val="006C15C9"/>
    <w:rsid w:val="006D232F"/>
    <w:rsid w:val="006E0035"/>
    <w:rsid w:val="006E02E0"/>
    <w:rsid w:val="006E3A73"/>
    <w:rsid w:val="006E3C5A"/>
    <w:rsid w:val="006F50AB"/>
    <w:rsid w:val="00701BA4"/>
    <w:rsid w:val="00707583"/>
    <w:rsid w:val="00712AB8"/>
    <w:rsid w:val="00712D6A"/>
    <w:rsid w:val="00720136"/>
    <w:rsid w:val="0073683E"/>
    <w:rsid w:val="00747D4C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B3775"/>
    <w:rsid w:val="007B3F23"/>
    <w:rsid w:val="007B7062"/>
    <w:rsid w:val="007C72E0"/>
    <w:rsid w:val="007D05EE"/>
    <w:rsid w:val="007D1ED7"/>
    <w:rsid w:val="007E2D2E"/>
    <w:rsid w:val="007F491A"/>
    <w:rsid w:val="007F726E"/>
    <w:rsid w:val="008046E9"/>
    <w:rsid w:val="00806A46"/>
    <w:rsid w:val="008073D8"/>
    <w:rsid w:val="00822EF8"/>
    <w:rsid w:val="008273C7"/>
    <w:rsid w:val="00833AB0"/>
    <w:rsid w:val="00835B35"/>
    <w:rsid w:val="008360B7"/>
    <w:rsid w:val="0084613B"/>
    <w:rsid w:val="00846C51"/>
    <w:rsid w:val="00851F12"/>
    <w:rsid w:val="00853413"/>
    <w:rsid w:val="008678E7"/>
    <w:rsid w:val="0087519F"/>
    <w:rsid w:val="00883CD0"/>
    <w:rsid w:val="00891B11"/>
    <w:rsid w:val="00894611"/>
    <w:rsid w:val="00897E8B"/>
    <w:rsid w:val="008A19CA"/>
    <w:rsid w:val="008A63A3"/>
    <w:rsid w:val="008D114C"/>
    <w:rsid w:val="008E6B20"/>
    <w:rsid w:val="00900F32"/>
    <w:rsid w:val="009024E5"/>
    <w:rsid w:val="0090598C"/>
    <w:rsid w:val="0090730A"/>
    <w:rsid w:val="009123A3"/>
    <w:rsid w:val="009320AE"/>
    <w:rsid w:val="00932161"/>
    <w:rsid w:val="009332DE"/>
    <w:rsid w:val="0093734E"/>
    <w:rsid w:val="009472DE"/>
    <w:rsid w:val="009503C6"/>
    <w:rsid w:val="00951156"/>
    <w:rsid w:val="00954501"/>
    <w:rsid w:val="0096214A"/>
    <w:rsid w:val="00965DB6"/>
    <w:rsid w:val="00981C83"/>
    <w:rsid w:val="009926F4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A13DB1"/>
    <w:rsid w:val="00A16938"/>
    <w:rsid w:val="00A2223C"/>
    <w:rsid w:val="00A3437F"/>
    <w:rsid w:val="00A40100"/>
    <w:rsid w:val="00A4665E"/>
    <w:rsid w:val="00A47F18"/>
    <w:rsid w:val="00A827BD"/>
    <w:rsid w:val="00A838FC"/>
    <w:rsid w:val="00AA0AC4"/>
    <w:rsid w:val="00AA0DE5"/>
    <w:rsid w:val="00AA401C"/>
    <w:rsid w:val="00AA50FE"/>
    <w:rsid w:val="00AA7CE6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03FDE"/>
    <w:rsid w:val="00B106BE"/>
    <w:rsid w:val="00B118ED"/>
    <w:rsid w:val="00B11E32"/>
    <w:rsid w:val="00B1541E"/>
    <w:rsid w:val="00B23F79"/>
    <w:rsid w:val="00B44654"/>
    <w:rsid w:val="00B53E90"/>
    <w:rsid w:val="00B60387"/>
    <w:rsid w:val="00B603CF"/>
    <w:rsid w:val="00B675C5"/>
    <w:rsid w:val="00B67E03"/>
    <w:rsid w:val="00B745D0"/>
    <w:rsid w:val="00B77EB6"/>
    <w:rsid w:val="00B856B6"/>
    <w:rsid w:val="00B914E5"/>
    <w:rsid w:val="00BA1D90"/>
    <w:rsid w:val="00BB1D87"/>
    <w:rsid w:val="00BC210D"/>
    <w:rsid w:val="00BD4795"/>
    <w:rsid w:val="00BD4B1A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60CE9"/>
    <w:rsid w:val="00C663C8"/>
    <w:rsid w:val="00C739A1"/>
    <w:rsid w:val="00C73E3A"/>
    <w:rsid w:val="00C7681A"/>
    <w:rsid w:val="00C76FD6"/>
    <w:rsid w:val="00C86C31"/>
    <w:rsid w:val="00C93372"/>
    <w:rsid w:val="00C95653"/>
    <w:rsid w:val="00CA07B2"/>
    <w:rsid w:val="00CA6F02"/>
    <w:rsid w:val="00CB28C7"/>
    <w:rsid w:val="00CD1C81"/>
    <w:rsid w:val="00CD3161"/>
    <w:rsid w:val="00CD35F2"/>
    <w:rsid w:val="00CE2E63"/>
    <w:rsid w:val="00CE651C"/>
    <w:rsid w:val="00CE6F0A"/>
    <w:rsid w:val="00CF27BA"/>
    <w:rsid w:val="00CF6D38"/>
    <w:rsid w:val="00D01AA5"/>
    <w:rsid w:val="00D11695"/>
    <w:rsid w:val="00D1586B"/>
    <w:rsid w:val="00D15F79"/>
    <w:rsid w:val="00D8026D"/>
    <w:rsid w:val="00D814E1"/>
    <w:rsid w:val="00D90743"/>
    <w:rsid w:val="00D936AE"/>
    <w:rsid w:val="00D95BC3"/>
    <w:rsid w:val="00DA02ED"/>
    <w:rsid w:val="00DA5499"/>
    <w:rsid w:val="00DB2730"/>
    <w:rsid w:val="00DD10A8"/>
    <w:rsid w:val="00DD3BBD"/>
    <w:rsid w:val="00DD5B3C"/>
    <w:rsid w:val="00DD6561"/>
    <w:rsid w:val="00DE1592"/>
    <w:rsid w:val="00DE5E2E"/>
    <w:rsid w:val="00DE663D"/>
    <w:rsid w:val="00DE710F"/>
    <w:rsid w:val="00DF135F"/>
    <w:rsid w:val="00DF5A35"/>
    <w:rsid w:val="00DF68D8"/>
    <w:rsid w:val="00E13AB6"/>
    <w:rsid w:val="00E26953"/>
    <w:rsid w:val="00E338CC"/>
    <w:rsid w:val="00E35CCF"/>
    <w:rsid w:val="00E43015"/>
    <w:rsid w:val="00E520AA"/>
    <w:rsid w:val="00E538C7"/>
    <w:rsid w:val="00E53C72"/>
    <w:rsid w:val="00E67B28"/>
    <w:rsid w:val="00E87536"/>
    <w:rsid w:val="00E902E2"/>
    <w:rsid w:val="00E9318C"/>
    <w:rsid w:val="00EA2D98"/>
    <w:rsid w:val="00EA5240"/>
    <w:rsid w:val="00EA6FAA"/>
    <w:rsid w:val="00EA710C"/>
    <w:rsid w:val="00EB07DE"/>
    <w:rsid w:val="00EC7B6A"/>
    <w:rsid w:val="00ED3546"/>
    <w:rsid w:val="00EF4886"/>
    <w:rsid w:val="00F02F61"/>
    <w:rsid w:val="00F04901"/>
    <w:rsid w:val="00F058C2"/>
    <w:rsid w:val="00F250DE"/>
    <w:rsid w:val="00F2546D"/>
    <w:rsid w:val="00F27A13"/>
    <w:rsid w:val="00F364D9"/>
    <w:rsid w:val="00F4142B"/>
    <w:rsid w:val="00F42188"/>
    <w:rsid w:val="00F4791B"/>
    <w:rsid w:val="00F51D52"/>
    <w:rsid w:val="00F5225B"/>
    <w:rsid w:val="00FA32E8"/>
    <w:rsid w:val="00FB5BAB"/>
    <w:rsid w:val="00FB60B0"/>
    <w:rsid w:val="00FC1070"/>
    <w:rsid w:val="00FC3A30"/>
    <w:rsid w:val="00FD135F"/>
    <w:rsid w:val="00FD5299"/>
    <w:rsid w:val="00FE669B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49D1D-0318-4A47-AAF5-406B132E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1744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12</cp:revision>
  <cp:lastPrinted>2020-08-23T08:02:00Z</cp:lastPrinted>
  <dcterms:created xsi:type="dcterms:W3CDTF">2021-05-06T07:39:00Z</dcterms:created>
  <dcterms:modified xsi:type="dcterms:W3CDTF">2021-05-06T17:57:00Z</dcterms:modified>
</cp:coreProperties>
</file>