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5E0B3" w:themeColor="accent6" w:themeTint="66"/>
  <w:body>
    <w:p w:rsidR="00F364D9" w:rsidRDefault="0013204C" w:rsidP="008273C7">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61312" behindDoc="1" locked="0" layoutInCell="1" allowOverlap="1">
            <wp:simplePos x="0" y="0"/>
            <wp:positionH relativeFrom="column">
              <wp:posOffset>822960</wp:posOffset>
            </wp:positionH>
            <wp:positionV relativeFrom="paragraph">
              <wp:posOffset>-339090</wp:posOffset>
            </wp:positionV>
            <wp:extent cx="1847850" cy="148590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a:clrChange>
                        <a:clrFrom>
                          <a:srgbClr val="FFFFFF"/>
                        </a:clrFrom>
                        <a:clrTo>
                          <a:srgbClr val="FFFFFF">
                            <a:alpha val="0"/>
                          </a:srgbClr>
                        </a:clrTo>
                      </a:clrChange>
                    </a:blip>
                    <a:stretch>
                      <a:fillRect/>
                    </a:stretch>
                  </pic:blipFill>
                  <pic:spPr>
                    <a:xfrm>
                      <a:off x="0" y="0"/>
                      <a:ext cx="1847850" cy="1485900"/>
                    </a:xfrm>
                    <a:prstGeom prst="rect">
                      <a:avLst/>
                    </a:prstGeom>
                  </pic:spPr>
                </pic:pic>
              </a:graphicData>
            </a:graphic>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250" cy="1150238"/>
                    </a:xfrm>
                    <a:prstGeom prst="rect">
                      <a:avLst/>
                    </a:prstGeom>
                    <a:noFill/>
                    <a:ln>
                      <a:noFill/>
                    </a:ln>
                  </pic:spPr>
                </pic:pic>
              </a:graphicData>
            </a:graphic>
          </wp:anchor>
        </w:drawing>
      </w:r>
      <w:r w:rsidR="004161FF">
        <w:rPr>
          <w:rFonts w:ascii="Tw Cen MT" w:hAnsi="Tw Cen MT"/>
          <w:b/>
          <w:bCs/>
          <w:color w:val="44546A" w:themeColor="text2"/>
        </w:rPr>
        <w:t xml:space="preserve">SEMANA DEL </w:t>
      </w:r>
      <w:r w:rsidR="00020E28">
        <w:rPr>
          <w:rFonts w:ascii="Tw Cen MT" w:hAnsi="Tw Cen MT"/>
          <w:b/>
          <w:bCs/>
          <w:color w:val="44546A" w:themeColor="text2"/>
        </w:rPr>
        <w:t>19</w:t>
      </w:r>
      <w:r w:rsidR="00961D29">
        <w:rPr>
          <w:rFonts w:ascii="Tw Cen MT" w:hAnsi="Tw Cen MT"/>
          <w:b/>
          <w:bCs/>
          <w:color w:val="44546A" w:themeColor="text2"/>
        </w:rPr>
        <w:t xml:space="preserve"> AL </w:t>
      </w:r>
      <w:r w:rsidR="00020E28">
        <w:rPr>
          <w:rFonts w:ascii="Tw Cen MT" w:hAnsi="Tw Cen MT"/>
          <w:b/>
          <w:bCs/>
          <w:color w:val="44546A" w:themeColor="text2"/>
        </w:rPr>
        <w:t>23</w:t>
      </w:r>
      <w:r w:rsidR="00EF7578">
        <w:rPr>
          <w:rFonts w:ascii="Tw Cen MT" w:hAnsi="Tw Cen MT"/>
          <w:b/>
          <w:bCs/>
          <w:color w:val="44546A" w:themeColor="text2"/>
        </w:rPr>
        <w:t xml:space="preserve"> DE</w:t>
      </w:r>
      <w:r w:rsidR="00020E28">
        <w:rPr>
          <w:rFonts w:ascii="Tw Cen MT" w:hAnsi="Tw Cen MT"/>
          <w:b/>
          <w:bCs/>
          <w:color w:val="44546A" w:themeColor="text2"/>
        </w:rPr>
        <w:t xml:space="preserve"> ABRIL DEL 2021</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7F4063">
        <w:rPr>
          <w:rFonts w:ascii="Tw Cen MT" w:hAnsi="Tw Cen MT"/>
          <w:color w:val="7F7F7F" w:themeColor="text1" w:themeTint="80"/>
        </w:rPr>
        <w:t>SEXTO</w:t>
      </w:r>
      <w:r w:rsidR="00E857D6">
        <w:rPr>
          <w:rFonts w:ascii="Tw Cen MT" w:hAnsi="Tw Cen MT"/>
          <w:color w:val="7F7F7F" w:themeColor="text1" w:themeTint="80"/>
        </w:rPr>
        <w:t xml:space="preserve"> GRADO</w:t>
      </w:r>
      <w:r w:rsidR="00F42C8E">
        <w:rPr>
          <w:rFonts w:ascii="Tw Cen MT" w:hAnsi="Tw Cen MT"/>
          <w:color w:val="7F7F7F" w:themeColor="text1" w:themeTint="80"/>
        </w:rPr>
        <w:t xml:space="preserve"> </w:t>
      </w:r>
      <w:r w:rsidR="00CA5AC9" w:rsidRPr="00CA5AC9">
        <w:rPr>
          <w:rFonts w:ascii="Tw Cen MT" w:hAnsi="Tw Cen MT"/>
          <w:color w:val="7F7F7F" w:themeColor="text1" w:themeTint="80"/>
          <w:sz w:val="2"/>
        </w:rPr>
        <w:t>*</w:t>
      </w:r>
      <w:r>
        <w:rPr>
          <w:rFonts w:ascii="Tw Cen MT" w:hAnsi="Tw Cen MT"/>
          <w:color w:val="7F7F7F" w:themeColor="text1" w:themeTint="80"/>
        </w:rPr>
        <w:tab/>
      </w:r>
    </w:p>
    <w:p w:rsidR="00AD0D56" w:rsidRDefault="0024094F" w:rsidP="005B46AA">
      <w:pPr>
        <w:spacing w:after="0"/>
        <w:jc w:val="center"/>
        <w:rPr>
          <w:rFonts w:ascii="Tw Cen MT" w:hAnsi="Tw Cen MT"/>
        </w:rPr>
      </w:pPr>
      <w:r>
        <w:rPr>
          <w:rFonts w:ascii="Tw Cen MT" w:hAnsi="Tw Cen MT"/>
        </w:rPr>
        <w:t>MAESTRO</w:t>
      </w:r>
      <w:r w:rsidR="000C0C3B">
        <w:rPr>
          <w:rFonts w:ascii="Tw Cen MT" w:hAnsi="Tw Cen MT"/>
        </w:rPr>
        <w:t xml:space="preserve"> (A</w:t>
      </w:r>
      <w:r w:rsidR="00124939">
        <w:rPr>
          <w:rFonts w:ascii="Tw Cen MT" w:hAnsi="Tw Cen MT"/>
        </w:rPr>
        <w:t>):</w:t>
      </w:r>
      <w:r>
        <w:rPr>
          <w:rFonts w:ascii="Tw Cen MT" w:hAnsi="Tw Cen MT"/>
        </w:rPr>
        <w:t xml:space="preserve"> 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85"/>
        <w:gridCol w:w="1433"/>
        <w:gridCol w:w="2683"/>
        <w:gridCol w:w="1321"/>
        <w:gridCol w:w="5086"/>
        <w:gridCol w:w="2465"/>
      </w:tblGrid>
      <w:tr w:rsidR="00251B51" w:rsidTr="0019749B">
        <w:trPr>
          <w:trHeight w:val="230"/>
          <w:jc w:val="center"/>
        </w:trPr>
        <w:tc>
          <w:tcPr>
            <w:tcW w:w="485"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683" w:type="dxa"/>
            <w:tcBorders>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1321" w:type="dxa"/>
            <w:tcBorders>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086" w:type="dxa"/>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465" w:type="dxa"/>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7F4063" w:rsidTr="0019749B">
        <w:trPr>
          <w:cantSplit/>
          <w:trHeight w:val="1301"/>
          <w:jc w:val="center"/>
        </w:trPr>
        <w:tc>
          <w:tcPr>
            <w:tcW w:w="485" w:type="dxa"/>
            <w:vMerge w:val="restart"/>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3371DC" w:rsidRDefault="007F4063" w:rsidP="003371DC">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2683" w:type="dxa"/>
            <w:tcBorders>
              <w:top w:val="dashSmallGap" w:sz="4" w:space="0" w:color="auto"/>
              <w:left w:val="dashSmallGap" w:sz="4" w:space="0" w:color="auto"/>
              <w:bottom w:val="dashSmallGap" w:sz="4" w:space="0" w:color="auto"/>
              <w:right w:val="dashSmallGap" w:sz="4" w:space="0" w:color="auto"/>
            </w:tcBorders>
          </w:tcPr>
          <w:p w:rsidR="009032C9" w:rsidRPr="009032C9" w:rsidRDefault="009032C9" w:rsidP="009032C9">
            <w:pPr>
              <w:rPr>
                <w:rFonts w:ascii="Tw Cen MT" w:hAnsi="Tw Cen MT"/>
                <w:sz w:val="20"/>
                <w:szCs w:val="20"/>
              </w:rPr>
            </w:pPr>
            <w:r>
              <w:rPr>
                <w:rFonts w:ascii="Tw Cen MT" w:hAnsi="Tw Cen MT"/>
                <w:sz w:val="20"/>
                <w:szCs w:val="20"/>
              </w:rPr>
              <w:t xml:space="preserve">Evalúa los </w:t>
            </w:r>
            <w:r w:rsidRPr="009032C9">
              <w:rPr>
                <w:rFonts w:ascii="Tw Cen MT" w:hAnsi="Tw Cen MT"/>
                <w:sz w:val="20"/>
                <w:szCs w:val="20"/>
              </w:rPr>
              <w:t>factores que le impiden la práctica</w:t>
            </w:r>
            <w:r w:rsidR="00A37DB3">
              <w:rPr>
                <w:rFonts w:ascii="Tw Cen MT" w:hAnsi="Tw Cen MT"/>
                <w:sz w:val="20"/>
                <w:szCs w:val="20"/>
              </w:rPr>
              <w:t xml:space="preserve"> </w:t>
            </w:r>
            <w:r w:rsidRPr="009032C9">
              <w:rPr>
                <w:rFonts w:ascii="Tw Cen MT" w:hAnsi="Tw Cen MT"/>
                <w:sz w:val="20"/>
                <w:szCs w:val="20"/>
              </w:rPr>
              <w:t>constante de actividades físicas y las</w:t>
            </w:r>
          </w:p>
          <w:p w:rsidR="007F4063" w:rsidRPr="00AD0D56" w:rsidRDefault="009032C9" w:rsidP="009032C9">
            <w:pPr>
              <w:rPr>
                <w:rFonts w:ascii="Tw Cen MT" w:hAnsi="Tw Cen MT"/>
                <w:sz w:val="20"/>
                <w:szCs w:val="20"/>
              </w:rPr>
            </w:pPr>
            <w:r>
              <w:rPr>
                <w:rFonts w:ascii="Tw Cen MT" w:hAnsi="Tw Cen MT"/>
                <w:sz w:val="20"/>
                <w:szCs w:val="20"/>
              </w:rPr>
              <w:t xml:space="preserve">opciones que tiene para superar </w:t>
            </w:r>
            <w:r w:rsidRPr="009032C9">
              <w:rPr>
                <w:rFonts w:ascii="Tw Cen MT" w:hAnsi="Tw Cen MT"/>
                <w:sz w:val="20"/>
                <w:szCs w:val="20"/>
              </w:rPr>
              <w:t>dificultades.</w:t>
            </w:r>
          </w:p>
        </w:tc>
        <w:tc>
          <w:tcPr>
            <w:tcW w:w="1321" w:type="dxa"/>
            <w:tcBorders>
              <w:top w:val="dashSmallGap" w:sz="4" w:space="0" w:color="auto"/>
              <w:left w:val="dashSmallGap" w:sz="4" w:space="0" w:color="auto"/>
              <w:bottom w:val="dashSmallGap" w:sz="4" w:space="0" w:color="auto"/>
              <w:right w:val="single" w:sz="3" w:space="0" w:color="000000"/>
            </w:tcBorders>
          </w:tcPr>
          <w:p w:rsidR="007F4063" w:rsidRPr="00AD0D56" w:rsidRDefault="009032C9" w:rsidP="00AF38B6">
            <w:pPr>
              <w:rPr>
                <w:rFonts w:ascii="Tw Cen MT" w:hAnsi="Tw Cen MT"/>
                <w:sz w:val="20"/>
                <w:szCs w:val="20"/>
              </w:rPr>
            </w:pPr>
            <w:r w:rsidRPr="009032C9">
              <w:rPr>
                <w:rFonts w:ascii="Tw Cen MT" w:hAnsi="Tw Cen MT"/>
                <w:sz w:val="20"/>
                <w:szCs w:val="20"/>
              </w:rPr>
              <w:t>Mis prioridades</w:t>
            </w:r>
          </w:p>
        </w:tc>
        <w:tc>
          <w:tcPr>
            <w:tcW w:w="5086" w:type="dxa"/>
          </w:tcPr>
          <w:p w:rsidR="00961D29" w:rsidRDefault="008156CA" w:rsidP="006033B9">
            <w:pPr>
              <w:jc w:val="both"/>
              <w:rPr>
                <w:rFonts w:ascii="Tw Cen MT" w:hAnsi="Tw Cen MT"/>
                <w:sz w:val="20"/>
                <w:szCs w:val="20"/>
                <w:lang w:val="es-ES"/>
              </w:rPr>
            </w:pPr>
            <w:r>
              <w:rPr>
                <w:rFonts w:ascii="Tw Cen MT" w:hAnsi="Tw Cen MT"/>
                <w:sz w:val="20"/>
                <w:szCs w:val="20"/>
                <w:lang w:val="es-ES"/>
              </w:rPr>
              <w:t>Contesta las siguientes preguntas en tu cuaderno:</w:t>
            </w:r>
          </w:p>
          <w:p w:rsidR="008156CA" w:rsidRDefault="008156CA" w:rsidP="006033B9">
            <w:pPr>
              <w:jc w:val="both"/>
              <w:rPr>
                <w:rFonts w:ascii="Tw Cen MT" w:hAnsi="Tw Cen MT"/>
                <w:sz w:val="20"/>
                <w:szCs w:val="20"/>
                <w:lang w:val="es-ES"/>
              </w:rPr>
            </w:pPr>
            <w:r>
              <w:rPr>
                <w:rFonts w:ascii="Tw Cen MT" w:hAnsi="Tw Cen MT"/>
                <w:sz w:val="20"/>
                <w:szCs w:val="20"/>
                <w:lang w:val="es-ES"/>
              </w:rPr>
              <w:t>1.- ¿Cuáles deportes se practican en tu comunidad?</w:t>
            </w:r>
          </w:p>
          <w:p w:rsidR="008156CA" w:rsidRDefault="008156CA" w:rsidP="006033B9">
            <w:pPr>
              <w:jc w:val="both"/>
              <w:rPr>
                <w:rFonts w:ascii="Tw Cen MT" w:hAnsi="Tw Cen MT"/>
                <w:sz w:val="20"/>
                <w:szCs w:val="20"/>
                <w:lang w:val="es-ES"/>
              </w:rPr>
            </w:pPr>
            <w:r>
              <w:rPr>
                <w:rFonts w:ascii="Tw Cen MT" w:hAnsi="Tw Cen MT"/>
                <w:sz w:val="20"/>
                <w:szCs w:val="20"/>
                <w:lang w:val="es-ES"/>
              </w:rPr>
              <w:t>2.- ¿Cuál de estos deportes es el que más te gusta o practicas?</w:t>
            </w:r>
          </w:p>
          <w:p w:rsidR="008156CA" w:rsidRDefault="008156CA" w:rsidP="006033B9">
            <w:pPr>
              <w:jc w:val="both"/>
              <w:rPr>
                <w:rFonts w:ascii="Tw Cen MT" w:hAnsi="Tw Cen MT"/>
                <w:sz w:val="20"/>
                <w:szCs w:val="20"/>
                <w:lang w:val="es-ES"/>
              </w:rPr>
            </w:pPr>
            <w:r>
              <w:rPr>
                <w:rFonts w:ascii="Tw Cen MT" w:hAnsi="Tw Cen MT"/>
                <w:sz w:val="20"/>
                <w:szCs w:val="20"/>
                <w:lang w:val="es-ES"/>
              </w:rPr>
              <w:t>3.- ¿Actualmente se realizan estos deportes en tu comunidad?</w:t>
            </w:r>
          </w:p>
          <w:p w:rsidR="008156CA" w:rsidRDefault="008156CA" w:rsidP="006033B9">
            <w:pPr>
              <w:jc w:val="both"/>
              <w:rPr>
                <w:rFonts w:ascii="Tw Cen MT" w:hAnsi="Tw Cen MT"/>
                <w:sz w:val="20"/>
                <w:szCs w:val="20"/>
                <w:lang w:val="es-ES"/>
              </w:rPr>
            </w:pPr>
            <w:r>
              <w:rPr>
                <w:rFonts w:ascii="Tw Cen MT" w:hAnsi="Tw Cen MT"/>
                <w:sz w:val="20"/>
                <w:szCs w:val="20"/>
                <w:lang w:val="es-ES"/>
              </w:rPr>
              <w:t>4.- ¿Qué causas consideras que impiden la realización de estos deportes en tu comunidad?</w:t>
            </w:r>
          </w:p>
          <w:p w:rsidR="008156CA" w:rsidRPr="009E08C4" w:rsidRDefault="008156CA" w:rsidP="006033B9">
            <w:pPr>
              <w:jc w:val="both"/>
              <w:rPr>
                <w:rFonts w:ascii="Tw Cen MT" w:hAnsi="Tw Cen MT"/>
                <w:sz w:val="20"/>
                <w:szCs w:val="20"/>
                <w:lang w:val="es-ES"/>
              </w:rPr>
            </w:pPr>
            <w:r>
              <w:rPr>
                <w:rFonts w:ascii="Tw Cen MT" w:hAnsi="Tw Cen MT"/>
                <w:sz w:val="20"/>
                <w:szCs w:val="20"/>
                <w:lang w:val="es-ES"/>
              </w:rPr>
              <w:t>5.- ¿De qué manera podemos mantenernos en forma sin salir de casa?</w:t>
            </w:r>
          </w:p>
        </w:tc>
        <w:tc>
          <w:tcPr>
            <w:tcW w:w="2465" w:type="dxa"/>
            <w:vMerge w:val="restart"/>
          </w:tcPr>
          <w:p w:rsidR="007F4063" w:rsidRDefault="007F4063" w:rsidP="00AD0D56">
            <w:pPr>
              <w:rPr>
                <w:rFonts w:ascii="Tw Cen MT" w:hAnsi="Tw Cen MT"/>
                <w:sz w:val="20"/>
                <w:szCs w:val="20"/>
              </w:rPr>
            </w:pPr>
          </w:p>
          <w:p w:rsidR="007F4063" w:rsidRDefault="007F4063"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7F4063" w:rsidRDefault="007F4063" w:rsidP="00E26953">
            <w:pPr>
              <w:rPr>
                <w:rFonts w:ascii="Tw Cen MT" w:hAnsi="Tw Cen MT"/>
                <w:sz w:val="20"/>
                <w:szCs w:val="20"/>
              </w:rPr>
            </w:pPr>
          </w:p>
          <w:p w:rsidR="007F4063" w:rsidRPr="00016C11" w:rsidRDefault="007F406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F4063" w:rsidTr="007F4063">
        <w:trPr>
          <w:cantSplit/>
          <w:trHeight w:val="540"/>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7F4063" w:rsidP="003371DC">
            <w:pPr>
              <w:rPr>
                <w:rFonts w:ascii="Tw Cen MT" w:hAnsi="Tw Cen MT"/>
                <w:sz w:val="20"/>
                <w:szCs w:val="20"/>
              </w:rPr>
            </w:pPr>
            <w:r>
              <w:rPr>
                <w:rFonts w:ascii="Tw Cen MT" w:hAnsi="Tw Cen MT"/>
                <w:sz w:val="20"/>
                <w:szCs w:val="20"/>
              </w:rPr>
              <w:t xml:space="preserve">Educación Socioemocional </w:t>
            </w:r>
          </w:p>
        </w:tc>
        <w:tc>
          <w:tcPr>
            <w:tcW w:w="2683" w:type="dxa"/>
            <w:tcBorders>
              <w:top w:val="dashSmallGap" w:sz="4" w:space="0" w:color="auto"/>
              <w:left w:val="dashSmallGap" w:sz="4" w:space="0" w:color="auto"/>
              <w:bottom w:val="dashSmallGap" w:sz="4" w:space="0" w:color="auto"/>
              <w:right w:val="dashSmallGap" w:sz="4" w:space="0" w:color="auto"/>
            </w:tcBorders>
          </w:tcPr>
          <w:p w:rsidR="009032C9" w:rsidRPr="009032C9" w:rsidRDefault="009032C9" w:rsidP="009032C9">
            <w:pPr>
              <w:rPr>
                <w:rFonts w:ascii="Tw Cen MT" w:hAnsi="Tw Cen MT"/>
                <w:sz w:val="20"/>
                <w:szCs w:val="20"/>
              </w:rPr>
            </w:pPr>
            <w:r>
              <w:rPr>
                <w:rFonts w:ascii="Tw Cen MT" w:hAnsi="Tw Cen MT"/>
                <w:sz w:val="20"/>
                <w:szCs w:val="20"/>
              </w:rPr>
              <w:t xml:space="preserve">Se involucra en </w:t>
            </w:r>
            <w:r w:rsidRPr="009032C9">
              <w:rPr>
                <w:rFonts w:ascii="Tw Cen MT" w:hAnsi="Tw Cen MT"/>
                <w:sz w:val="20"/>
                <w:szCs w:val="20"/>
              </w:rPr>
              <w:t>las reacciones producidas por las</w:t>
            </w:r>
            <w:r w:rsidR="00A37DB3">
              <w:rPr>
                <w:rFonts w:ascii="Tw Cen MT" w:hAnsi="Tw Cen MT"/>
                <w:sz w:val="20"/>
                <w:szCs w:val="20"/>
              </w:rPr>
              <w:t xml:space="preserve"> </w:t>
            </w:r>
            <w:r w:rsidRPr="009032C9">
              <w:rPr>
                <w:rFonts w:ascii="Tw Cen MT" w:hAnsi="Tw Cen MT"/>
                <w:sz w:val="20"/>
                <w:szCs w:val="20"/>
              </w:rPr>
              <w:t>emociones relacionada</w:t>
            </w:r>
            <w:r>
              <w:rPr>
                <w:rFonts w:ascii="Tw Cen MT" w:hAnsi="Tw Cen MT"/>
                <w:sz w:val="20"/>
                <w:szCs w:val="20"/>
              </w:rPr>
              <w:t xml:space="preserve">s con la sorpresa, y </w:t>
            </w:r>
            <w:r w:rsidRPr="009032C9">
              <w:rPr>
                <w:rFonts w:ascii="Tw Cen MT" w:hAnsi="Tw Cen MT"/>
                <w:sz w:val="20"/>
                <w:szCs w:val="20"/>
              </w:rPr>
              <w:t>las regula</w:t>
            </w:r>
            <w:r>
              <w:rPr>
                <w:rFonts w:ascii="Tw Cen MT" w:hAnsi="Tw Cen MT"/>
                <w:sz w:val="20"/>
                <w:szCs w:val="20"/>
              </w:rPr>
              <w:t xml:space="preserve"> de acuerdo con el estímulo que </w:t>
            </w:r>
            <w:r w:rsidRPr="009032C9">
              <w:rPr>
                <w:rFonts w:ascii="Tw Cen MT" w:hAnsi="Tw Cen MT"/>
                <w:sz w:val="20"/>
                <w:szCs w:val="20"/>
              </w:rPr>
              <w:t>las provocan, así como al logro de metas</w:t>
            </w:r>
          </w:p>
          <w:p w:rsidR="007F4063" w:rsidRPr="00AD0D56" w:rsidRDefault="009032C9" w:rsidP="009032C9">
            <w:pPr>
              <w:rPr>
                <w:rFonts w:ascii="Tw Cen MT" w:hAnsi="Tw Cen MT"/>
                <w:sz w:val="20"/>
                <w:szCs w:val="20"/>
              </w:rPr>
            </w:pPr>
            <w:r w:rsidRPr="009032C9">
              <w:rPr>
                <w:rFonts w:ascii="Tw Cen MT" w:hAnsi="Tw Cen MT"/>
                <w:sz w:val="20"/>
                <w:szCs w:val="20"/>
              </w:rPr>
              <w:t>personales y colectivas.</w:t>
            </w:r>
          </w:p>
        </w:tc>
        <w:tc>
          <w:tcPr>
            <w:tcW w:w="1321" w:type="dxa"/>
            <w:tcBorders>
              <w:top w:val="dashSmallGap" w:sz="4" w:space="0" w:color="auto"/>
              <w:left w:val="dashSmallGap" w:sz="4" w:space="0" w:color="auto"/>
              <w:bottom w:val="dashSmallGap" w:sz="4" w:space="0" w:color="auto"/>
              <w:right w:val="single" w:sz="3" w:space="0" w:color="000000"/>
            </w:tcBorders>
          </w:tcPr>
          <w:p w:rsidR="007F4063" w:rsidRPr="00AD0D56" w:rsidRDefault="009032C9" w:rsidP="00C42283">
            <w:pPr>
              <w:rPr>
                <w:rFonts w:ascii="Tw Cen MT" w:hAnsi="Tw Cen MT"/>
                <w:sz w:val="20"/>
                <w:szCs w:val="20"/>
              </w:rPr>
            </w:pPr>
            <w:r w:rsidRPr="009032C9">
              <w:rPr>
                <w:rFonts w:ascii="Tw Cen MT" w:hAnsi="Tw Cen MT"/>
                <w:sz w:val="20"/>
                <w:szCs w:val="20"/>
              </w:rPr>
              <w:t>Sorpresas inolvidables</w:t>
            </w:r>
          </w:p>
        </w:tc>
        <w:tc>
          <w:tcPr>
            <w:tcW w:w="5086" w:type="dxa"/>
          </w:tcPr>
          <w:p w:rsidR="008156CA" w:rsidRDefault="008156CA" w:rsidP="008156CA">
            <w:pPr>
              <w:rPr>
                <w:rFonts w:ascii="Tw Cen MT" w:hAnsi="Tw Cen MT"/>
                <w:sz w:val="20"/>
                <w:szCs w:val="20"/>
                <w:lang w:val="es-ES"/>
              </w:rPr>
            </w:pPr>
            <w:r>
              <w:rPr>
                <w:rFonts w:ascii="Tw Cen MT" w:hAnsi="Tw Cen MT"/>
                <w:sz w:val="20"/>
                <w:szCs w:val="20"/>
                <w:lang w:val="es-ES"/>
              </w:rPr>
              <w:t xml:space="preserve">Imagina que faltan pocos días para tu cumpleaños, como eres un alumno bien portado, cumpliste con tus tareas y responsabilidades, ayudas en las labores del hogar, tendrás una fiesta sorpresa y tus familiares prometieron darte el regalo que deseas. </w:t>
            </w:r>
          </w:p>
          <w:p w:rsidR="00DC2A43" w:rsidRDefault="008156CA" w:rsidP="008156CA">
            <w:pPr>
              <w:jc w:val="both"/>
              <w:rPr>
                <w:rFonts w:ascii="Tw Cen MT" w:hAnsi="Tw Cen MT"/>
                <w:sz w:val="20"/>
                <w:szCs w:val="20"/>
                <w:lang w:val="es-ES"/>
              </w:rPr>
            </w:pPr>
            <w:r>
              <w:rPr>
                <w:rFonts w:ascii="Tw Cen MT" w:hAnsi="Tw Cen MT"/>
                <w:sz w:val="20"/>
                <w:szCs w:val="20"/>
                <w:lang w:val="es-ES"/>
              </w:rPr>
              <w:t>Anota en tu cuaderno como reaccionarias al recibir un regalo que te gusta mucho.</w:t>
            </w:r>
          </w:p>
          <w:p w:rsidR="008156CA" w:rsidRPr="00016C11" w:rsidRDefault="008156CA" w:rsidP="008156CA">
            <w:pPr>
              <w:jc w:val="both"/>
              <w:rPr>
                <w:rFonts w:ascii="Tw Cen MT" w:hAnsi="Tw Cen MT"/>
                <w:sz w:val="20"/>
                <w:szCs w:val="20"/>
              </w:rPr>
            </w:pPr>
            <w:r>
              <w:rPr>
                <w:rFonts w:ascii="Tw Cen MT" w:hAnsi="Tw Cen MT"/>
                <w:noProof/>
                <w:sz w:val="20"/>
                <w:szCs w:val="20"/>
                <w:lang w:eastAsia="es-MX"/>
              </w:rPr>
              <w:drawing>
                <wp:inline distT="0" distB="0" distL="0" distR="0">
                  <wp:extent cx="2809875" cy="1323975"/>
                  <wp:effectExtent l="19050" t="0" r="9525" b="0"/>
                  <wp:docPr id="3" name="2 Imagen" descr="503525e780632c5340b9a1d89329d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525e780632c5340b9a1d89329d301.png"/>
                          <pic:cNvPicPr/>
                        </pic:nvPicPr>
                        <pic:blipFill>
                          <a:blip r:embed="rId10" cstate="print">
                            <a:clrChange>
                              <a:clrFrom>
                                <a:srgbClr val="FFFFFF"/>
                              </a:clrFrom>
                              <a:clrTo>
                                <a:srgbClr val="FFFFFF">
                                  <a:alpha val="0"/>
                                </a:srgbClr>
                              </a:clrTo>
                            </a:clrChange>
                          </a:blip>
                          <a:srcRect t="38323"/>
                          <a:stretch>
                            <a:fillRect/>
                          </a:stretch>
                        </pic:blipFill>
                        <pic:spPr>
                          <a:xfrm>
                            <a:off x="0" y="0"/>
                            <a:ext cx="2814118" cy="1325974"/>
                          </a:xfrm>
                          <a:prstGeom prst="rect">
                            <a:avLst/>
                          </a:prstGeom>
                        </pic:spPr>
                      </pic:pic>
                    </a:graphicData>
                  </a:graphic>
                </wp:inline>
              </w:drawing>
            </w:r>
          </w:p>
        </w:tc>
        <w:tc>
          <w:tcPr>
            <w:tcW w:w="2465" w:type="dxa"/>
            <w:vMerge/>
          </w:tcPr>
          <w:p w:rsidR="007F4063" w:rsidRPr="00016C11" w:rsidRDefault="007F4063" w:rsidP="00AD0D56">
            <w:pPr>
              <w:rPr>
                <w:rFonts w:ascii="Tw Cen MT" w:hAnsi="Tw Cen MT"/>
                <w:sz w:val="20"/>
                <w:szCs w:val="20"/>
              </w:rPr>
            </w:pPr>
          </w:p>
        </w:tc>
      </w:tr>
      <w:tr w:rsidR="007F4063" w:rsidTr="00A37DB3">
        <w:trPr>
          <w:cantSplit/>
          <w:trHeight w:val="3913"/>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7F4063" w:rsidP="003371DC">
            <w:pPr>
              <w:rPr>
                <w:rFonts w:ascii="Tw Cen MT" w:hAnsi="Tw Cen MT"/>
                <w:sz w:val="20"/>
                <w:szCs w:val="20"/>
              </w:rPr>
            </w:pPr>
            <w:r>
              <w:rPr>
                <w:rFonts w:ascii="Tw Cen MT" w:hAnsi="Tw Cen MT"/>
                <w:sz w:val="20"/>
                <w:szCs w:val="20"/>
              </w:rPr>
              <w:t xml:space="preserve">Lengua materna </w:t>
            </w:r>
          </w:p>
        </w:tc>
        <w:tc>
          <w:tcPr>
            <w:tcW w:w="2683" w:type="dxa"/>
            <w:tcBorders>
              <w:top w:val="dashSmallGap" w:sz="4" w:space="0" w:color="auto"/>
              <w:left w:val="dashSmallGap" w:sz="4" w:space="0" w:color="auto"/>
              <w:bottom w:val="dashSmallGap" w:sz="4" w:space="0" w:color="auto"/>
              <w:right w:val="dashSmallGap" w:sz="4" w:space="0" w:color="auto"/>
            </w:tcBorders>
          </w:tcPr>
          <w:p w:rsidR="009032C9" w:rsidRPr="009032C9" w:rsidRDefault="009032C9" w:rsidP="009032C9">
            <w:pPr>
              <w:rPr>
                <w:rFonts w:ascii="Tw Cen MT" w:eastAsia="Arial MT" w:hAnsi="Tw Cen MT" w:cs="Arial MT"/>
                <w:sz w:val="20"/>
                <w:szCs w:val="20"/>
              </w:rPr>
            </w:pPr>
            <w:r w:rsidRPr="009032C9">
              <w:rPr>
                <w:rFonts w:ascii="Tw Cen MT" w:eastAsia="Arial MT" w:hAnsi="Tw Cen MT" w:cs="Arial MT"/>
                <w:sz w:val="20"/>
                <w:szCs w:val="20"/>
              </w:rPr>
              <w:t>Compa</w:t>
            </w:r>
            <w:r>
              <w:rPr>
                <w:rFonts w:ascii="Tw Cen MT" w:eastAsia="Arial MT" w:hAnsi="Tw Cen MT" w:cs="Arial MT"/>
                <w:sz w:val="20"/>
                <w:szCs w:val="20"/>
              </w:rPr>
              <w:t xml:space="preserve">rte la </w:t>
            </w:r>
            <w:r w:rsidRPr="009032C9">
              <w:rPr>
                <w:rFonts w:ascii="Tw Cen MT" w:eastAsia="Arial MT" w:hAnsi="Tw Cen MT" w:cs="Arial MT"/>
                <w:sz w:val="20"/>
                <w:szCs w:val="20"/>
              </w:rPr>
              <w:t>carta de opinión.</w:t>
            </w:r>
          </w:p>
          <w:p w:rsidR="007F4063" w:rsidRPr="00C42283" w:rsidRDefault="009032C9" w:rsidP="009032C9">
            <w:pPr>
              <w:rPr>
                <w:rFonts w:ascii="Tw Cen MT" w:eastAsia="Arial MT" w:hAnsi="Tw Cen MT" w:cs="Arial MT"/>
                <w:sz w:val="20"/>
                <w:szCs w:val="20"/>
              </w:rPr>
            </w:pPr>
            <w:r w:rsidRPr="009032C9">
              <w:rPr>
                <w:rFonts w:ascii="Tw Cen MT" w:eastAsia="Arial MT" w:hAnsi="Tw Cen MT" w:cs="Arial MT"/>
                <w:sz w:val="20"/>
                <w:szCs w:val="20"/>
              </w:rPr>
              <w:t>Expre</w:t>
            </w:r>
            <w:r>
              <w:rPr>
                <w:rFonts w:ascii="Tw Cen MT" w:eastAsia="Arial MT" w:hAnsi="Tw Cen MT" w:cs="Arial MT"/>
                <w:sz w:val="20"/>
                <w:szCs w:val="20"/>
              </w:rPr>
              <w:t xml:space="preserve">sa por escrito su opinión sobre </w:t>
            </w:r>
            <w:r w:rsidRPr="009032C9">
              <w:rPr>
                <w:rFonts w:ascii="Tw Cen MT" w:eastAsia="Arial MT" w:hAnsi="Tw Cen MT" w:cs="Arial MT"/>
                <w:sz w:val="20"/>
                <w:szCs w:val="20"/>
              </w:rPr>
              <w:t>hechos.</w:t>
            </w:r>
          </w:p>
        </w:tc>
        <w:tc>
          <w:tcPr>
            <w:tcW w:w="1321" w:type="dxa"/>
            <w:tcBorders>
              <w:top w:val="dashSmallGap" w:sz="4" w:space="0" w:color="auto"/>
              <w:left w:val="dashSmallGap" w:sz="4" w:space="0" w:color="auto"/>
              <w:bottom w:val="dashSmallGap" w:sz="4" w:space="0" w:color="auto"/>
              <w:right w:val="single" w:sz="3" w:space="0" w:color="000000"/>
            </w:tcBorders>
          </w:tcPr>
          <w:p w:rsidR="007F4063" w:rsidRPr="00AD0D56" w:rsidRDefault="009032C9" w:rsidP="00010861">
            <w:pPr>
              <w:rPr>
                <w:rFonts w:ascii="Tw Cen MT" w:hAnsi="Tw Cen MT"/>
                <w:sz w:val="20"/>
                <w:szCs w:val="20"/>
              </w:rPr>
            </w:pPr>
            <w:r w:rsidRPr="009032C9">
              <w:rPr>
                <w:rFonts w:ascii="Tw Cen MT" w:hAnsi="Tw Cen MT"/>
                <w:sz w:val="20"/>
                <w:szCs w:val="20"/>
              </w:rPr>
              <w:t>A revisar y a publica</w:t>
            </w:r>
          </w:p>
        </w:tc>
        <w:tc>
          <w:tcPr>
            <w:tcW w:w="5086" w:type="dxa"/>
          </w:tcPr>
          <w:p w:rsidR="00F64167" w:rsidRDefault="00F64167" w:rsidP="00F64167">
            <w:pPr>
              <w:jc w:val="both"/>
              <w:rPr>
                <w:rFonts w:ascii="Tw Cen MT" w:hAnsi="Tw Cen MT"/>
                <w:sz w:val="20"/>
                <w:szCs w:val="20"/>
              </w:rPr>
            </w:pPr>
            <w:r>
              <w:rPr>
                <w:rFonts w:ascii="Tw Cen MT" w:hAnsi="Tw Cen MT"/>
                <w:sz w:val="20"/>
                <w:szCs w:val="20"/>
              </w:rPr>
              <w:t>Una vez que realizaste el borrador de la carta de opinión, deberás analizarla y corregir los datos que creas necesarios, posteriormente en una hoja blanca, escribirás tu carta de opinión y se la entregaras a los miembros de tu familia para que la lean y te comenten su opinión, recuerda que tu carta debe de considerar los siguientes aspectos:</w:t>
            </w:r>
          </w:p>
          <w:p w:rsidR="00F64167" w:rsidRPr="008156CA" w:rsidRDefault="00F64167" w:rsidP="00F64167">
            <w:pPr>
              <w:pStyle w:val="Prrafodelista"/>
              <w:numPr>
                <w:ilvl w:val="0"/>
                <w:numId w:val="5"/>
              </w:numPr>
              <w:spacing w:after="160" w:line="259" w:lineRule="auto"/>
              <w:jc w:val="both"/>
              <w:rPr>
                <w:rFonts w:ascii="Tw Cen MT" w:hAnsi="Tw Cen MT"/>
                <w:sz w:val="20"/>
                <w:szCs w:val="20"/>
              </w:rPr>
            </w:pPr>
            <w:r w:rsidRPr="008156CA">
              <w:rPr>
                <w:rFonts w:ascii="Tw Cen MT" w:hAnsi="Tw Cen MT"/>
                <w:sz w:val="20"/>
                <w:szCs w:val="20"/>
              </w:rPr>
              <w:t>Lugar y fecha</w:t>
            </w:r>
          </w:p>
          <w:p w:rsidR="00F64167" w:rsidRPr="008156CA" w:rsidRDefault="00F64167" w:rsidP="00F64167">
            <w:pPr>
              <w:pStyle w:val="Prrafodelista"/>
              <w:numPr>
                <w:ilvl w:val="0"/>
                <w:numId w:val="5"/>
              </w:numPr>
              <w:spacing w:after="160" w:line="259" w:lineRule="auto"/>
              <w:jc w:val="both"/>
              <w:rPr>
                <w:rFonts w:ascii="Tw Cen MT" w:hAnsi="Tw Cen MT"/>
                <w:sz w:val="20"/>
                <w:szCs w:val="20"/>
              </w:rPr>
            </w:pPr>
            <w:r w:rsidRPr="008156CA">
              <w:rPr>
                <w:rFonts w:ascii="Tw Cen MT" w:hAnsi="Tw Cen MT"/>
                <w:sz w:val="20"/>
                <w:szCs w:val="20"/>
              </w:rPr>
              <w:t>Destinatario</w:t>
            </w:r>
          </w:p>
          <w:p w:rsidR="00F64167" w:rsidRPr="008156CA" w:rsidRDefault="00F64167" w:rsidP="00F64167">
            <w:pPr>
              <w:pStyle w:val="Prrafodelista"/>
              <w:numPr>
                <w:ilvl w:val="0"/>
                <w:numId w:val="5"/>
              </w:numPr>
              <w:spacing w:after="160" w:line="259" w:lineRule="auto"/>
              <w:jc w:val="both"/>
              <w:rPr>
                <w:rFonts w:ascii="Tw Cen MT" w:hAnsi="Tw Cen MT"/>
                <w:sz w:val="20"/>
                <w:szCs w:val="20"/>
              </w:rPr>
            </w:pPr>
            <w:r w:rsidRPr="008156CA">
              <w:rPr>
                <w:rFonts w:ascii="Tw Cen MT" w:hAnsi="Tw Cen MT"/>
                <w:sz w:val="20"/>
                <w:szCs w:val="20"/>
              </w:rPr>
              <w:t>Saludo</w:t>
            </w:r>
          </w:p>
          <w:p w:rsidR="00F64167" w:rsidRPr="008156CA" w:rsidRDefault="00F64167" w:rsidP="00F64167">
            <w:pPr>
              <w:pStyle w:val="Prrafodelista"/>
              <w:numPr>
                <w:ilvl w:val="0"/>
                <w:numId w:val="5"/>
              </w:numPr>
              <w:spacing w:after="160" w:line="259" w:lineRule="auto"/>
              <w:jc w:val="both"/>
              <w:rPr>
                <w:rFonts w:ascii="Tw Cen MT" w:hAnsi="Tw Cen MT"/>
                <w:sz w:val="20"/>
                <w:szCs w:val="20"/>
              </w:rPr>
            </w:pPr>
            <w:r w:rsidRPr="008156CA">
              <w:rPr>
                <w:rFonts w:ascii="Tw Cen MT" w:hAnsi="Tw Cen MT"/>
                <w:sz w:val="20"/>
                <w:szCs w:val="20"/>
              </w:rPr>
              <w:t>Inicio (presenta los hechos, el problema o el tema a tratar.)</w:t>
            </w:r>
          </w:p>
          <w:p w:rsidR="00F64167" w:rsidRPr="008156CA" w:rsidRDefault="00F64167" w:rsidP="00F64167">
            <w:pPr>
              <w:pStyle w:val="Prrafodelista"/>
              <w:numPr>
                <w:ilvl w:val="0"/>
                <w:numId w:val="5"/>
              </w:numPr>
              <w:spacing w:after="160" w:line="259" w:lineRule="auto"/>
              <w:jc w:val="both"/>
              <w:rPr>
                <w:rFonts w:ascii="Tw Cen MT" w:hAnsi="Tw Cen MT"/>
                <w:sz w:val="20"/>
                <w:szCs w:val="20"/>
              </w:rPr>
            </w:pPr>
            <w:r w:rsidRPr="008156CA">
              <w:rPr>
                <w:rFonts w:ascii="Tw Cen MT" w:hAnsi="Tw Cen MT"/>
                <w:sz w:val="20"/>
                <w:szCs w:val="20"/>
              </w:rPr>
              <w:t>Desarrollo o cuerpo (expone una opinión personal sustentada con argumentos sobre los hechos presentados al inicio.)</w:t>
            </w:r>
          </w:p>
          <w:p w:rsidR="00F64167" w:rsidRPr="008156CA" w:rsidRDefault="00F64167" w:rsidP="00F64167">
            <w:pPr>
              <w:pStyle w:val="Prrafodelista"/>
              <w:numPr>
                <w:ilvl w:val="0"/>
                <w:numId w:val="5"/>
              </w:numPr>
              <w:spacing w:after="160" w:line="259" w:lineRule="auto"/>
              <w:jc w:val="both"/>
              <w:rPr>
                <w:rFonts w:ascii="Tw Cen MT" w:hAnsi="Tw Cen MT"/>
                <w:sz w:val="20"/>
                <w:szCs w:val="20"/>
              </w:rPr>
            </w:pPr>
            <w:r w:rsidRPr="008156CA">
              <w:rPr>
                <w:rFonts w:ascii="Tw Cen MT" w:hAnsi="Tw Cen MT"/>
                <w:sz w:val="20"/>
                <w:szCs w:val="20"/>
              </w:rPr>
              <w:t>Cierre (Emite un juicio de valor y se ofrece una recomendación)</w:t>
            </w:r>
          </w:p>
          <w:p w:rsidR="00F64167" w:rsidRPr="008156CA" w:rsidRDefault="00F64167" w:rsidP="00F64167">
            <w:pPr>
              <w:pStyle w:val="Prrafodelista"/>
              <w:numPr>
                <w:ilvl w:val="0"/>
                <w:numId w:val="5"/>
              </w:numPr>
              <w:spacing w:after="160" w:line="259" w:lineRule="auto"/>
              <w:jc w:val="both"/>
              <w:rPr>
                <w:rFonts w:ascii="Tw Cen MT" w:hAnsi="Tw Cen MT"/>
                <w:sz w:val="20"/>
                <w:szCs w:val="20"/>
              </w:rPr>
            </w:pPr>
            <w:r w:rsidRPr="008156CA">
              <w:rPr>
                <w:rFonts w:ascii="Tw Cen MT" w:hAnsi="Tw Cen MT"/>
                <w:sz w:val="20"/>
                <w:szCs w:val="20"/>
              </w:rPr>
              <w:t xml:space="preserve">Despedida </w:t>
            </w:r>
          </w:p>
          <w:p w:rsidR="00F64167" w:rsidRPr="00A37DB3" w:rsidRDefault="00F64167" w:rsidP="00A37DB3">
            <w:pPr>
              <w:pStyle w:val="Prrafodelista"/>
              <w:numPr>
                <w:ilvl w:val="0"/>
                <w:numId w:val="5"/>
              </w:numPr>
              <w:spacing w:after="160" w:line="259" w:lineRule="auto"/>
              <w:jc w:val="both"/>
              <w:rPr>
                <w:rFonts w:ascii="Tw Cen MT" w:hAnsi="Tw Cen MT"/>
                <w:sz w:val="20"/>
                <w:szCs w:val="20"/>
              </w:rPr>
            </w:pPr>
            <w:r w:rsidRPr="008156CA">
              <w:rPr>
                <w:rFonts w:ascii="Tw Cen MT" w:hAnsi="Tw Cen MT"/>
                <w:sz w:val="20"/>
                <w:szCs w:val="20"/>
              </w:rPr>
              <w:t>Firma del auto</w:t>
            </w:r>
            <w:r w:rsidR="00A37DB3" w:rsidRPr="008156CA">
              <w:rPr>
                <w:rFonts w:ascii="Tw Cen MT" w:hAnsi="Tw Cen MT"/>
                <w:sz w:val="20"/>
                <w:szCs w:val="20"/>
              </w:rPr>
              <w:t>r.</w:t>
            </w:r>
          </w:p>
        </w:tc>
        <w:tc>
          <w:tcPr>
            <w:tcW w:w="2465" w:type="dxa"/>
            <w:vMerge/>
          </w:tcPr>
          <w:p w:rsidR="007F4063" w:rsidRPr="00016C11" w:rsidRDefault="007F4063" w:rsidP="00AD0D56">
            <w:pPr>
              <w:rPr>
                <w:rFonts w:ascii="Tw Cen MT" w:hAnsi="Tw Cen MT"/>
                <w:sz w:val="20"/>
                <w:szCs w:val="20"/>
              </w:rPr>
            </w:pPr>
          </w:p>
        </w:tc>
      </w:tr>
      <w:tr w:rsidR="007F4063" w:rsidTr="007F4063">
        <w:trPr>
          <w:cantSplit/>
          <w:trHeight w:val="423"/>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083606" w:rsidP="00AD0D56">
            <w:pPr>
              <w:rPr>
                <w:rFonts w:ascii="Tw Cen MT" w:eastAsia="Arial MT" w:hAnsi="Tw Cen MT" w:cs="Arial MT"/>
                <w:sz w:val="20"/>
                <w:szCs w:val="20"/>
              </w:rPr>
            </w:pPr>
            <w:r>
              <w:rPr>
                <w:rFonts w:ascii="Tw Cen MT" w:eastAsia="Arial MT" w:hAnsi="Tw Cen MT" w:cs="Arial MT"/>
                <w:sz w:val="20"/>
                <w:szCs w:val="20"/>
              </w:rPr>
              <w:t>Historia</w:t>
            </w:r>
          </w:p>
        </w:tc>
        <w:tc>
          <w:tcPr>
            <w:tcW w:w="2683" w:type="dxa"/>
            <w:tcBorders>
              <w:top w:val="dashSmallGap" w:sz="4" w:space="0" w:color="auto"/>
              <w:left w:val="dashSmallGap" w:sz="4" w:space="0" w:color="auto"/>
              <w:bottom w:val="dashSmallGap" w:sz="4" w:space="0" w:color="auto"/>
              <w:right w:val="dashSmallGap" w:sz="4" w:space="0" w:color="auto"/>
            </w:tcBorders>
          </w:tcPr>
          <w:p w:rsidR="009032C9" w:rsidRPr="009032C9" w:rsidRDefault="009032C9" w:rsidP="009032C9">
            <w:pPr>
              <w:pStyle w:val="Default"/>
              <w:rPr>
                <w:rFonts w:ascii="Tw Cen MT" w:eastAsia="Arial MT" w:hAnsi="Tw Cen MT" w:cs="Arial MT"/>
                <w:sz w:val="20"/>
                <w:szCs w:val="20"/>
              </w:rPr>
            </w:pPr>
            <w:r>
              <w:rPr>
                <w:rFonts w:ascii="Tw Cen MT" w:eastAsia="Arial MT" w:hAnsi="Tw Cen MT" w:cs="Arial MT"/>
                <w:sz w:val="20"/>
                <w:szCs w:val="20"/>
              </w:rPr>
              <w:t xml:space="preserve">Analiza los </w:t>
            </w:r>
            <w:r w:rsidRPr="009032C9">
              <w:rPr>
                <w:rFonts w:ascii="Tw Cen MT" w:eastAsia="Arial MT" w:hAnsi="Tw Cen MT" w:cs="Arial MT"/>
                <w:sz w:val="20"/>
                <w:szCs w:val="20"/>
              </w:rPr>
              <w:t>rasgos de la organización social, forma</w:t>
            </w:r>
          </w:p>
          <w:p w:rsidR="007F4063" w:rsidRPr="00AD0D56" w:rsidRDefault="009032C9" w:rsidP="009032C9">
            <w:pPr>
              <w:pStyle w:val="Default"/>
              <w:rPr>
                <w:rFonts w:ascii="Tw Cen MT" w:eastAsia="Arial MT" w:hAnsi="Tw Cen MT" w:cs="Arial MT"/>
                <w:sz w:val="20"/>
                <w:szCs w:val="20"/>
              </w:rPr>
            </w:pPr>
            <w:r w:rsidRPr="009032C9">
              <w:rPr>
                <w:rFonts w:ascii="Tw Cen MT" w:eastAsia="Arial MT" w:hAnsi="Tw Cen MT" w:cs="Arial MT"/>
                <w:sz w:val="20"/>
                <w:szCs w:val="20"/>
              </w:rPr>
              <w:t>de gobie</w:t>
            </w:r>
            <w:r>
              <w:rPr>
                <w:rFonts w:ascii="Tw Cen MT" w:eastAsia="Arial MT" w:hAnsi="Tw Cen MT" w:cs="Arial MT"/>
                <w:sz w:val="20"/>
                <w:szCs w:val="20"/>
              </w:rPr>
              <w:t xml:space="preserve">rno, economía y religión en las </w:t>
            </w:r>
            <w:r w:rsidRPr="009032C9">
              <w:rPr>
                <w:rFonts w:ascii="Tw Cen MT" w:eastAsia="Arial MT" w:hAnsi="Tw Cen MT" w:cs="Arial MT"/>
                <w:sz w:val="20"/>
                <w:szCs w:val="20"/>
              </w:rPr>
              <w:t>sociedades feudales.</w:t>
            </w:r>
          </w:p>
        </w:tc>
        <w:tc>
          <w:tcPr>
            <w:tcW w:w="1321" w:type="dxa"/>
            <w:tcBorders>
              <w:top w:val="dashSmallGap" w:sz="4" w:space="0" w:color="auto"/>
              <w:left w:val="dashSmallGap" w:sz="4" w:space="0" w:color="auto"/>
              <w:bottom w:val="dashSmallGap" w:sz="4" w:space="0" w:color="auto"/>
              <w:right w:val="single" w:sz="3" w:space="0" w:color="000000"/>
            </w:tcBorders>
          </w:tcPr>
          <w:p w:rsidR="009032C9" w:rsidRPr="009032C9" w:rsidRDefault="009032C9" w:rsidP="009032C9">
            <w:pPr>
              <w:rPr>
                <w:rFonts w:ascii="Tw Cen MT" w:eastAsia="Arial MT" w:hAnsi="Tw Cen MT" w:cs="Arial MT"/>
                <w:sz w:val="20"/>
                <w:szCs w:val="20"/>
              </w:rPr>
            </w:pPr>
            <w:r w:rsidRPr="009032C9">
              <w:rPr>
                <w:rFonts w:ascii="Tw Cen MT" w:eastAsia="Arial MT" w:hAnsi="Tw Cen MT" w:cs="Arial MT"/>
                <w:sz w:val="20"/>
                <w:szCs w:val="20"/>
              </w:rPr>
              <w:t>¿Cómo era vivir en la Edad</w:t>
            </w:r>
          </w:p>
          <w:p w:rsidR="007F4063" w:rsidRPr="00AD0D56" w:rsidRDefault="009032C9" w:rsidP="009032C9">
            <w:pPr>
              <w:rPr>
                <w:rFonts w:ascii="Tw Cen MT" w:eastAsia="Arial MT" w:hAnsi="Tw Cen MT" w:cs="Arial MT"/>
                <w:sz w:val="20"/>
                <w:szCs w:val="20"/>
              </w:rPr>
            </w:pPr>
            <w:r w:rsidRPr="009032C9">
              <w:rPr>
                <w:rFonts w:ascii="Tw Cen MT" w:eastAsia="Arial MT" w:hAnsi="Tw Cen MT" w:cs="Arial MT"/>
                <w:sz w:val="20"/>
                <w:szCs w:val="20"/>
              </w:rPr>
              <w:t>Media?</w:t>
            </w:r>
          </w:p>
        </w:tc>
        <w:tc>
          <w:tcPr>
            <w:tcW w:w="5086" w:type="dxa"/>
          </w:tcPr>
          <w:p w:rsidR="00A818CF" w:rsidRDefault="00176E3B" w:rsidP="001C044D">
            <w:pPr>
              <w:jc w:val="both"/>
              <w:rPr>
                <w:rFonts w:ascii="Tw Cen MT" w:hAnsi="Tw Cen MT"/>
                <w:sz w:val="20"/>
                <w:szCs w:val="20"/>
              </w:rPr>
            </w:pPr>
            <w:r>
              <w:rPr>
                <w:rFonts w:ascii="Tw Cen MT" w:hAnsi="Tw Cen MT"/>
                <w:sz w:val="20"/>
                <w:szCs w:val="20"/>
              </w:rPr>
              <w:t>Retroalimentemos sobre la edad media, analiza el tema “Ubicación temporal y espacial de la edad media en Europa y las culturas que se desarrollan en oriente”</w:t>
            </w:r>
            <w:r w:rsidR="00A818CF">
              <w:rPr>
                <w:rFonts w:ascii="Tw Cen MT" w:hAnsi="Tw Cen MT"/>
                <w:sz w:val="20"/>
                <w:szCs w:val="20"/>
              </w:rPr>
              <w:t xml:space="preserve"> que se encuentra en la </w:t>
            </w:r>
            <w:r w:rsidR="00A818CF" w:rsidRPr="008156CA">
              <w:rPr>
                <w:rFonts w:ascii="Tw Cen MT" w:hAnsi="Tw Cen MT"/>
                <w:sz w:val="20"/>
                <w:szCs w:val="20"/>
                <w:u w:val="single"/>
              </w:rPr>
              <w:t>página 80</w:t>
            </w:r>
            <w:r w:rsidR="00A818CF">
              <w:rPr>
                <w:rFonts w:ascii="Tw Cen MT" w:hAnsi="Tw Cen MT"/>
                <w:sz w:val="20"/>
                <w:szCs w:val="20"/>
              </w:rPr>
              <w:t xml:space="preserve"> de tu libro de texto y completa la siguiente tabla con las características principales según el aspecto que se menciona:</w:t>
            </w:r>
          </w:p>
          <w:tbl>
            <w:tblPr>
              <w:tblStyle w:val="Tablaconcuadrcula"/>
              <w:tblW w:w="0" w:type="auto"/>
              <w:tblLook w:val="04A0"/>
            </w:tblPr>
            <w:tblGrid>
              <w:gridCol w:w="2427"/>
              <w:gridCol w:w="2428"/>
            </w:tblGrid>
            <w:tr w:rsidR="00A818CF" w:rsidTr="00A37DB3">
              <w:tc>
                <w:tcPr>
                  <w:tcW w:w="2427" w:type="dxa"/>
                  <w:shd w:val="clear" w:color="auto" w:fill="FBE4D5" w:themeFill="accent2" w:themeFillTint="33"/>
                </w:tcPr>
                <w:p w:rsidR="00A818CF" w:rsidRPr="00A37DB3" w:rsidRDefault="00A818CF" w:rsidP="00A37DB3">
                  <w:pPr>
                    <w:jc w:val="center"/>
                    <w:rPr>
                      <w:rFonts w:ascii="Tw Cen MT" w:hAnsi="Tw Cen MT"/>
                      <w:b/>
                      <w:sz w:val="20"/>
                      <w:szCs w:val="20"/>
                    </w:rPr>
                  </w:pPr>
                  <w:r w:rsidRPr="00A37DB3">
                    <w:rPr>
                      <w:rFonts w:ascii="Tw Cen MT" w:hAnsi="Tw Cen MT"/>
                      <w:b/>
                      <w:sz w:val="20"/>
                      <w:szCs w:val="20"/>
                    </w:rPr>
                    <w:t>Tema</w:t>
                  </w:r>
                </w:p>
              </w:tc>
              <w:tc>
                <w:tcPr>
                  <w:tcW w:w="2428" w:type="dxa"/>
                  <w:shd w:val="clear" w:color="auto" w:fill="FBE4D5" w:themeFill="accent2" w:themeFillTint="33"/>
                </w:tcPr>
                <w:p w:rsidR="00A818CF" w:rsidRPr="00A37DB3" w:rsidRDefault="00A818CF" w:rsidP="00A37DB3">
                  <w:pPr>
                    <w:jc w:val="center"/>
                    <w:rPr>
                      <w:rFonts w:ascii="Tw Cen MT" w:hAnsi="Tw Cen MT"/>
                      <w:b/>
                      <w:sz w:val="20"/>
                      <w:szCs w:val="20"/>
                    </w:rPr>
                  </w:pPr>
                  <w:r w:rsidRPr="00A37DB3">
                    <w:rPr>
                      <w:rFonts w:ascii="Tw Cen MT" w:hAnsi="Tw Cen MT"/>
                      <w:b/>
                      <w:sz w:val="20"/>
                      <w:szCs w:val="20"/>
                    </w:rPr>
                    <w:t>Características principales</w:t>
                  </w:r>
                </w:p>
              </w:tc>
            </w:tr>
            <w:tr w:rsidR="00A818CF" w:rsidTr="00A37DB3">
              <w:tc>
                <w:tcPr>
                  <w:tcW w:w="2427" w:type="dxa"/>
                  <w:shd w:val="clear" w:color="auto" w:fill="F2F2F2" w:themeFill="background1" w:themeFillShade="F2"/>
                </w:tcPr>
                <w:p w:rsidR="00A818CF" w:rsidRDefault="00A818CF" w:rsidP="001C044D">
                  <w:pPr>
                    <w:jc w:val="both"/>
                    <w:rPr>
                      <w:rFonts w:ascii="Tw Cen MT" w:hAnsi="Tw Cen MT"/>
                      <w:sz w:val="20"/>
                      <w:szCs w:val="20"/>
                    </w:rPr>
                  </w:pPr>
                  <w:r>
                    <w:rPr>
                      <w:rFonts w:ascii="Tw Cen MT" w:hAnsi="Tw Cen MT"/>
                      <w:sz w:val="20"/>
                      <w:szCs w:val="20"/>
                    </w:rPr>
                    <w:t>Culturas que surgieron</w:t>
                  </w:r>
                </w:p>
                <w:p w:rsidR="008156CA" w:rsidRDefault="008156CA" w:rsidP="001C044D">
                  <w:pPr>
                    <w:jc w:val="both"/>
                    <w:rPr>
                      <w:rFonts w:ascii="Tw Cen MT" w:hAnsi="Tw Cen MT"/>
                      <w:sz w:val="20"/>
                      <w:szCs w:val="20"/>
                    </w:rPr>
                  </w:pPr>
                </w:p>
              </w:tc>
              <w:tc>
                <w:tcPr>
                  <w:tcW w:w="2428" w:type="dxa"/>
                  <w:shd w:val="clear" w:color="auto" w:fill="F2F2F2" w:themeFill="background1" w:themeFillShade="F2"/>
                </w:tcPr>
                <w:p w:rsidR="00A818CF" w:rsidRDefault="00A818CF" w:rsidP="001C044D">
                  <w:pPr>
                    <w:jc w:val="both"/>
                    <w:rPr>
                      <w:rFonts w:ascii="Tw Cen MT" w:hAnsi="Tw Cen MT"/>
                      <w:sz w:val="20"/>
                      <w:szCs w:val="20"/>
                    </w:rPr>
                  </w:pPr>
                </w:p>
              </w:tc>
            </w:tr>
            <w:tr w:rsidR="00A818CF" w:rsidTr="00A37DB3">
              <w:tc>
                <w:tcPr>
                  <w:tcW w:w="2427" w:type="dxa"/>
                  <w:shd w:val="clear" w:color="auto" w:fill="F2F2F2" w:themeFill="background1" w:themeFillShade="F2"/>
                </w:tcPr>
                <w:p w:rsidR="00A818CF" w:rsidRDefault="00A818CF" w:rsidP="001C044D">
                  <w:pPr>
                    <w:jc w:val="both"/>
                    <w:rPr>
                      <w:rFonts w:ascii="Tw Cen MT" w:hAnsi="Tw Cen MT"/>
                      <w:sz w:val="20"/>
                      <w:szCs w:val="20"/>
                    </w:rPr>
                  </w:pPr>
                  <w:r>
                    <w:rPr>
                      <w:rFonts w:ascii="Tw Cen MT" w:hAnsi="Tw Cen MT"/>
                      <w:sz w:val="20"/>
                      <w:szCs w:val="20"/>
                    </w:rPr>
                    <w:t>Actividades económicas</w:t>
                  </w:r>
                </w:p>
                <w:p w:rsidR="008156CA" w:rsidRDefault="008156CA" w:rsidP="001C044D">
                  <w:pPr>
                    <w:jc w:val="both"/>
                    <w:rPr>
                      <w:rFonts w:ascii="Tw Cen MT" w:hAnsi="Tw Cen MT"/>
                      <w:sz w:val="20"/>
                      <w:szCs w:val="20"/>
                    </w:rPr>
                  </w:pPr>
                </w:p>
              </w:tc>
              <w:tc>
                <w:tcPr>
                  <w:tcW w:w="2428" w:type="dxa"/>
                  <w:shd w:val="clear" w:color="auto" w:fill="F2F2F2" w:themeFill="background1" w:themeFillShade="F2"/>
                </w:tcPr>
                <w:p w:rsidR="00A818CF" w:rsidRDefault="00A818CF" w:rsidP="001C044D">
                  <w:pPr>
                    <w:jc w:val="both"/>
                    <w:rPr>
                      <w:rFonts w:ascii="Tw Cen MT" w:hAnsi="Tw Cen MT"/>
                      <w:sz w:val="20"/>
                      <w:szCs w:val="20"/>
                    </w:rPr>
                  </w:pPr>
                </w:p>
              </w:tc>
            </w:tr>
            <w:tr w:rsidR="00A818CF" w:rsidTr="00A37DB3">
              <w:tc>
                <w:tcPr>
                  <w:tcW w:w="2427" w:type="dxa"/>
                  <w:shd w:val="clear" w:color="auto" w:fill="F2F2F2" w:themeFill="background1" w:themeFillShade="F2"/>
                </w:tcPr>
                <w:p w:rsidR="00A818CF" w:rsidRDefault="00A818CF" w:rsidP="001C044D">
                  <w:pPr>
                    <w:jc w:val="both"/>
                    <w:rPr>
                      <w:rFonts w:ascii="Tw Cen MT" w:hAnsi="Tw Cen MT"/>
                      <w:sz w:val="20"/>
                      <w:szCs w:val="20"/>
                    </w:rPr>
                  </w:pPr>
                  <w:r>
                    <w:rPr>
                      <w:rFonts w:ascii="Tw Cen MT" w:hAnsi="Tw Cen MT"/>
                      <w:sz w:val="20"/>
                      <w:szCs w:val="20"/>
                    </w:rPr>
                    <w:t xml:space="preserve">Religión </w:t>
                  </w:r>
                </w:p>
                <w:p w:rsidR="008156CA" w:rsidRDefault="008156CA" w:rsidP="001C044D">
                  <w:pPr>
                    <w:jc w:val="both"/>
                    <w:rPr>
                      <w:rFonts w:ascii="Tw Cen MT" w:hAnsi="Tw Cen MT"/>
                      <w:sz w:val="20"/>
                      <w:szCs w:val="20"/>
                    </w:rPr>
                  </w:pPr>
                </w:p>
              </w:tc>
              <w:tc>
                <w:tcPr>
                  <w:tcW w:w="2428" w:type="dxa"/>
                  <w:shd w:val="clear" w:color="auto" w:fill="F2F2F2" w:themeFill="background1" w:themeFillShade="F2"/>
                </w:tcPr>
                <w:p w:rsidR="00A818CF" w:rsidRDefault="00A818CF" w:rsidP="001C044D">
                  <w:pPr>
                    <w:jc w:val="both"/>
                    <w:rPr>
                      <w:rFonts w:ascii="Tw Cen MT" w:hAnsi="Tw Cen MT"/>
                      <w:sz w:val="20"/>
                      <w:szCs w:val="20"/>
                    </w:rPr>
                  </w:pPr>
                </w:p>
              </w:tc>
            </w:tr>
          </w:tbl>
          <w:p w:rsidR="00A818CF" w:rsidRPr="00016C11" w:rsidRDefault="00A818CF" w:rsidP="001C044D">
            <w:pPr>
              <w:jc w:val="both"/>
              <w:rPr>
                <w:rFonts w:ascii="Tw Cen MT" w:hAnsi="Tw Cen MT"/>
                <w:sz w:val="20"/>
                <w:szCs w:val="20"/>
              </w:rPr>
            </w:pPr>
          </w:p>
        </w:tc>
        <w:tc>
          <w:tcPr>
            <w:tcW w:w="2465" w:type="dxa"/>
            <w:vMerge/>
          </w:tcPr>
          <w:p w:rsidR="007F4063" w:rsidRPr="00016C11" w:rsidRDefault="007F4063" w:rsidP="00AD0D56">
            <w:pPr>
              <w:rPr>
                <w:rFonts w:ascii="Tw Cen MT" w:hAnsi="Tw Cen MT"/>
                <w:sz w:val="20"/>
                <w:szCs w:val="20"/>
              </w:rPr>
            </w:pPr>
          </w:p>
        </w:tc>
      </w:tr>
      <w:tr w:rsidR="007F4063" w:rsidTr="0019749B">
        <w:trPr>
          <w:cantSplit/>
          <w:trHeight w:val="630"/>
          <w:jc w:val="center"/>
        </w:trPr>
        <w:tc>
          <w:tcPr>
            <w:tcW w:w="485"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083606"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683" w:type="dxa"/>
            <w:tcBorders>
              <w:top w:val="dashSmallGap" w:sz="4" w:space="0" w:color="auto"/>
              <w:left w:val="dashSmallGap" w:sz="4" w:space="0" w:color="auto"/>
              <w:bottom w:val="dashSmallGap" w:sz="4" w:space="0" w:color="auto"/>
              <w:right w:val="dashSmallGap" w:sz="4" w:space="0" w:color="auto"/>
            </w:tcBorders>
          </w:tcPr>
          <w:p w:rsidR="007F4063" w:rsidRPr="00AD0D56" w:rsidRDefault="009032C9" w:rsidP="009032C9">
            <w:pPr>
              <w:rPr>
                <w:rFonts w:ascii="Tw Cen MT" w:eastAsia="Arial MT" w:hAnsi="Tw Cen MT" w:cs="Arial MT"/>
                <w:sz w:val="20"/>
                <w:szCs w:val="20"/>
              </w:rPr>
            </w:pPr>
            <w:r>
              <w:rPr>
                <w:rFonts w:ascii="Tw Cen MT" w:eastAsia="Arial MT" w:hAnsi="Tw Cen MT" w:cs="Arial MT"/>
                <w:sz w:val="20"/>
                <w:szCs w:val="20"/>
              </w:rPr>
              <w:t xml:space="preserve">Distingue </w:t>
            </w:r>
            <w:r w:rsidRPr="009032C9">
              <w:rPr>
                <w:rFonts w:ascii="Tw Cen MT" w:eastAsia="Arial MT" w:hAnsi="Tw Cen MT" w:cs="Arial MT"/>
                <w:sz w:val="20"/>
                <w:szCs w:val="20"/>
              </w:rPr>
              <w:t>diferencias entre el consumo</w:t>
            </w:r>
            <w:r>
              <w:rPr>
                <w:rFonts w:ascii="Tw Cen MT" w:eastAsia="Arial MT" w:hAnsi="Tw Cen MT" w:cs="Arial MT"/>
                <w:sz w:val="20"/>
                <w:szCs w:val="20"/>
              </w:rPr>
              <w:t xml:space="preserve"> responsable y el consumismo en </w:t>
            </w:r>
            <w:r w:rsidRPr="009032C9">
              <w:rPr>
                <w:rFonts w:ascii="Tw Cen MT" w:eastAsia="Arial MT" w:hAnsi="Tw Cen MT" w:cs="Arial MT"/>
                <w:sz w:val="20"/>
                <w:szCs w:val="20"/>
              </w:rPr>
              <w:t>diferentes países del mundo.</w:t>
            </w:r>
          </w:p>
        </w:tc>
        <w:tc>
          <w:tcPr>
            <w:tcW w:w="1321" w:type="dxa"/>
            <w:tcBorders>
              <w:top w:val="dashSmallGap" w:sz="4" w:space="0" w:color="auto"/>
              <w:left w:val="dashSmallGap" w:sz="4" w:space="0" w:color="auto"/>
              <w:bottom w:val="dashSmallGap" w:sz="4" w:space="0" w:color="auto"/>
              <w:right w:val="single" w:sz="3" w:space="0" w:color="000000"/>
            </w:tcBorders>
          </w:tcPr>
          <w:p w:rsidR="009032C9" w:rsidRPr="009032C9" w:rsidRDefault="009032C9" w:rsidP="009032C9">
            <w:pPr>
              <w:rPr>
                <w:rFonts w:ascii="Tw Cen MT" w:eastAsia="Arial MT" w:hAnsi="Tw Cen MT" w:cs="Arial MT"/>
                <w:sz w:val="20"/>
                <w:szCs w:val="20"/>
              </w:rPr>
            </w:pPr>
            <w:r w:rsidRPr="009032C9">
              <w:rPr>
                <w:rFonts w:ascii="Tw Cen MT" w:eastAsia="Arial MT" w:hAnsi="Tw Cen MT" w:cs="Arial MT"/>
                <w:sz w:val="20"/>
                <w:szCs w:val="20"/>
              </w:rPr>
              <w:t>Necesidades básicas de la</w:t>
            </w:r>
          </w:p>
          <w:p w:rsidR="007F4063" w:rsidRPr="00AD0D56" w:rsidRDefault="009032C9" w:rsidP="009032C9">
            <w:pPr>
              <w:rPr>
                <w:rFonts w:ascii="Tw Cen MT" w:eastAsia="Arial MT" w:hAnsi="Tw Cen MT" w:cs="Arial MT"/>
                <w:sz w:val="20"/>
                <w:szCs w:val="20"/>
              </w:rPr>
            </w:pPr>
            <w:r w:rsidRPr="009032C9">
              <w:rPr>
                <w:rFonts w:ascii="Tw Cen MT" w:eastAsia="Arial MT" w:hAnsi="Tw Cen MT" w:cs="Arial MT"/>
                <w:sz w:val="20"/>
                <w:szCs w:val="20"/>
              </w:rPr>
              <w:t>población</w:t>
            </w:r>
          </w:p>
        </w:tc>
        <w:tc>
          <w:tcPr>
            <w:tcW w:w="5086" w:type="dxa"/>
          </w:tcPr>
          <w:p w:rsidR="005D2F1B" w:rsidRPr="00016C11" w:rsidRDefault="004A2EBA" w:rsidP="005B46AA">
            <w:pPr>
              <w:jc w:val="both"/>
              <w:rPr>
                <w:rFonts w:ascii="Tw Cen MT" w:hAnsi="Tw Cen MT"/>
                <w:sz w:val="20"/>
                <w:szCs w:val="20"/>
              </w:rPr>
            </w:pPr>
            <w:r>
              <w:rPr>
                <w:rFonts w:ascii="Tw Cen MT" w:hAnsi="Tw Cen MT"/>
                <w:sz w:val="20"/>
                <w:szCs w:val="20"/>
              </w:rPr>
              <w:t>Analiza el tema “Necesidades humanas básicas” que se encuentra en el anexo #2 de este documento, subraya las ideas más relevantes, posteriormente realiza un cartel donde expongas las diferencias de una necesidad básica y del consumismo desmoderado.</w:t>
            </w:r>
          </w:p>
        </w:tc>
        <w:tc>
          <w:tcPr>
            <w:tcW w:w="2465" w:type="dxa"/>
            <w:vMerge/>
          </w:tcPr>
          <w:p w:rsidR="007F4063" w:rsidRPr="00016C11" w:rsidRDefault="007F4063" w:rsidP="00AD0D56">
            <w:pPr>
              <w:rPr>
                <w:rFonts w:ascii="Tw Cen MT" w:hAnsi="Tw Cen MT"/>
                <w:sz w:val="20"/>
                <w:szCs w:val="20"/>
              </w:rPr>
            </w:pPr>
          </w:p>
        </w:tc>
      </w:tr>
    </w:tbl>
    <w:p w:rsidR="00B11256" w:rsidRDefault="00B11256" w:rsidP="00977180">
      <w:pPr>
        <w:rPr>
          <w:rFonts w:ascii="Tw Cen MT" w:hAnsi="Tw Cen MT"/>
        </w:rPr>
      </w:pPr>
    </w:p>
    <w:p w:rsidR="009032C9" w:rsidRDefault="009032C9" w:rsidP="00977180">
      <w:pPr>
        <w:rPr>
          <w:rFonts w:ascii="Tw Cen MT" w:hAnsi="Tw Cen MT"/>
        </w:rPr>
      </w:pPr>
    </w:p>
    <w:p w:rsidR="009032C9" w:rsidRDefault="009032C9" w:rsidP="00977180">
      <w:pPr>
        <w:rPr>
          <w:rFonts w:ascii="Tw Cen MT" w:hAnsi="Tw Cen MT"/>
        </w:rPr>
      </w:pPr>
    </w:p>
    <w:p w:rsidR="009032C9" w:rsidRDefault="009032C9" w:rsidP="00977180">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69"/>
        <w:gridCol w:w="1429"/>
        <w:gridCol w:w="2608"/>
        <w:gridCol w:w="1476"/>
        <w:gridCol w:w="5345"/>
        <w:gridCol w:w="2218"/>
      </w:tblGrid>
      <w:tr w:rsidR="00961D29" w:rsidTr="00020E28">
        <w:trPr>
          <w:trHeight w:val="230"/>
          <w:jc w:val="center"/>
        </w:trPr>
        <w:tc>
          <w:tcPr>
            <w:tcW w:w="469" w:type="dxa"/>
            <w:tcBorders>
              <w:top w:val="nil"/>
              <w:left w:val="nil"/>
              <w:bottom w:val="dashSmallGap" w:sz="4" w:space="0" w:color="auto"/>
              <w:right w:val="dashSmallGap" w:sz="4" w:space="0" w:color="auto"/>
            </w:tcBorders>
          </w:tcPr>
          <w:p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608"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476"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5345"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18"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961D29" w:rsidTr="00020E28">
        <w:trPr>
          <w:cantSplit/>
          <w:trHeight w:val="689"/>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7F4063" w:rsidRPr="00AD0D56" w:rsidRDefault="00083606" w:rsidP="003371DC">
            <w:pPr>
              <w:jc w:val="both"/>
              <w:rPr>
                <w:rFonts w:ascii="Tw Cen MT" w:hAnsi="Tw Cen MT"/>
                <w:sz w:val="20"/>
                <w:szCs w:val="20"/>
              </w:rPr>
            </w:pPr>
            <w:r>
              <w:rPr>
                <w:rFonts w:ascii="Tw Cen MT" w:hAnsi="Tw Cen MT"/>
                <w:sz w:val="20"/>
                <w:szCs w:val="20"/>
              </w:rPr>
              <w:t>Educación física</w:t>
            </w:r>
          </w:p>
        </w:tc>
        <w:tc>
          <w:tcPr>
            <w:tcW w:w="2608" w:type="dxa"/>
            <w:tcBorders>
              <w:top w:val="dashSmallGap" w:sz="4" w:space="0" w:color="auto"/>
              <w:left w:val="dashSmallGap" w:sz="4" w:space="0" w:color="auto"/>
              <w:bottom w:val="dashSmallGap" w:sz="4" w:space="0" w:color="auto"/>
              <w:right w:val="dashSmallGap" w:sz="4" w:space="0" w:color="auto"/>
            </w:tcBorders>
          </w:tcPr>
          <w:p w:rsidR="007F4063" w:rsidRPr="00AD0D56" w:rsidRDefault="009032C9" w:rsidP="009032C9">
            <w:pPr>
              <w:jc w:val="both"/>
              <w:rPr>
                <w:rFonts w:ascii="Tw Cen MT" w:hAnsi="Tw Cen MT"/>
                <w:sz w:val="20"/>
                <w:szCs w:val="20"/>
              </w:rPr>
            </w:pPr>
            <w:r w:rsidRPr="009032C9">
              <w:rPr>
                <w:rFonts w:ascii="Tw Cen MT" w:hAnsi="Tw Cen MT"/>
                <w:sz w:val="20"/>
                <w:szCs w:val="20"/>
              </w:rPr>
              <w:t>Valora sus</w:t>
            </w:r>
            <w:r w:rsidR="00A37DB3">
              <w:rPr>
                <w:rFonts w:ascii="Tw Cen MT" w:hAnsi="Tw Cen MT"/>
                <w:sz w:val="20"/>
                <w:szCs w:val="20"/>
              </w:rPr>
              <w:t xml:space="preserve"> </w:t>
            </w:r>
            <w:r w:rsidRPr="009032C9">
              <w:rPr>
                <w:rFonts w:ascii="Tw Cen MT" w:hAnsi="Tw Cen MT"/>
                <w:sz w:val="20"/>
                <w:szCs w:val="20"/>
              </w:rPr>
              <w:t>habilidades y destrezas motrices al</w:t>
            </w:r>
            <w:r w:rsidR="00A37DB3">
              <w:rPr>
                <w:rFonts w:ascii="Tw Cen MT" w:hAnsi="Tw Cen MT"/>
                <w:sz w:val="20"/>
                <w:szCs w:val="20"/>
              </w:rPr>
              <w:t xml:space="preserve"> </w:t>
            </w:r>
            <w:r w:rsidRPr="009032C9">
              <w:rPr>
                <w:rFonts w:ascii="Tw Cen MT" w:hAnsi="Tw Cen MT"/>
                <w:sz w:val="20"/>
                <w:szCs w:val="20"/>
              </w:rPr>
              <w:t>participar en situaciones de juego e</w:t>
            </w:r>
            <w:r w:rsidR="00A37DB3">
              <w:rPr>
                <w:rFonts w:ascii="Tw Cen MT" w:hAnsi="Tw Cen MT"/>
                <w:sz w:val="20"/>
                <w:szCs w:val="20"/>
              </w:rPr>
              <w:t xml:space="preserve"> </w:t>
            </w:r>
            <w:r w:rsidRPr="009032C9">
              <w:rPr>
                <w:rFonts w:ascii="Tw Cen MT" w:hAnsi="Tw Cen MT"/>
                <w:sz w:val="20"/>
                <w:szCs w:val="20"/>
              </w:rPr>
              <w:t>iniciación deportiva, lo que le permite</w:t>
            </w:r>
            <w:r w:rsidR="00A37DB3">
              <w:rPr>
                <w:rFonts w:ascii="Tw Cen MT" w:hAnsi="Tw Cen MT"/>
                <w:sz w:val="20"/>
                <w:szCs w:val="20"/>
              </w:rPr>
              <w:t xml:space="preserve"> </w:t>
            </w:r>
            <w:r w:rsidRPr="009032C9">
              <w:rPr>
                <w:rFonts w:ascii="Tw Cen MT" w:hAnsi="Tw Cen MT"/>
                <w:sz w:val="20"/>
                <w:szCs w:val="20"/>
              </w:rPr>
              <w:t>sentirse y saberse competente</w:t>
            </w:r>
          </w:p>
        </w:tc>
        <w:tc>
          <w:tcPr>
            <w:tcW w:w="1476" w:type="dxa"/>
            <w:tcBorders>
              <w:top w:val="dashSmallGap" w:sz="4" w:space="0" w:color="auto"/>
              <w:left w:val="dashSmallGap" w:sz="4" w:space="0" w:color="auto"/>
              <w:bottom w:val="dashSmallGap" w:sz="4" w:space="0" w:color="auto"/>
              <w:right w:val="single" w:sz="6" w:space="0" w:color="000000"/>
            </w:tcBorders>
          </w:tcPr>
          <w:p w:rsidR="009032C9" w:rsidRPr="009032C9" w:rsidRDefault="009032C9" w:rsidP="009032C9">
            <w:pPr>
              <w:rPr>
                <w:rFonts w:ascii="Tw Cen MT" w:hAnsi="Tw Cen MT"/>
                <w:sz w:val="20"/>
                <w:szCs w:val="20"/>
              </w:rPr>
            </w:pPr>
            <w:r w:rsidRPr="009032C9">
              <w:rPr>
                <w:rFonts w:ascii="Tw Cen MT" w:hAnsi="Tw Cen MT"/>
                <w:sz w:val="20"/>
                <w:szCs w:val="20"/>
              </w:rPr>
              <w:t>Actualizando mis</w:t>
            </w:r>
          </w:p>
          <w:p w:rsidR="007F4063" w:rsidRPr="00AD0D56" w:rsidRDefault="009032C9" w:rsidP="009032C9">
            <w:pPr>
              <w:rPr>
                <w:rFonts w:ascii="Tw Cen MT" w:hAnsi="Tw Cen MT"/>
                <w:sz w:val="20"/>
                <w:szCs w:val="20"/>
              </w:rPr>
            </w:pPr>
            <w:r w:rsidRPr="009032C9">
              <w:rPr>
                <w:rFonts w:ascii="Tw Cen MT" w:hAnsi="Tw Cen MT"/>
                <w:sz w:val="20"/>
                <w:szCs w:val="20"/>
              </w:rPr>
              <w:t>aprendizajes</w:t>
            </w:r>
          </w:p>
        </w:tc>
        <w:tc>
          <w:tcPr>
            <w:tcW w:w="5345" w:type="dxa"/>
          </w:tcPr>
          <w:p w:rsidR="001F6B6D" w:rsidRDefault="00270222" w:rsidP="00C20DF5">
            <w:pPr>
              <w:rPr>
                <w:rFonts w:ascii="Tw Cen MT" w:hAnsi="Tw Cen MT"/>
                <w:sz w:val="20"/>
                <w:szCs w:val="20"/>
              </w:rPr>
            </w:pPr>
            <w:r>
              <w:rPr>
                <w:rFonts w:ascii="Tw Cen MT" w:hAnsi="Tw Cen MT"/>
                <w:sz w:val="20"/>
                <w:szCs w:val="20"/>
              </w:rPr>
              <w:t>C</w:t>
            </w:r>
            <w:r w:rsidR="008156CA">
              <w:rPr>
                <w:rFonts w:ascii="Tw Cen MT" w:hAnsi="Tw Cen MT"/>
                <w:sz w:val="20"/>
                <w:szCs w:val="20"/>
              </w:rPr>
              <w:t>on la supervisión de un adulto y con mucho cuida</w:t>
            </w:r>
            <w:r>
              <w:rPr>
                <w:rFonts w:ascii="Tw Cen MT" w:hAnsi="Tw Cen MT"/>
                <w:sz w:val="20"/>
                <w:szCs w:val="20"/>
              </w:rPr>
              <w:t xml:space="preserve">do realiza los siguientes movimientos de yoga kids. </w:t>
            </w:r>
          </w:p>
          <w:p w:rsidR="00270222" w:rsidRPr="00961D29" w:rsidRDefault="00270222" w:rsidP="00C20DF5">
            <w:pPr>
              <w:rPr>
                <w:rFonts w:ascii="Tw Cen MT" w:hAnsi="Tw Cen MT"/>
                <w:sz w:val="20"/>
                <w:szCs w:val="20"/>
              </w:rPr>
            </w:pPr>
            <w:r>
              <w:rPr>
                <w:rFonts w:ascii="Tw Cen MT" w:hAnsi="Tw Cen MT"/>
                <w:noProof/>
                <w:sz w:val="20"/>
                <w:szCs w:val="20"/>
                <w:lang w:eastAsia="es-MX"/>
              </w:rPr>
              <w:drawing>
                <wp:inline distT="0" distB="0" distL="0" distR="0">
                  <wp:extent cx="3105150" cy="1543050"/>
                  <wp:effectExtent l="19050" t="0" r="0" b="0"/>
                  <wp:docPr id="4" name="3 Imagen" descr="69019206-boy-dedica-a-ejercicios-físicos-los-niños-de-fitness-niño-yoga-gimnasia-para-niños-juega-deportes-personaj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019206-boy-dedica-a-ejercicios-físicos-los-niños-de-fitness-niño-yoga-gimnasia-para-niños-juega-deportes-personaje-de-.jpg"/>
                          <pic:cNvPicPr/>
                        </pic:nvPicPr>
                        <pic:blipFill>
                          <a:blip r:embed="rId11" cstate="print"/>
                          <a:srcRect l="4308" t="3333" r="3385" b="4000"/>
                          <a:stretch>
                            <a:fillRect/>
                          </a:stretch>
                        </pic:blipFill>
                        <pic:spPr>
                          <a:xfrm>
                            <a:off x="0" y="0"/>
                            <a:ext cx="3105150" cy="1543050"/>
                          </a:xfrm>
                          <a:prstGeom prst="rect">
                            <a:avLst/>
                          </a:prstGeom>
                        </pic:spPr>
                      </pic:pic>
                    </a:graphicData>
                  </a:graphic>
                </wp:inline>
              </w:drawing>
            </w:r>
          </w:p>
        </w:tc>
        <w:tc>
          <w:tcPr>
            <w:tcW w:w="2218" w:type="dxa"/>
            <w:vMerge w:val="restart"/>
          </w:tcPr>
          <w:p w:rsidR="007F4063" w:rsidRDefault="007F4063" w:rsidP="00AD0D56">
            <w:pPr>
              <w:jc w:val="both"/>
              <w:rPr>
                <w:rFonts w:ascii="Tw Cen MT" w:hAnsi="Tw Cen MT"/>
                <w:sz w:val="20"/>
                <w:szCs w:val="20"/>
              </w:rPr>
            </w:pPr>
          </w:p>
          <w:p w:rsidR="007F4063" w:rsidRDefault="007F4063"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7F4063" w:rsidRDefault="007F4063" w:rsidP="00E26953">
            <w:pPr>
              <w:rPr>
                <w:rFonts w:ascii="Tw Cen MT" w:hAnsi="Tw Cen MT"/>
                <w:sz w:val="20"/>
                <w:szCs w:val="20"/>
              </w:rPr>
            </w:pPr>
          </w:p>
          <w:p w:rsidR="007F4063" w:rsidRPr="00016C11" w:rsidRDefault="007F406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61D29" w:rsidTr="00020E28">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7F4063" w:rsidRPr="00AD0D56" w:rsidRDefault="00083606" w:rsidP="003371DC">
            <w:pPr>
              <w:jc w:val="both"/>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tcPr>
          <w:p w:rsidR="009032C9" w:rsidRPr="009032C9" w:rsidRDefault="009032C9" w:rsidP="009032C9">
            <w:pPr>
              <w:jc w:val="both"/>
              <w:rPr>
                <w:rFonts w:ascii="Tw Cen MT" w:hAnsi="Tw Cen MT"/>
                <w:sz w:val="20"/>
                <w:szCs w:val="20"/>
              </w:rPr>
            </w:pPr>
            <w:r w:rsidRPr="009032C9">
              <w:rPr>
                <w:rFonts w:ascii="Tw Cen MT" w:hAnsi="Tw Cen MT"/>
                <w:sz w:val="20"/>
                <w:szCs w:val="20"/>
              </w:rPr>
              <w:t>Usa la media(promedio), la mediana y la moda en la</w:t>
            </w:r>
          </w:p>
          <w:p w:rsidR="007F4063" w:rsidRPr="00AD0D56" w:rsidRDefault="009032C9" w:rsidP="009032C9">
            <w:pPr>
              <w:jc w:val="both"/>
              <w:rPr>
                <w:rFonts w:ascii="Tw Cen MT" w:hAnsi="Tw Cen MT"/>
                <w:sz w:val="20"/>
                <w:szCs w:val="20"/>
              </w:rPr>
            </w:pPr>
            <w:r w:rsidRPr="009032C9">
              <w:rPr>
                <w:rFonts w:ascii="Tw Cen MT" w:hAnsi="Tw Cen MT"/>
                <w:sz w:val="20"/>
                <w:szCs w:val="20"/>
              </w:rPr>
              <w:t>resolución de problema.</w:t>
            </w:r>
          </w:p>
        </w:tc>
        <w:tc>
          <w:tcPr>
            <w:tcW w:w="1476" w:type="dxa"/>
            <w:tcBorders>
              <w:top w:val="dashSmallGap" w:sz="4" w:space="0" w:color="auto"/>
              <w:left w:val="dashSmallGap" w:sz="4" w:space="0" w:color="auto"/>
              <w:bottom w:val="dashSmallGap" w:sz="4" w:space="0" w:color="auto"/>
              <w:right w:val="single" w:sz="6" w:space="0" w:color="000000"/>
            </w:tcBorders>
          </w:tcPr>
          <w:p w:rsidR="009032C9" w:rsidRPr="009032C9" w:rsidRDefault="009032C9" w:rsidP="009032C9">
            <w:pPr>
              <w:rPr>
                <w:rFonts w:ascii="Tw Cen MT" w:hAnsi="Tw Cen MT"/>
                <w:sz w:val="20"/>
                <w:szCs w:val="20"/>
              </w:rPr>
            </w:pPr>
            <w:r w:rsidRPr="009032C9">
              <w:rPr>
                <w:rFonts w:ascii="Tw Cen MT" w:hAnsi="Tw Cen MT"/>
                <w:sz w:val="20"/>
                <w:szCs w:val="20"/>
              </w:rPr>
              <w:t>¿Cuál es la mejor</w:t>
            </w:r>
          </w:p>
          <w:p w:rsidR="007F4063" w:rsidRPr="00AD0D56" w:rsidRDefault="009032C9" w:rsidP="009032C9">
            <w:pPr>
              <w:rPr>
                <w:rFonts w:ascii="Tw Cen MT" w:hAnsi="Tw Cen MT"/>
                <w:sz w:val="20"/>
                <w:szCs w:val="20"/>
              </w:rPr>
            </w:pPr>
            <w:r w:rsidRPr="009032C9">
              <w:rPr>
                <w:rFonts w:ascii="Tw Cen MT" w:hAnsi="Tw Cen MT"/>
                <w:sz w:val="20"/>
                <w:szCs w:val="20"/>
              </w:rPr>
              <w:t>representante?</w:t>
            </w:r>
          </w:p>
        </w:tc>
        <w:tc>
          <w:tcPr>
            <w:tcW w:w="5345" w:type="dxa"/>
          </w:tcPr>
          <w:p w:rsidR="00961D29" w:rsidRPr="00016C11" w:rsidRDefault="00211A74" w:rsidP="00274D7D">
            <w:pPr>
              <w:rPr>
                <w:rFonts w:ascii="Tw Cen MT" w:hAnsi="Tw Cen MT"/>
                <w:sz w:val="20"/>
                <w:szCs w:val="20"/>
              </w:rPr>
            </w:pPr>
            <w:r w:rsidRPr="000723E2">
              <w:rPr>
                <w:rFonts w:ascii="Tw Cen MT" w:hAnsi="Tw Cen MT"/>
                <w:sz w:val="20"/>
                <w:szCs w:val="20"/>
              </w:rPr>
              <w:t>Re</w:t>
            </w:r>
            <w:r>
              <w:rPr>
                <w:rFonts w:ascii="Tw Cen MT" w:hAnsi="Tw Cen MT"/>
                <w:sz w:val="20"/>
                <w:szCs w:val="20"/>
              </w:rPr>
              <w:t>suelve el desafío matemático #53 “Número de hijos por familia</w:t>
            </w:r>
            <w:r w:rsidRPr="000723E2">
              <w:rPr>
                <w:rFonts w:ascii="Tw Cen MT" w:hAnsi="Tw Cen MT"/>
                <w:sz w:val="20"/>
                <w:szCs w:val="20"/>
              </w:rPr>
              <w:t>” que se en</w:t>
            </w:r>
            <w:r>
              <w:rPr>
                <w:rFonts w:ascii="Tw Cen MT" w:hAnsi="Tw Cen MT"/>
                <w:sz w:val="20"/>
                <w:szCs w:val="20"/>
              </w:rPr>
              <w:t xml:space="preserve">cuentra ubicado en la </w:t>
            </w:r>
            <w:r w:rsidRPr="008156CA">
              <w:rPr>
                <w:rFonts w:ascii="Tw Cen MT" w:hAnsi="Tw Cen MT"/>
                <w:sz w:val="20"/>
                <w:szCs w:val="20"/>
                <w:u w:val="single"/>
              </w:rPr>
              <w:t>páginas 105 y 106</w:t>
            </w:r>
            <w:r w:rsidRPr="000723E2">
              <w:rPr>
                <w:rFonts w:ascii="Tw Cen MT" w:hAnsi="Tw Cen MT"/>
                <w:sz w:val="20"/>
                <w:szCs w:val="20"/>
              </w:rPr>
              <w:t xml:space="preserve"> de tu libro de texto.</w:t>
            </w:r>
          </w:p>
        </w:tc>
        <w:tc>
          <w:tcPr>
            <w:tcW w:w="2218" w:type="dxa"/>
            <w:vMerge/>
          </w:tcPr>
          <w:p w:rsidR="007F4063" w:rsidRPr="00016C11" w:rsidRDefault="007F4063" w:rsidP="00AD0D56">
            <w:pPr>
              <w:rPr>
                <w:rFonts w:ascii="Tw Cen MT" w:hAnsi="Tw Cen MT"/>
                <w:sz w:val="20"/>
                <w:szCs w:val="20"/>
              </w:rPr>
            </w:pPr>
          </w:p>
        </w:tc>
      </w:tr>
      <w:tr w:rsidR="00961D29" w:rsidTr="00020E28">
        <w:trPr>
          <w:cantSplit/>
          <w:trHeight w:val="465"/>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7F4063" w:rsidRDefault="00083606" w:rsidP="009B1E87">
            <w:pPr>
              <w:rPr>
                <w:rFonts w:ascii="Tw Cen MT" w:eastAsia="Arial MT" w:hAnsi="Tw Cen MT" w:cs="Arial MT"/>
                <w:sz w:val="20"/>
                <w:szCs w:val="20"/>
              </w:rPr>
            </w:pPr>
            <w:r>
              <w:rPr>
                <w:rFonts w:ascii="Tw Cen MT" w:eastAsia="Arial MT" w:hAnsi="Tw Cen MT" w:cs="Arial MT"/>
                <w:sz w:val="20"/>
                <w:szCs w:val="20"/>
              </w:rPr>
              <w:t xml:space="preserve">Ciencias naturales </w:t>
            </w:r>
          </w:p>
          <w:p w:rsidR="007F4063" w:rsidRPr="00AD0D56" w:rsidRDefault="007F4063" w:rsidP="00AD0D56">
            <w:pPr>
              <w:jc w:val="both"/>
              <w:rPr>
                <w:rFonts w:ascii="Tw Cen MT" w:eastAsia="Arial MT" w:hAnsi="Tw Cen MT" w:cs="Arial MT"/>
                <w:sz w:val="20"/>
                <w:szCs w:val="20"/>
              </w:rPr>
            </w:pPr>
          </w:p>
        </w:tc>
        <w:tc>
          <w:tcPr>
            <w:tcW w:w="2608" w:type="dxa"/>
            <w:tcBorders>
              <w:top w:val="single" w:sz="6" w:space="0" w:color="000000"/>
              <w:left w:val="single" w:sz="6" w:space="0" w:color="000000"/>
              <w:bottom w:val="dashSmallGap" w:sz="4" w:space="0" w:color="auto"/>
              <w:right w:val="single" w:sz="6" w:space="0" w:color="000000"/>
            </w:tcBorders>
            <w:shd w:val="clear" w:color="auto" w:fill="auto"/>
          </w:tcPr>
          <w:p w:rsidR="007F4063" w:rsidRPr="00AD0D56" w:rsidRDefault="009032C9" w:rsidP="009032C9">
            <w:pPr>
              <w:jc w:val="both"/>
              <w:rPr>
                <w:rFonts w:ascii="Tw Cen MT" w:eastAsia="Arial MT" w:hAnsi="Tw Cen MT" w:cs="Arial MT"/>
                <w:sz w:val="20"/>
                <w:szCs w:val="20"/>
              </w:rPr>
            </w:pPr>
            <w:r w:rsidRPr="009032C9">
              <w:rPr>
                <w:rFonts w:ascii="Tw Cen MT" w:eastAsia="Arial MT" w:hAnsi="Tw Cen MT" w:cs="Arial MT"/>
                <w:sz w:val="20"/>
                <w:szCs w:val="20"/>
              </w:rPr>
              <w:t>Argumenta la</w:t>
            </w:r>
            <w:r w:rsidR="00A37DB3">
              <w:rPr>
                <w:rFonts w:ascii="Tw Cen MT" w:eastAsia="Arial MT" w:hAnsi="Tw Cen MT" w:cs="Arial MT"/>
                <w:sz w:val="20"/>
                <w:szCs w:val="20"/>
              </w:rPr>
              <w:t xml:space="preserve"> </w:t>
            </w:r>
            <w:r w:rsidRPr="009032C9">
              <w:rPr>
                <w:rFonts w:ascii="Tw Cen MT" w:eastAsia="Arial MT" w:hAnsi="Tw Cen MT" w:cs="Arial MT"/>
                <w:sz w:val="20"/>
                <w:szCs w:val="20"/>
              </w:rPr>
              <w:t>importancia de la energía y sus</w:t>
            </w:r>
            <w:r w:rsidR="00A37DB3">
              <w:rPr>
                <w:rFonts w:ascii="Tw Cen MT" w:eastAsia="Arial MT" w:hAnsi="Tw Cen MT" w:cs="Arial MT"/>
                <w:sz w:val="20"/>
                <w:szCs w:val="20"/>
              </w:rPr>
              <w:t xml:space="preserve"> </w:t>
            </w:r>
            <w:r w:rsidRPr="009032C9">
              <w:rPr>
                <w:rFonts w:ascii="Tw Cen MT" w:eastAsia="Arial MT" w:hAnsi="Tw Cen MT" w:cs="Arial MT"/>
                <w:sz w:val="20"/>
                <w:szCs w:val="20"/>
              </w:rPr>
              <w:t>transformaciones en el mantenimiento de</w:t>
            </w:r>
            <w:r w:rsidR="00A37DB3">
              <w:rPr>
                <w:rFonts w:ascii="Tw Cen MT" w:eastAsia="Arial MT" w:hAnsi="Tw Cen MT" w:cs="Arial MT"/>
                <w:sz w:val="20"/>
                <w:szCs w:val="20"/>
              </w:rPr>
              <w:t xml:space="preserve"> </w:t>
            </w:r>
            <w:r w:rsidRPr="009032C9">
              <w:rPr>
                <w:rFonts w:ascii="Tw Cen MT" w:eastAsia="Arial MT" w:hAnsi="Tw Cen MT" w:cs="Arial MT"/>
                <w:sz w:val="20"/>
                <w:szCs w:val="20"/>
              </w:rPr>
              <w:t>la vida y en las actividades cotidianas.</w:t>
            </w:r>
          </w:p>
        </w:tc>
        <w:tc>
          <w:tcPr>
            <w:tcW w:w="1476" w:type="dxa"/>
            <w:tcBorders>
              <w:top w:val="dashSmallGap" w:sz="4" w:space="0" w:color="auto"/>
              <w:left w:val="dashSmallGap" w:sz="4" w:space="0" w:color="auto"/>
              <w:bottom w:val="dashSmallGap" w:sz="4" w:space="0" w:color="auto"/>
              <w:right w:val="single" w:sz="6" w:space="0" w:color="000000"/>
            </w:tcBorders>
            <w:shd w:val="clear" w:color="auto" w:fill="auto"/>
          </w:tcPr>
          <w:p w:rsidR="007F4063" w:rsidRPr="00AD0D56" w:rsidRDefault="009032C9" w:rsidP="00BF7B18">
            <w:pPr>
              <w:rPr>
                <w:rFonts w:ascii="Tw Cen MT" w:eastAsia="Arial MT" w:hAnsi="Tw Cen MT" w:cs="Arial MT"/>
                <w:sz w:val="20"/>
                <w:szCs w:val="20"/>
              </w:rPr>
            </w:pPr>
            <w:r w:rsidRPr="009032C9">
              <w:rPr>
                <w:rFonts w:ascii="Tw Cen MT" w:eastAsia="Arial MT" w:hAnsi="Tw Cen MT" w:cs="Arial MT"/>
                <w:sz w:val="20"/>
                <w:szCs w:val="20"/>
              </w:rPr>
              <w:t>La energía en la naturaleza</w:t>
            </w:r>
          </w:p>
        </w:tc>
        <w:tc>
          <w:tcPr>
            <w:tcW w:w="5345" w:type="dxa"/>
            <w:tcBorders>
              <w:bottom w:val="dashSmallGap" w:sz="4" w:space="0" w:color="auto"/>
            </w:tcBorders>
            <w:shd w:val="clear" w:color="auto" w:fill="auto"/>
          </w:tcPr>
          <w:p w:rsidR="007B01D3" w:rsidRDefault="00583B5F" w:rsidP="00EF7578">
            <w:pPr>
              <w:tabs>
                <w:tab w:val="left" w:pos="3193"/>
              </w:tabs>
              <w:rPr>
                <w:rFonts w:ascii="Tw Cen MT" w:hAnsi="Tw Cen MT"/>
                <w:sz w:val="20"/>
                <w:szCs w:val="20"/>
              </w:rPr>
            </w:pPr>
            <w:r>
              <w:rPr>
                <w:rFonts w:ascii="Tw Cen MT" w:hAnsi="Tw Cen MT"/>
                <w:sz w:val="20"/>
                <w:szCs w:val="20"/>
              </w:rPr>
              <w:t xml:space="preserve">La energía potencial, es la energía que poseen los cuerpos que están en reposo. Cuanto mayor sea la masa del cuerpo mayor será su energía potencial. </w:t>
            </w:r>
          </w:p>
          <w:p w:rsidR="00583B5F" w:rsidRDefault="00583B5F" w:rsidP="00EF7578">
            <w:pPr>
              <w:tabs>
                <w:tab w:val="left" w:pos="3193"/>
              </w:tabs>
              <w:rPr>
                <w:rFonts w:ascii="Tw Cen MT" w:hAnsi="Tw Cen MT"/>
                <w:sz w:val="20"/>
                <w:szCs w:val="20"/>
              </w:rPr>
            </w:pPr>
            <w:r>
              <w:rPr>
                <w:rFonts w:ascii="Tw Cen MT" w:hAnsi="Tw Cen MT"/>
                <w:sz w:val="20"/>
                <w:szCs w:val="20"/>
              </w:rPr>
              <w:t>La energía cinética es la energía que tienen los cuerpos que están en movimiento.</w:t>
            </w:r>
          </w:p>
          <w:p w:rsidR="00583B5F" w:rsidRPr="00AD0D56" w:rsidRDefault="00583B5F" w:rsidP="00EF7578">
            <w:pPr>
              <w:tabs>
                <w:tab w:val="left" w:pos="3193"/>
              </w:tabs>
              <w:rPr>
                <w:rFonts w:ascii="Tw Cen MT" w:hAnsi="Tw Cen MT"/>
                <w:sz w:val="20"/>
                <w:szCs w:val="20"/>
              </w:rPr>
            </w:pPr>
            <w:r>
              <w:rPr>
                <w:rFonts w:ascii="Tw Cen MT" w:hAnsi="Tw Cen MT"/>
                <w:sz w:val="20"/>
                <w:szCs w:val="20"/>
              </w:rPr>
              <w:t>Analiza el anexo #3 y resuelve la actividad 1 “Relaciona y concluye” que se encuent</w:t>
            </w:r>
            <w:r w:rsidR="008156CA">
              <w:rPr>
                <w:rFonts w:ascii="Tw Cen MT" w:hAnsi="Tw Cen MT"/>
                <w:sz w:val="20"/>
                <w:szCs w:val="20"/>
              </w:rPr>
              <w:t xml:space="preserve">ra en tu libro de texto en la </w:t>
            </w:r>
            <w:r w:rsidR="008156CA" w:rsidRPr="008156CA">
              <w:rPr>
                <w:rFonts w:ascii="Tw Cen MT" w:hAnsi="Tw Cen MT"/>
                <w:sz w:val="20"/>
                <w:szCs w:val="20"/>
                <w:u w:val="single"/>
              </w:rPr>
              <w:t>pá</w:t>
            </w:r>
            <w:r w:rsidRPr="008156CA">
              <w:rPr>
                <w:rFonts w:ascii="Tw Cen MT" w:hAnsi="Tw Cen MT"/>
                <w:sz w:val="20"/>
                <w:szCs w:val="20"/>
                <w:u w:val="single"/>
              </w:rPr>
              <w:t>gina 128.</w:t>
            </w:r>
          </w:p>
        </w:tc>
        <w:tc>
          <w:tcPr>
            <w:tcW w:w="2218" w:type="dxa"/>
            <w:vMerge/>
            <w:shd w:val="clear" w:color="auto" w:fill="auto"/>
          </w:tcPr>
          <w:p w:rsidR="007F4063" w:rsidRPr="00AD0D56" w:rsidRDefault="007F4063" w:rsidP="00AD0D56">
            <w:pPr>
              <w:rPr>
                <w:rFonts w:ascii="Tw Cen MT" w:hAnsi="Tw Cen MT"/>
                <w:sz w:val="20"/>
                <w:szCs w:val="20"/>
              </w:rPr>
            </w:pPr>
          </w:p>
        </w:tc>
      </w:tr>
      <w:tr w:rsidR="00961D29" w:rsidTr="00020E28">
        <w:trPr>
          <w:cantSplit/>
          <w:trHeight w:val="600"/>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single" w:sz="6" w:space="0" w:color="000000"/>
            </w:tcBorders>
            <w:shd w:val="clear" w:color="auto" w:fill="auto"/>
          </w:tcPr>
          <w:p w:rsidR="007F4063" w:rsidRDefault="00083606" w:rsidP="00AD0D56">
            <w:pPr>
              <w:jc w:val="both"/>
              <w:rPr>
                <w:rFonts w:ascii="Tw Cen MT" w:eastAsia="Arial MT" w:hAnsi="Tw Cen MT" w:cs="Arial MT"/>
                <w:sz w:val="20"/>
                <w:szCs w:val="20"/>
              </w:rPr>
            </w:pPr>
            <w:r>
              <w:rPr>
                <w:rFonts w:ascii="Tw Cen MT" w:eastAsia="Arial MT" w:hAnsi="Tw Cen MT" w:cs="Arial MT"/>
                <w:sz w:val="20"/>
                <w:szCs w:val="20"/>
              </w:rPr>
              <w:t xml:space="preserve">Lengua materna </w:t>
            </w:r>
          </w:p>
          <w:p w:rsidR="007F4063" w:rsidRDefault="007F4063" w:rsidP="00AD0D56">
            <w:pPr>
              <w:jc w:val="both"/>
              <w:rPr>
                <w:rFonts w:ascii="Tw Cen MT" w:eastAsia="Arial MT" w:hAnsi="Tw Cen MT" w:cs="Arial MT"/>
                <w:sz w:val="20"/>
                <w:szCs w:val="20"/>
              </w:rPr>
            </w:pPr>
          </w:p>
        </w:tc>
        <w:tc>
          <w:tcPr>
            <w:tcW w:w="2608" w:type="dxa"/>
            <w:tcBorders>
              <w:top w:val="dashSmallGap" w:sz="4" w:space="0" w:color="auto"/>
              <w:left w:val="single" w:sz="6" w:space="0" w:color="000000"/>
              <w:bottom w:val="dashSmallGap" w:sz="4" w:space="0" w:color="auto"/>
              <w:right w:val="single" w:sz="6" w:space="0" w:color="000000"/>
            </w:tcBorders>
            <w:shd w:val="clear" w:color="auto" w:fill="auto"/>
          </w:tcPr>
          <w:p w:rsidR="009032C9" w:rsidRPr="009032C9" w:rsidRDefault="009032C9" w:rsidP="009032C9">
            <w:pPr>
              <w:jc w:val="both"/>
              <w:rPr>
                <w:rFonts w:ascii="Tw Cen MT" w:eastAsia="Arial MT" w:hAnsi="Tw Cen MT" w:cs="Arial MT"/>
                <w:sz w:val="20"/>
                <w:szCs w:val="20"/>
              </w:rPr>
            </w:pPr>
            <w:r w:rsidRPr="009032C9">
              <w:rPr>
                <w:rFonts w:ascii="Tw Cen MT" w:eastAsia="Arial MT" w:hAnsi="Tw Cen MT" w:cs="Arial MT"/>
                <w:sz w:val="20"/>
                <w:szCs w:val="20"/>
              </w:rPr>
              <w:t>Reconoce diversas</w:t>
            </w:r>
            <w:r w:rsidR="00A37DB3">
              <w:rPr>
                <w:rFonts w:ascii="Tw Cen MT" w:eastAsia="Arial MT" w:hAnsi="Tw Cen MT" w:cs="Arial MT"/>
                <w:sz w:val="20"/>
                <w:szCs w:val="20"/>
              </w:rPr>
              <w:t xml:space="preserve"> </w:t>
            </w:r>
            <w:r w:rsidRPr="009032C9">
              <w:rPr>
                <w:rFonts w:ascii="Tw Cen MT" w:eastAsia="Arial MT" w:hAnsi="Tw Cen MT" w:cs="Arial MT"/>
                <w:sz w:val="20"/>
                <w:szCs w:val="20"/>
              </w:rPr>
              <w:t>prácticas para el tratamiento de</w:t>
            </w:r>
          </w:p>
          <w:p w:rsidR="007F4063" w:rsidRPr="00AD0D56" w:rsidRDefault="009032C9" w:rsidP="009032C9">
            <w:pPr>
              <w:jc w:val="both"/>
              <w:rPr>
                <w:rFonts w:ascii="Tw Cen MT" w:eastAsia="Arial MT" w:hAnsi="Tw Cen MT" w:cs="Arial MT"/>
                <w:sz w:val="20"/>
                <w:szCs w:val="20"/>
              </w:rPr>
            </w:pPr>
            <w:r w:rsidRPr="009032C9">
              <w:rPr>
                <w:rFonts w:ascii="Tw Cen MT" w:eastAsia="Arial MT" w:hAnsi="Tw Cen MT" w:cs="Arial MT"/>
                <w:sz w:val="20"/>
                <w:szCs w:val="20"/>
              </w:rPr>
              <w:t>malestares</w:t>
            </w:r>
          </w:p>
        </w:tc>
        <w:tc>
          <w:tcPr>
            <w:tcW w:w="1476" w:type="dxa"/>
            <w:tcBorders>
              <w:top w:val="dashSmallGap" w:sz="4" w:space="0" w:color="auto"/>
              <w:left w:val="dashSmallGap" w:sz="4" w:space="0" w:color="auto"/>
              <w:bottom w:val="dashSmallGap" w:sz="4" w:space="0" w:color="auto"/>
              <w:right w:val="single" w:sz="6" w:space="0" w:color="000000"/>
            </w:tcBorders>
            <w:shd w:val="clear" w:color="auto" w:fill="auto"/>
          </w:tcPr>
          <w:p w:rsidR="009032C9" w:rsidRPr="009032C9" w:rsidRDefault="009032C9" w:rsidP="009032C9">
            <w:pPr>
              <w:rPr>
                <w:rFonts w:ascii="Tw Cen MT" w:eastAsia="Arial MT" w:hAnsi="Tw Cen MT" w:cs="Arial MT"/>
                <w:sz w:val="20"/>
                <w:szCs w:val="20"/>
              </w:rPr>
            </w:pPr>
            <w:r w:rsidRPr="009032C9">
              <w:rPr>
                <w:rFonts w:ascii="Tw Cen MT" w:eastAsia="Arial MT" w:hAnsi="Tw Cen MT" w:cs="Arial MT"/>
                <w:sz w:val="20"/>
                <w:szCs w:val="20"/>
              </w:rPr>
              <w:t>Prácticas diversas para el</w:t>
            </w:r>
          </w:p>
          <w:p w:rsidR="007F4063" w:rsidRDefault="009032C9" w:rsidP="009032C9">
            <w:pPr>
              <w:rPr>
                <w:rFonts w:ascii="Tw Cen MT" w:eastAsia="Arial MT" w:hAnsi="Tw Cen MT" w:cs="Arial MT"/>
                <w:sz w:val="20"/>
                <w:szCs w:val="20"/>
              </w:rPr>
            </w:pPr>
            <w:r w:rsidRPr="009032C9">
              <w:rPr>
                <w:rFonts w:ascii="Tw Cen MT" w:eastAsia="Arial MT" w:hAnsi="Tw Cen MT" w:cs="Arial MT"/>
                <w:sz w:val="20"/>
                <w:szCs w:val="20"/>
              </w:rPr>
              <w:t>tratamiento de malestares</w:t>
            </w:r>
          </w:p>
        </w:tc>
        <w:tc>
          <w:tcPr>
            <w:tcW w:w="5345" w:type="dxa"/>
            <w:tcBorders>
              <w:top w:val="dashSmallGap" w:sz="4" w:space="0" w:color="auto"/>
              <w:bottom w:val="dashSmallGap" w:sz="4" w:space="0" w:color="auto"/>
            </w:tcBorders>
            <w:shd w:val="clear" w:color="auto" w:fill="auto"/>
          </w:tcPr>
          <w:p w:rsidR="00961D29" w:rsidRDefault="00F64167" w:rsidP="00EF7578">
            <w:pPr>
              <w:rPr>
                <w:rFonts w:ascii="Tw Cen MT" w:hAnsi="Tw Cen MT"/>
                <w:sz w:val="20"/>
                <w:szCs w:val="20"/>
              </w:rPr>
            </w:pPr>
            <w:r>
              <w:rPr>
                <w:rFonts w:ascii="Tw Cen MT" w:hAnsi="Tw Cen MT"/>
                <w:sz w:val="20"/>
                <w:szCs w:val="20"/>
              </w:rPr>
              <w:t xml:space="preserve">Lee el texto “reflexiones respecto a plantas medicinales y su enseñanza en medicina” que se encuentra en la </w:t>
            </w:r>
            <w:r w:rsidR="00041A89" w:rsidRPr="008156CA">
              <w:rPr>
                <w:rFonts w:ascii="Tw Cen MT" w:hAnsi="Tw Cen MT"/>
                <w:sz w:val="20"/>
                <w:szCs w:val="20"/>
                <w:u w:val="single"/>
              </w:rPr>
              <w:t>página</w:t>
            </w:r>
            <w:r w:rsidRPr="008156CA">
              <w:rPr>
                <w:rFonts w:ascii="Tw Cen MT" w:hAnsi="Tw Cen MT"/>
                <w:sz w:val="20"/>
                <w:szCs w:val="20"/>
                <w:u w:val="single"/>
              </w:rPr>
              <w:t xml:space="preserve"> 125 y 126</w:t>
            </w:r>
            <w:r>
              <w:rPr>
                <w:rFonts w:ascii="Tw Cen MT" w:hAnsi="Tw Cen MT"/>
                <w:sz w:val="20"/>
                <w:szCs w:val="20"/>
              </w:rPr>
              <w:t xml:space="preserve"> de tu libro de texto y responde las siguientes preguntas en tu cuaderno:</w:t>
            </w:r>
          </w:p>
          <w:p w:rsidR="00041A89" w:rsidRDefault="00041A89" w:rsidP="00EF7578">
            <w:pPr>
              <w:rPr>
                <w:rFonts w:ascii="Tw Cen MT" w:hAnsi="Tw Cen MT"/>
                <w:sz w:val="20"/>
                <w:szCs w:val="20"/>
              </w:rPr>
            </w:pPr>
            <w:r>
              <w:rPr>
                <w:rFonts w:ascii="Tw Cen MT" w:hAnsi="Tw Cen MT"/>
                <w:sz w:val="20"/>
                <w:szCs w:val="20"/>
              </w:rPr>
              <w:t>¿Para qué han sido utilizadas las plantas durante años?</w:t>
            </w:r>
          </w:p>
          <w:p w:rsidR="00041A89" w:rsidRDefault="00041A89" w:rsidP="00EF7578">
            <w:pPr>
              <w:rPr>
                <w:rFonts w:ascii="Tw Cen MT" w:hAnsi="Tw Cen MT"/>
                <w:sz w:val="20"/>
                <w:szCs w:val="20"/>
              </w:rPr>
            </w:pPr>
            <w:r>
              <w:rPr>
                <w:rFonts w:ascii="Tw Cen MT" w:hAnsi="Tw Cen MT"/>
                <w:sz w:val="20"/>
                <w:szCs w:val="20"/>
              </w:rPr>
              <w:t>¿Cuál es la herencia prehispánica con la que cuenta México?</w:t>
            </w:r>
          </w:p>
          <w:p w:rsidR="00041A89" w:rsidRDefault="00041A89" w:rsidP="00EF7578">
            <w:pPr>
              <w:rPr>
                <w:rFonts w:ascii="Tw Cen MT" w:hAnsi="Tw Cen MT"/>
                <w:sz w:val="20"/>
                <w:szCs w:val="20"/>
              </w:rPr>
            </w:pPr>
            <w:r>
              <w:rPr>
                <w:rFonts w:ascii="Tw Cen MT" w:hAnsi="Tw Cen MT"/>
                <w:sz w:val="20"/>
                <w:szCs w:val="20"/>
              </w:rPr>
              <w:t>¿Para qué es una alternativa viable la herbolaria mexicana?</w:t>
            </w:r>
          </w:p>
          <w:p w:rsidR="00041A89" w:rsidRDefault="00041A89" w:rsidP="00EF7578">
            <w:pPr>
              <w:rPr>
                <w:rFonts w:ascii="Tw Cen MT" w:hAnsi="Tw Cen MT"/>
                <w:sz w:val="20"/>
                <w:szCs w:val="20"/>
              </w:rPr>
            </w:pPr>
            <w:r>
              <w:rPr>
                <w:rFonts w:ascii="Tw Cen MT" w:hAnsi="Tw Cen MT"/>
                <w:sz w:val="20"/>
                <w:szCs w:val="20"/>
              </w:rPr>
              <w:t>¿Cómo han logrado preservar las etnias actuales el saber de la medicina tradicional?</w:t>
            </w:r>
          </w:p>
          <w:p w:rsidR="00041A89" w:rsidRPr="00AD0D56" w:rsidRDefault="00041A89" w:rsidP="00EF7578">
            <w:pPr>
              <w:rPr>
                <w:rFonts w:ascii="Tw Cen MT" w:hAnsi="Tw Cen MT"/>
                <w:sz w:val="20"/>
                <w:szCs w:val="20"/>
              </w:rPr>
            </w:pPr>
            <w:r>
              <w:rPr>
                <w:rFonts w:ascii="Tw Cen MT" w:hAnsi="Tw Cen MT"/>
                <w:sz w:val="20"/>
                <w:szCs w:val="20"/>
              </w:rPr>
              <w:t>¿Por qué utilizan la medicina tradicional y no la medicina alopática las personas de los grandes suburbios?</w:t>
            </w:r>
          </w:p>
        </w:tc>
        <w:tc>
          <w:tcPr>
            <w:tcW w:w="2218" w:type="dxa"/>
            <w:vMerge/>
            <w:shd w:val="clear" w:color="auto" w:fill="auto"/>
          </w:tcPr>
          <w:p w:rsidR="007F4063" w:rsidRPr="00AD0D56" w:rsidRDefault="007F4063" w:rsidP="00AD0D56">
            <w:pPr>
              <w:rPr>
                <w:rFonts w:ascii="Tw Cen MT" w:hAnsi="Tw Cen MT"/>
                <w:sz w:val="20"/>
                <w:szCs w:val="20"/>
              </w:rPr>
            </w:pPr>
          </w:p>
        </w:tc>
      </w:tr>
      <w:tr w:rsidR="00961D29" w:rsidTr="00020E28">
        <w:trPr>
          <w:cantSplit/>
          <w:trHeight w:val="480"/>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single" w:sz="6" w:space="0" w:color="000000"/>
              <w:right w:val="single" w:sz="6" w:space="0" w:color="000000"/>
            </w:tcBorders>
            <w:shd w:val="clear" w:color="auto" w:fill="auto"/>
          </w:tcPr>
          <w:p w:rsidR="007F4063" w:rsidRDefault="009B1E87" w:rsidP="009B1E87">
            <w:pPr>
              <w:rPr>
                <w:rFonts w:ascii="Tw Cen MT" w:eastAsia="Arial MT" w:hAnsi="Tw Cen MT" w:cs="Arial MT"/>
                <w:sz w:val="20"/>
                <w:szCs w:val="20"/>
              </w:rPr>
            </w:pPr>
            <w:r>
              <w:rPr>
                <w:rFonts w:ascii="Tw Cen MT" w:eastAsia="Arial MT" w:hAnsi="Tw Cen MT" w:cs="Arial MT"/>
                <w:sz w:val="20"/>
                <w:szCs w:val="20"/>
              </w:rPr>
              <w:t xml:space="preserve">Historia </w:t>
            </w:r>
          </w:p>
          <w:p w:rsidR="007F4063" w:rsidRDefault="007F4063" w:rsidP="00AD0D56">
            <w:pPr>
              <w:jc w:val="both"/>
              <w:rPr>
                <w:rFonts w:ascii="Tw Cen MT" w:eastAsia="Arial MT" w:hAnsi="Tw Cen MT" w:cs="Arial MT"/>
                <w:sz w:val="20"/>
                <w:szCs w:val="20"/>
              </w:rPr>
            </w:pPr>
          </w:p>
        </w:tc>
        <w:tc>
          <w:tcPr>
            <w:tcW w:w="2608" w:type="dxa"/>
            <w:tcBorders>
              <w:top w:val="dashSmallGap" w:sz="4" w:space="0" w:color="auto"/>
              <w:left w:val="single" w:sz="6" w:space="0" w:color="000000"/>
              <w:bottom w:val="single" w:sz="6" w:space="0" w:color="000000"/>
              <w:right w:val="single" w:sz="6" w:space="0" w:color="000000"/>
            </w:tcBorders>
            <w:shd w:val="clear" w:color="auto" w:fill="auto"/>
          </w:tcPr>
          <w:p w:rsidR="009032C9" w:rsidRPr="009032C9" w:rsidRDefault="009032C9" w:rsidP="009032C9">
            <w:pPr>
              <w:jc w:val="both"/>
              <w:rPr>
                <w:rFonts w:ascii="Tw Cen MT" w:eastAsia="Arial MT" w:hAnsi="Tw Cen MT" w:cs="Arial MT"/>
                <w:sz w:val="20"/>
                <w:szCs w:val="20"/>
              </w:rPr>
            </w:pPr>
            <w:r w:rsidRPr="009032C9">
              <w:rPr>
                <w:rFonts w:ascii="Tw Cen MT" w:eastAsia="Arial MT" w:hAnsi="Tw Cen MT" w:cs="Arial MT"/>
                <w:sz w:val="20"/>
                <w:szCs w:val="20"/>
              </w:rPr>
              <w:t>Analiza los</w:t>
            </w:r>
            <w:r w:rsidR="00A37DB3">
              <w:rPr>
                <w:rFonts w:ascii="Tw Cen MT" w:eastAsia="Arial MT" w:hAnsi="Tw Cen MT" w:cs="Arial MT"/>
                <w:sz w:val="20"/>
                <w:szCs w:val="20"/>
              </w:rPr>
              <w:t xml:space="preserve"> </w:t>
            </w:r>
            <w:r w:rsidRPr="009032C9">
              <w:rPr>
                <w:rFonts w:ascii="Tw Cen MT" w:eastAsia="Arial MT" w:hAnsi="Tw Cen MT" w:cs="Arial MT"/>
                <w:sz w:val="20"/>
                <w:szCs w:val="20"/>
              </w:rPr>
              <w:t>rasgos de la organización social, forma</w:t>
            </w:r>
          </w:p>
          <w:p w:rsidR="007F4063" w:rsidRPr="00AD0D56" w:rsidRDefault="009032C9" w:rsidP="009032C9">
            <w:pPr>
              <w:jc w:val="both"/>
              <w:rPr>
                <w:rFonts w:ascii="Tw Cen MT" w:eastAsia="Arial MT" w:hAnsi="Tw Cen MT" w:cs="Arial MT"/>
                <w:sz w:val="20"/>
                <w:szCs w:val="20"/>
              </w:rPr>
            </w:pPr>
            <w:r w:rsidRPr="009032C9">
              <w:rPr>
                <w:rFonts w:ascii="Tw Cen MT" w:eastAsia="Arial MT" w:hAnsi="Tw Cen MT" w:cs="Arial MT"/>
                <w:sz w:val="20"/>
                <w:szCs w:val="20"/>
              </w:rPr>
              <w:t>de gobierno, economía y religión en las</w:t>
            </w:r>
            <w:r w:rsidR="00A37DB3">
              <w:rPr>
                <w:rFonts w:ascii="Tw Cen MT" w:eastAsia="Arial MT" w:hAnsi="Tw Cen MT" w:cs="Arial MT"/>
                <w:sz w:val="20"/>
                <w:szCs w:val="20"/>
              </w:rPr>
              <w:t xml:space="preserve"> </w:t>
            </w:r>
            <w:r w:rsidRPr="009032C9">
              <w:rPr>
                <w:rFonts w:ascii="Tw Cen MT" w:eastAsia="Arial MT" w:hAnsi="Tw Cen MT" w:cs="Arial MT"/>
                <w:sz w:val="20"/>
                <w:szCs w:val="20"/>
              </w:rPr>
              <w:t>sociedades feudales</w:t>
            </w:r>
          </w:p>
        </w:tc>
        <w:tc>
          <w:tcPr>
            <w:tcW w:w="1476" w:type="dxa"/>
            <w:tcBorders>
              <w:top w:val="dashSmallGap" w:sz="4" w:space="0" w:color="auto"/>
              <w:left w:val="dashSmallGap" w:sz="4" w:space="0" w:color="auto"/>
              <w:bottom w:val="dashSmallGap" w:sz="4" w:space="0" w:color="auto"/>
              <w:right w:val="single" w:sz="6" w:space="0" w:color="000000"/>
            </w:tcBorders>
            <w:shd w:val="clear" w:color="auto" w:fill="auto"/>
          </w:tcPr>
          <w:p w:rsidR="009032C9" w:rsidRPr="009032C9" w:rsidRDefault="009032C9" w:rsidP="009032C9">
            <w:pPr>
              <w:rPr>
                <w:rFonts w:ascii="Tw Cen MT" w:eastAsia="Arial MT" w:hAnsi="Tw Cen MT" w:cs="Arial MT"/>
                <w:sz w:val="20"/>
                <w:szCs w:val="20"/>
              </w:rPr>
            </w:pPr>
            <w:r w:rsidRPr="009032C9">
              <w:rPr>
                <w:rFonts w:ascii="Tw Cen MT" w:eastAsia="Arial MT" w:hAnsi="Tw Cen MT" w:cs="Arial MT"/>
                <w:sz w:val="20"/>
                <w:szCs w:val="20"/>
              </w:rPr>
              <w:t>La economía y la iglesia</w:t>
            </w:r>
          </w:p>
          <w:p w:rsidR="007F4063" w:rsidRDefault="009032C9" w:rsidP="009032C9">
            <w:pPr>
              <w:rPr>
                <w:rFonts w:ascii="Tw Cen MT" w:eastAsia="Arial MT" w:hAnsi="Tw Cen MT" w:cs="Arial MT"/>
                <w:sz w:val="20"/>
                <w:szCs w:val="20"/>
              </w:rPr>
            </w:pPr>
            <w:r w:rsidRPr="009032C9">
              <w:rPr>
                <w:rFonts w:ascii="Tw Cen MT" w:eastAsia="Arial MT" w:hAnsi="Tw Cen MT" w:cs="Arial MT"/>
                <w:sz w:val="20"/>
                <w:szCs w:val="20"/>
              </w:rPr>
              <w:t>medieval</w:t>
            </w:r>
          </w:p>
        </w:tc>
        <w:tc>
          <w:tcPr>
            <w:tcW w:w="5345" w:type="dxa"/>
            <w:tcBorders>
              <w:top w:val="dashSmallGap" w:sz="4" w:space="0" w:color="auto"/>
            </w:tcBorders>
            <w:shd w:val="clear" w:color="auto" w:fill="auto"/>
          </w:tcPr>
          <w:p w:rsidR="007B01D3" w:rsidRDefault="003F2C37" w:rsidP="00B253CE">
            <w:pPr>
              <w:rPr>
                <w:rFonts w:ascii="Tw Cen MT" w:hAnsi="Tw Cen MT"/>
                <w:sz w:val="20"/>
                <w:szCs w:val="20"/>
              </w:rPr>
            </w:pPr>
            <w:r>
              <w:rPr>
                <w:rFonts w:ascii="Tw Cen MT" w:hAnsi="Tw Cen MT"/>
                <w:sz w:val="20"/>
                <w:szCs w:val="20"/>
              </w:rPr>
              <w:t xml:space="preserve">Leer la </w:t>
            </w:r>
            <w:r w:rsidRPr="00191993">
              <w:rPr>
                <w:rFonts w:ascii="Tw Cen MT" w:hAnsi="Tw Cen MT"/>
                <w:sz w:val="20"/>
                <w:szCs w:val="20"/>
                <w:u w:val="single"/>
              </w:rPr>
              <w:t>página 90 y 91</w:t>
            </w:r>
            <w:r>
              <w:rPr>
                <w:rFonts w:ascii="Tw Cen MT" w:hAnsi="Tw Cen MT"/>
                <w:sz w:val="20"/>
                <w:szCs w:val="20"/>
              </w:rPr>
              <w:t xml:space="preserve"> de tu libro de texto “La actividad económica” y “la importancia de la iglesia”. Posteriormente anota las ideas principales de cada tema en el siguiente cuadro:</w:t>
            </w:r>
          </w:p>
          <w:tbl>
            <w:tblPr>
              <w:tblStyle w:val="Tablaconcuadrcula"/>
              <w:tblW w:w="0" w:type="auto"/>
              <w:tblLook w:val="04A0"/>
            </w:tblPr>
            <w:tblGrid>
              <w:gridCol w:w="2557"/>
              <w:gridCol w:w="2557"/>
            </w:tblGrid>
            <w:tr w:rsidR="003F2C37" w:rsidTr="00A37DB3">
              <w:tc>
                <w:tcPr>
                  <w:tcW w:w="2557" w:type="dxa"/>
                  <w:shd w:val="clear" w:color="auto" w:fill="FBE4D5" w:themeFill="accent2" w:themeFillTint="33"/>
                </w:tcPr>
                <w:p w:rsidR="003F2C37" w:rsidRDefault="003F2C37" w:rsidP="00B253CE">
                  <w:pPr>
                    <w:rPr>
                      <w:rFonts w:ascii="Tw Cen MT" w:hAnsi="Tw Cen MT"/>
                      <w:sz w:val="20"/>
                      <w:szCs w:val="20"/>
                    </w:rPr>
                  </w:pPr>
                  <w:r>
                    <w:rPr>
                      <w:rFonts w:ascii="Tw Cen MT" w:hAnsi="Tw Cen MT"/>
                      <w:sz w:val="20"/>
                      <w:szCs w:val="20"/>
                    </w:rPr>
                    <w:t>La actividad económica</w:t>
                  </w:r>
                </w:p>
              </w:tc>
              <w:tc>
                <w:tcPr>
                  <w:tcW w:w="2557" w:type="dxa"/>
                  <w:shd w:val="clear" w:color="auto" w:fill="FBE4D5" w:themeFill="accent2" w:themeFillTint="33"/>
                </w:tcPr>
                <w:p w:rsidR="003F2C37" w:rsidRDefault="003F2C37" w:rsidP="00B253CE">
                  <w:pPr>
                    <w:rPr>
                      <w:rFonts w:ascii="Tw Cen MT" w:hAnsi="Tw Cen MT"/>
                      <w:sz w:val="20"/>
                      <w:szCs w:val="20"/>
                    </w:rPr>
                  </w:pPr>
                  <w:r>
                    <w:rPr>
                      <w:rFonts w:ascii="Tw Cen MT" w:hAnsi="Tw Cen MT"/>
                      <w:sz w:val="20"/>
                      <w:szCs w:val="20"/>
                    </w:rPr>
                    <w:t>la importancia de la iglesia</w:t>
                  </w:r>
                </w:p>
              </w:tc>
            </w:tr>
            <w:tr w:rsidR="003F2C37" w:rsidTr="00A37DB3">
              <w:tc>
                <w:tcPr>
                  <w:tcW w:w="2557" w:type="dxa"/>
                  <w:shd w:val="clear" w:color="auto" w:fill="F2F2F2" w:themeFill="background1" w:themeFillShade="F2"/>
                </w:tcPr>
                <w:p w:rsidR="003F2C37" w:rsidRDefault="003F2C37" w:rsidP="00B253CE">
                  <w:pPr>
                    <w:rPr>
                      <w:rFonts w:ascii="Tw Cen MT" w:hAnsi="Tw Cen MT"/>
                      <w:sz w:val="20"/>
                      <w:szCs w:val="20"/>
                    </w:rPr>
                  </w:pPr>
                </w:p>
                <w:p w:rsidR="00270222" w:rsidRDefault="00270222" w:rsidP="00B253CE">
                  <w:pPr>
                    <w:rPr>
                      <w:rFonts w:ascii="Tw Cen MT" w:hAnsi="Tw Cen MT"/>
                      <w:sz w:val="20"/>
                      <w:szCs w:val="20"/>
                    </w:rPr>
                  </w:pPr>
                </w:p>
              </w:tc>
              <w:tc>
                <w:tcPr>
                  <w:tcW w:w="2557" w:type="dxa"/>
                  <w:shd w:val="clear" w:color="auto" w:fill="F2F2F2" w:themeFill="background1" w:themeFillShade="F2"/>
                </w:tcPr>
                <w:p w:rsidR="003F2C37" w:rsidRDefault="003F2C37" w:rsidP="00B253CE">
                  <w:pPr>
                    <w:rPr>
                      <w:rFonts w:ascii="Tw Cen MT" w:hAnsi="Tw Cen MT"/>
                      <w:sz w:val="20"/>
                      <w:szCs w:val="20"/>
                    </w:rPr>
                  </w:pPr>
                </w:p>
              </w:tc>
            </w:tr>
          </w:tbl>
          <w:p w:rsidR="003F2C37" w:rsidRPr="00AD0D56" w:rsidRDefault="003F2C37" w:rsidP="00B253CE">
            <w:pPr>
              <w:rPr>
                <w:rFonts w:ascii="Tw Cen MT" w:hAnsi="Tw Cen MT"/>
                <w:sz w:val="20"/>
                <w:szCs w:val="20"/>
              </w:rPr>
            </w:pPr>
          </w:p>
        </w:tc>
        <w:tc>
          <w:tcPr>
            <w:tcW w:w="2218" w:type="dxa"/>
            <w:vMerge/>
            <w:shd w:val="clear" w:color="auto" w:fill="auto"/>
          </w:tcPr>
          <w:p w:rsidR="007F4063" w:rsidRPr="00AD0D56" w:rsidRDefault="007F4063" w:rsidP="00AD0D56">
            <w:pPr>
              <w:rPr>
                <w:rFonts w:ascii="Tw Cen MT" w:hAnsi="Tw Cen MT"/>
                <w:sz w:val="20"/>
                <w:szCs w:val="20"/>
              </w:rPr>
            </w:pPr>
          </w:p>
        </w:tc>
      </w:tr>
      <w:tr w:rsidR="00961D29" w:rsidTr="00020E28">
        <w:tblPrEx>
          <w:tblBorders>
            <w:top w:val="none" w:sz="0" w:space="0" w:color="auto"/>
          </w:tblBorders>
        </w:tblPrEx>
        <w:trPr>
          <w:trHeight w:val="230"/>
          <w:jc w:val="center"/>
        </w:trPr>
        <w:tc>
          <w:tcPr>
            <w:tcW w:w="469"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476"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5345"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21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961D29" w:rsidTr="00020E28">
        <w:tblPrEx>
          <w:tblBorders>
            <w:top w:val="none" w:sz="0" w:space="0" w:color="auto"/>
          </w:tblBorders>
        </w:tblPrEx>
        <w:trPr>
          <w:cantSplit/>
          <w:trHeight w:val="480"/>
          <w:jc w:val="center"/>
        </w:trPr>
        <w:tc>
          <w:tcPr>
            <w:tcW w:w="469" w:type="dxa"/>
            <w:vMerge w:val="restart"/>
            <w:shd w:val="clear" w:color="auto" w:fill="ED7D31" w:themeFill="accent2"/>
            <w:textDirection w:val="btLr"/>
          </w:tcPr>
          <w:p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9B1E87" w:rsidP="003371DC">
            <w:pPr>
              <w:rPr>
                <w:rFonts w:ascii="Tw Cen MT" w:hAnsi="Tw Cen MT"/>
                <w:sz w:val="20"/>
                <w:szCs w:val="20"/>
              </w:rPr>
            </w:pPr>
            <w:r>
              <w:rPr>
                <w:rFonts w:ascii="Tw Cen MT" w:hAnsi="Tw Cen MT"/>
                <w:sz w:val="20"/>
                <w:szCs w:val="20"/>
              </w:rPr>
              <w:t xml:space="preserve">Cívica y ética </w:t>
            </w:r>
            <w:r w:rsidR="00637AC7">
              <w:rPr>
                <w:rFonts w:ascii="Tw Cen MT" w:hAnsi="Tw Cen MT"/>
                <w:sz w:val="20"/>
                <w:szCs w:val="20"/>
              </w:rPr>
              <w:t xml:space="preserve">en dialogo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Analiza críticamente</w:t>
            </w:r>
            <w:r>
              <w:rPr>
                <w:rFonts w:ascii="Tw Cen MT" w:hAnsi="Tw Cen MT"/>
                <w:sz w:val="20"/>
                <w:szCs w:val="20"/>
              </w:rPr>
              <w:t xml:space="preserve"> si las normas de </w:t>
            </w:r>
            <w:r w:rsidRPr="00020E28">
              <w:rPr>
                <w:rFonts w:ascii="Tw Cen MT" w:hAnsi="Tw Cen MT"/>
                <w:sz w:val="20"/>
                <w:szCs w:val="20"/>
              </w:rPr>
              <w:t>convi</w:t>
            </w:r>
            <w:r>
              <w:rPr>
                <w:rFonts w:ascii="Tw Cen MT" w:hAnsi="Tw Cen MT"/>
                <w:sz w:val="20"/>
                <w:szCs w:val="20"/>
              </w:rPr>
              <w:t xml:space="preserve">vencia que se establecen en los </w:t>
            </w:r>
            <w:r w:rsidRPr="00020E28">
              <w:rPr>
                <w:rFonts w:ascii="Tw Cen MT" w:hAnsi="Tw Cen MT"/>
                <w:sz w:val="20"/>
                <w:szCs w:val="20"/>
              </w:rPr>
              <w:t>diversos contextos a los que pertenece</w:t>
            </w:r>
          </w:p>
          <w:p w:rsidR="001E1398" w:rsidRPr="00F4142B" w:rsidRDefault="00020E28" w:rsidP="00020E28">
            <w:pPr>
              <w:rPr>
                <w:rFonts w:ascii="Tw Cen MT" w:hAnsi="Tw Cen MT"/>
                <w:sz w:val="20"/>
                <w:szCs w:val="20"/>
              </w:rPr>
            </w:pPr>
            <w:r w:rsidRPr="00020E28">
              <w:rPr>
                <w:rFonts w:ascii="Tw Cen MT" w:hAnsi="Tw Cen MT"/>
                <w:sz w:val="20"/>
                <w:szCs w:val="20"/>
              </w:rPr>
              <w:t>están su</w:t>
            </w:r>
            <w:r>
              <w:rPr>
                <w:rFonts w:ascii="Tw Cen MT" w:hAnsi="Tw Cen MT"/>
                <w:sz w:val="20"/>
                <w:szCs w:val="20"/>
              </w:rPr>
              <w:t xml:space="preserve">stentadas en principios éticos, </w:t>
            </w:r>
            <w:r w:rsidRPr="00020E28">
              <w:rPr>
                <w:rFonts w:ascii="Tw Cen MT" w:hAnsi="Tw Cen MT"/>
                <w:sz w:val="20"/>
                <w:szCs w:val="20"/>
              </w:rPr>
              <w:t xml:space="preserve">la justicia y el bien común </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Valores de la justicia</w:t>
            </w:r>
          </w:p>
          <w:p w:rsidR="00020E28" w:rsidRPr="00020E28" w:rsidRDefault="00020E28" w:rsidP="00020E28">
            <w:pPr>
              <w:rPr>
                <w:rFonts w:ascii="Tw Cen MT" w:hAnsi="Tw Cen MT"/>
                <w:sz w:val="20"/>
                <w:szCs w:val="20"/>
              </w:rPr>
            </w:pPr>
            <w:r w:rsidRPr="00020E28">
              <w:rPr>
                <w:rFonts w:ascii="Tw Cen MT" w:hAnsi="Tw Cen MT"/>
                <w:sz w:val="20"/>
                <w:szCs w:val="20"/>
              </w:rPr>
              <w:t>restaurativa: empatía y</w:t>
            </w:r>
          </w:p>
          <w:p w:rsidR="002E433B" w:rsidRPr="00F4142B" w:rsidRDefault="00020E28" w:rsidP="00020E28">
            <w:pPr>
              <w:rPr>
                <w:rFonts w:ascii="Tw Cen MT" w:hAnsi="Tw Cen MT"/>
                <w:sz w:val="20"/>
                <w:szCs w:val="20"/>
              </w:rPr>
            </w:pPr>
            <w:r w:rsidRPr="00020E28">
              <w:rPr>
                <w:rFonts w:ascii="Tw Cen MT" w:hAnsi="Tw Cen MT"/>
                <w:sz w:val="20"/>
                <w:szCs w:val="20"/>
              </w:rPr>
              <w:t>diálogo</w:t>
            </w:r>
          </w:p>
        </w:tc>
        <w:tc>
          <w:tcPr>
            <w:tcW w:w="5345" w:type="dxa"/>
            <w:tcBorders>
              <w:top w:val="dashSmallGap" w:sz="4" w:space="0" w:color="auto"/>
            </w:tcBorders>
          </w:tcPr>
          <w:p w:rsidR="00BD51E8" w:rsidRDefault="00BD51E8" w:rsidP="00B253CE">
            <w:pPr>
              <w:jc w:val="both"/>
              <w:rPr>
                <w:rFonts w:ascii="Tw Cen MT" w:hAnsi="Tw Cen MT"/>
                <w:sz w:val="20"/>
                <w:szCs w:val="20"/>
              </w:rPr>
            </w:pPr>
            <w:r>
              <w:rPr>
                <w:rFonts w:ascii="Tw Cen MT" w:hAnsi="Tw Cen MT"/>
                <w:sz w:val="20"/>
                <w:szCs w:val="20"/>
              </w:rPr>
              <w:t xml:space="preserve">Piensa en un juego en donde participen muchos integrantes, intenta recordar la mayoría de las reglas y las instrucciones. </w:t>
            </w:r>
          </w:p>
          <w:p w:rsidR="00BD51E8" w:rsidRDefault="00BD51E8" w:rsidP="00B253CE">
            <w:pPr>
              <w:jc w:val="both"/>
              <w:rPr>
                <w:rFonts w:ascii="Tw Cen MT" w:hAnsi="Tw Cen MT"/>
                <w:sz w:val="20"/>
                <w:szCs w:val="20"/>
              </w:rPr>
            </w:pPr>
            <w:r>
              <w:rPr>
                <w:rFonts w:ascii="Tw Cen MT" w:hAnsi="Tw Cen MT"/>
                <w:sz w:val="20"/>
                <w:szCs w:val="20"/>
              </w:rPr>
              <w:t xml:space="preserve">Posteriormente escríbelo en tu cuaderno y responde las siguientes preguntas. </w:t>
            </w:r>
          </w:p>
          <w:p w:rsidR="00BD51E8" w:rsidRDefault="00BD51E8" w:rsidP="00B253CE">
            <w:pPr>
              <w:jc w:val="both"/>
              <w:rPr>
                <w:rFonts w:ascii="Tw Cen MT" w:hAnsi="Tw Cen MT"/>
                <w:sz w:val="20"/>
                <w:szCs w:val="20"/>
              </w:rPr>
            </w:pPr>
            <w:r>
              <w:rPr>
                <w:rFonts w:ascii="Tw Cen MT" w:hAnsi="Tw Cen MT"/>
                <w:sz w:val="20"/>
                <w:szCs w:val="20"/>
              </w:rPr>
              <w:t>1.- ¿Qué pasaría si el juego no tuviera reglas?</w:t>
            </w:r>
          </w:p>
          <w:p w:rsidR="00BD51E8" w:rsidRDefault="00BD51E8" w:rsidP="00B253CE">
            <w:pPr>
              <w:jc w:val="both"/>
              <w:rPr>
                <w:rFonts w:ascii="Tw Cen MT" w:hAnsi="Tw Cen MT"/>
                <w:sz w:val="20"/>
                <w:szCs w:val="20"/>
              </w:rPr>
            </w:pPr>
            <w:r>
              <w:rPr>
                <w:rFonts w:ascii="Tw Cen MT" w:hAnsi="Tw Cen MT"/>
                <w:sz w:val="20"/>
                <w:szCs w:val="20"/>
              </w:rPr>
              <w:t>2.- ¿Cuál es la finalidad de un reglamento?</w:t>
            </w:r>
          </w:p>
          <w:p w:rsidR="00BD51E8" w:rsidRPr="00ED3546" w:rsidRDefault="00BD51E8" w:rsidP="00B253CE">
            <w:pPr>
              <w:jc w:val="both"/>
              <w:rPr>
                <w:rFonts w:ascii="Tw Cen MT" w:hAnsi="Tw Cen MT"/>
                <w:sz w:val="20"/>
                <w:szCs w:val="20"/>
              </w:rPr>
            </w:pPr>
            <w:r>
              <w:rPr>
                <w:rFonts w:ascii="Tw Cen MT" w:hAnsi="Tw Cen MT"/>
                <w:sz w:val="20"/>
                <w:szCs w:val="20"/>
              </w:rPr>
              <w:t>3.- ¿Recuerdas una situación en donde no cumplieron las reglas?____ ¿Qué consecuencias tuvo?</w:t>
            </w:r>
          </w:p>
        </w:tc>
        <w:tc>
          <w:tcPr>
            <w:tcW w:w="2218" w:type="dxa"/>
            <w:vMerge w:val="restart"/>
            <w:tcBorders>
              <w:top w:val="dashSmallGap" w:sz="4" w:space="0" w:color="auto"/>
            </w:tcBorders>
          </w:tcPr>
          <w:p w:rsidR="002E433B" w:rsidRDefault="002E433B" w:rsidP="00F4142B">
            <w:pPr>
              <w:jc w:val="both"/>
              <w:rPr>
                <w:rFonts w:ascii="Tw Cen MT" w:hAnsi="Tw Cen MT"/>
                <w:sz w:val="20"/>
                <w:szCs w:val="20"/>
              </w:rPr>
            </w:pPr>
          </w:p>
          <w:p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rsidR="00E26953" w:rsidRDefault="00E26953" w:rsidP="00E26953">
            <w:pPr>
              <w:rPr>
                <w:rFonts w:ascii="Tw Cen MT" w:hAnsi="Tw Cen MT"/>
                <w:sz w:val="20"/>
                <w:szCs w:val="20"/>
              </w:rPr>
            </w:pPr>
          </w:p>
          <w:p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61D29" w:rsidTr="00020E28">
        <w:tblPrEx>
          <w:tblBorders>
            <w:top w:val="none" w:sz="0" w:space="0" w:color="auto"/>
          </w:tblBorders>
        </w:tblPrEx>
        <w:trPr>
          <w:cantSplit/>
          <w:trHeight w:val="470"/>
          <w:jc w:val="center"/>
        </w:trPr>
        <w:tc>
          <w:tcPr>
            <w:tcW w:w="469" w:type="dxa"/>
            <w:vMerge/>
            <w:shd w:val="clear" w:color="auto" w:fill="ED7D31" w:themeFill="accent2"/>
            <w:textDirection w:val="btLr"/>
          </w:tcPr>
          <w:p w:rsidR="007F4063"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9B1E87" w:rsidP="003371DC">
            <w:pPr>
              <w:rPr>
                <w:rFonts w:ascii="Tw Cen MT" w:hAnsi="Tw Cen MT"/>
                <w:sz w:val="20"/>
                <w:szCs w:val="20"/>
              </w:rPr>
            </w:pPr>
            <w:r>
              <w:rPr>
                <w:rFonts w:ascii="Tw Cen MT" w:hAnsi="Tw Cen MT"/>
                <w:sz w:val="20"/>
                <w:szCs w:val="20"/>
              </w:rPr>
              <w:t xml:space="preserve">Artes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8248AF" w:rsidRPr="00F4142B" w:rsidRDefault="00020E28" w:rsidP="00020E28">
            <w:pPr>
              <w:rPr>
                <w:rFonts w:ascii="Tw Cen MT" w:hAnsi="Tw Cen MT"/>
                <w:sz w:val="20"/>
                <w:szCs w:val="20"/>
              </w:rPr>
            </w:pPr>
            <w:r>
              <w:rPr>
                <w:rFonts w:ascii="Tw Cen MT" w:hAnsi="Tw Cen MT"/>
                <w:sz w:val="20"/>
                <w:szCs w:val="20"/>
              </w:rPr>
              <w:t xml:space="preserve">Ubica </w:t>
            </w:r>
            <w:r w:rsidRPr="00020E28">
              <w:rPr>
                <w:rFonts w:ascii="Tw Cen MT" w:hAnsi="Tw Cen MT"/>
                <w:sz w:val="20"/>
                <w:szCs w:val="20"/>
              </w:rPr>
              <w:t>diferentes sitios en donde se presentan</w:t>
            </w:r>
            <w:r w:rsidR="00A37DB3">
              <w:rPr>
                <w:rFonts w:ascii="Tw Cen MT" w:hAnsi="Tw Cen MT"/>
                <w:sz w:val="20"/>
                <w:szCs w:val="20"/>
              </w:rPr>
              <w:t xml:space="preserve"> </w:t>
            </w:r>
            <w:r w:rsidRPr="00020E28">
              <w:rPr>
                <w:rFonts w:ascii="Tw Cen MT" w:hAnsi="Tw Cen MT"/>
                <w:sz w:val="20"/>
                <w:szCs w:val="20"/>
              </w:rPr>
              <w:t>artes esc</w:t>
            </w:r>
            <w:r>
              <w:rPr>
                <w:rFonts w:ascii="Tw Cen MT" w:hAnsi="Tw Cen MT"/>
                <w:sz w:val="20"/>
                <w:szCs w:val="20"/>
              </w:rPr>
              <w:t xml:space="preserve">énicas (teatro, títeres, danza, </w:t>
            </w:r>
            <w:r w:rsidRPr="00020E28">
              <w:rPr>
                <w:rFonts w:ascii="Tw Cen MT" w:hAnsi="Tw Cen MT"/>
                <w:sz w:val="20"/>
                <w:szCs w:val="20"/>
              </w:rPr>
              <w:t>art</w:t>
            </w:r>
            <w:r>
              <w:rPr>
                <w:rFonts w:ascii="Tw Cen MT" w:hAnsi="Tw Cen MT"/>
                <w:sz w:val="20"/>
                <w:szCs w:val="20"/>
              </w:rPr>
              <w:t xml:space="preserve">es circenses, acrobacia, clown, </w:t>
            </w:r>
            <w:r w:rsidRPr="00020E28">
              <w:rPr>
                <w:rFonts w:ascii="Tw Cen MT" w:hAnsi="Tw Cen MT"/>
                <w:sz w:val="20"/>
                <w:szCs w:val="20"/>
              </w:rPr>
              <w:t>mag</w:t>
            </w:r>
            <w:r>
              <w:rPr>
                <w:rFonts w:ascii="Tw Cen MT" w:hAnsi="Tw Cen MT"/>
                <w:sz w:val="20"/>
                <w:szCs w:val="20"/>
              </w:rPr>
              <w:t xml:space="preserve">ia, malabares y pantomima) para </w:t>
            </w:r>
            <w:r w:rsidRPr="00020E28">
              <w:rPr>
                <w:rFonts w:ascii="Tw Cen MT" w:hAnsi="Tw Cen MT"/>
                <w:sz w:val="20"/>
                <w:szCs w:val="20"/>
              </w:rPr>
              <w:t>niñ</w:t>
            </w:r>
            <w:r>
              <w:rPr>
                <w:rFonts w:ascii="Tw Cen MT" w:hAnsi="Tw Cen MT"/>
                <w:sz w:val="20"/>
                <w:szCs w:val="20"/>
              </w:rPr>
              <w:t xml:space="preserve">os en México y otras partes del </w:t>
            </w:r>
            <w:r w:rsidRPr="00020E28">
              <w:rPr>
                <w:rFonts w:ascii="Tw Cen MT" w:hAnsi="Tw Cen MT"/>
                <w:sz w:val="20"/>
                <w:szCs w:val="20"/>
              </w:rPr>
              <w:t>mundo</w:t>
            </w:r>
            <w:r w:rsidR="00560CEB">
              <w:rPr>
                <w:rFonts w:ascii="Tw Cen MT" w:hAnsi="Tw Cen MT"/>
                <w:sz w:val="20"/>
                <w:szCs w:val="20"/>
              </w:rPr>
              <w:t>.</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7F4063" w:rsidRPr="00F4142B" w:rsidRDefault="00020E28" w:rsidP="00B243E3">
            <w:pPr>
              <w:rPr>
                <w:rFonts w:ascii="Tw Cen MT" w:hAnsi="Tw Cen MT"/>
                <w:sz w:val="20"/>
                <w:szCs w:val="20"/>
              </w:rPr>
            </w:pPr>
            <w:r w:rsidRPr="00020E28">
              <w:rPr>
                <w:rFonts w:ascii="Tw Cen MT" w:hAnsi="Tw Cen MT"/>
                <w:sz w:val="20"/>
                <w:szCs w:val="20"/>
              </w:rPr>
              <w:t>Cuenta la leyenda…</w:t>
            </w:r>
          </w:p>
        </w:tc>
        <w:tc>
          <w:tcPr>
            <w:tcW w:w="5345" w:type="dxa"/>
            <w:tcBorders>
              <w:top w:val="dashSmallGap" w:sz="4" w:space="0" w:color="auto"/>
            </w:tcBorders>
          </w:tcPr>
          <w:p w:rsidR="007B01D3" w:rsidRDefault="002216C0" w:rsidP="002216C0">
            <w:pPr>
              <w:jc w:val="center"/>
              <w:rPr>
                <w:rFonts w:ascii="Tw Cen MT" w:hAnsi="Tw Cen MT"/>
                <w:sz w:val="20"/>
                <w:szCs w:val="20"/>
              </w:rPr>
            </w:pPr>
            <w:r>
              <w:rPr>
                <w:rFonts w:ascii="Tw Cen MT" w:hAnsi="Tw Cen MT"/>
                <w:sz w:val="20"/>
                <w:szCs w:val="20"/>
              </w:rPr>
              <w:t>¿Cuáles leyendas conoces?</w:t>
            </w:r>
          </w:p>
          <w:p w:rsidR="002216C0" w:rsidRDefault="002216C0" w:rsidP="002216C0">
            <w:pPr>
              <w:jc w:val="both"/>
              <w:rPr>
                <w:rFonts w:ascii="Tw Cen MT" w:hAnsi="Tw Cen MT"/>
                <w:sz w:val="20"/>
                <w:szCs w:val="20"/>
              </w:rPr>
            </w:pPr>
            <w:r>
              <w:rPr>
                <w:rFonts w:ascii="Tw Cen MT" w:hAnsi="Tw Cen MT"/>
                <w:sz w:val="20"/>
                <w:szCs w:val="20"/>
              </w:rPr>
              <w:t xml:space="preserve">Anota en tu cuaderno las leyendas que conoces, puedes pedir ayuda a tus padres o a familiares. </w:t>
            </w:r>
          </w:p>
          <w:p w:rsidR="002216C0" w:rsidRDefault="002216C0" w:rsidP="002216C0">
            <w:pPr>
              <w:jc w:val="both"/>
              <w:rPr>
                <w:rFonts w:ascii="Tw Cen MT" w:hAnsi="Tw Cen MT"/>
                <w:sz w:val="20"/>
                <w:szCs w:val="20"/>
              </w:rPr>
            </w:pPr>
            <w:r>
              <w:rPr>
                <w:rFonts w:ascii="Tw Cen MT" w:hAnsi="Tw Cen MT"/>
                <w:sz w:val="20"/>
                <w:szCs w:val="20"/>
              </w:rPr>
              <w:t xml:space="preserve">Selecciona una de ellas, escríbela en una hoja blanca y agrega un dibujo. Posteriormente compártela con el resto de tu familia. </w:t>
            </w:r>
          </w:p>
          <w:p w:rsidR="002216C0" w:rsidRPr="00ED3546" w:rsidRDefault="002216C0" w:rsidP="002216C0">
            <w:pPr>
              <w:jc w:val="both"/>
              <w:rPr>
                <w:rFonts w:ascii="Tw Cen MT" w:hAnsi="Tw Cen MT"/>
                <w:sz w:val="20"/>
                <w:szCs w:val="20"/>
              </w:rPr>
            </w:pPr>
            <w:r>
              <w:rPr>
                <w:rFonts w:ascii="Tw Cen MT" w:hAnsi="Tw Cen MT"/>
                <w:noProof/>
                <w:sz w:val="20"/>
                <w:szCs w:val="20"/>
                <w:lang w:eastAsia="es-MX"/>
              </w:rPr>
              <w:drawing>
                <wp:inline distT="0" distB="0" distL="0" distR="0">
                  <wp:extent cx="3152775" cy="1162050"/>
                  <wp:effectExtent l="19050" t="0" r="9525" b="0"/>
                  <wp:docPr id="8" name="7 Imagen" descr="image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9).jpg"/>
                          <pic:cNvPicPr/>
                        </pic:nvPicPr>
                        <pic:blipFill>
                          <a:blip r:embed="rId12"/>
                          <a:stretch>
                            <a:fillRect/>
                          </a:stretch>
                        </pic:blipFill>
                        <pic:spPr>
                          <a:xfrm>
                            <a:off x="0" y="0"/>
                            <a:ext cx="3152775" cy="1162050"/>
                          </a:xfrm>
                          <a:prstGeom prst="rect">
                            <a:avLst/>
                          </a:prstGeom>
                        </pic:spPr>
                      </pic:pic>
                    </a:graphicData>
                  </a:graphic>
                </wp:inline>
              </w:drawing>
            </w:r>
            <w:r>
              <w:rPr>
                <w:rFonts w:ascii="Tw Cen MT" w:hAnsi="Tw Cen MT"/>
                <w:sz w:val="20"/>
                <w:szCs w:val="20"/>
              </w:rPr>
              <w:t xml:space="preserve"> </w:t>
            </w:r>
          </w:p>
        </w:tc>
        <w:tc>
          <w:tcPr>
            <w:tcW w:w="2218" w:type="dxa"/>
            <w:vMerge/>
            <w:tcBorders>
              <w:top w:val="dashSmallGap" w:sz="4" w:space="0" w:color="auto"/>
            </w:tcBorders>
          </w:tcPr>
          <w:p w:rsidR="007F4063" w:rsidRDefault="007F4063" w:rsidP="00F4142B">
            <w:pPr>
              <w:jc w:val="both"/>
              <w:rPr>
                <w:rFonts w:ascii="Tw Cen MT" w:hAnsi="Tw Cen MT"/>
                <w:sz w:val="20"/>
                <w:szCs w:val="20"/>
              </w:rPr>
            </w:pPr>
          </w:p>
        </w:tc>
      </w:tr>
      <w:tr w:rsidR="00961D29" w:rsidTr="00020E28">
        <w:tblPrEx>
          <w:tblBorders>
            <w:top w:val="none" w:sz="0" w:space="0" w:color="auto"/>
          </w:tblBorders>
        </w:tblPrEx>
        <w:trPr>
          <w:cantSplit/>
          <w:trHeight w:val="470"/>
          <w:jc w:val="center"/>
        </w:trPr>
        <w:tc>
          <w:tcPr>
            <w:tcW w:w="469"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9B1E87" w:rsidP="003371DC">
            <w:pPr>
              <w:rPr>
                <w:rFonts w:ascii="Tw Cen MT" w:hAnsi="Tw Cen MT"/>
                <w:sz w:val="20"/>
                <w:szCs w:val="20"/>
              </w:rPr>
            </w:pPr>
            <w:r>
              <w:rPr>
                <w:rFonts w:ascii="Tw Cen MT" w:hAnsi="Tw Cen MT"/>
                <w:sz w:val="20"/>
                <w:szCs w:val="20"/>
              </w:rPr>
              <w:t xml:space="preserve">Formación cívica y ética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8248AF" w:rsidRPr="00F4142B" w:rsidRDefault="00020E28" w:rsidP="00020E28">
            <w:pPr>
              <w:rPr>
                <w:rFonts w:ascii="Tw Cen MT" w:hAnsi="Tw Cen MT"/>
                <w:sz w:val="20"/>
                <w:szCs w:val="20"/>
              </w:rPr>
            </w:pPr>
            <w:r>
              <w:rPr>
                <w:rFonts w:ascii="Tw Cen MT" w:hAnsi="Tw Cen MT"/>
                <w:sz w:val="20"/>
                <w:szCs w:val="20"/>
              </w:rPr>
              <w:t xml:space="preserve">Analiza </w:t>
            </w:r>
            <w:r w:rsidRPr="00020E28">
              <w:rPr>
                <w:rFonts w:ascii="Tw Cen MT" w:hAnsi="Tw Cen MT"/>
                <w:sz w:val="20"/>
                <w:szCs w:val="20"/>
              </w:rPr>
              <w:t>críticamente si las normas de</w:t>
            </w:r>
            <w:r w:rsidR="00A37DB3">
              <w:rPr>
                <w:rFonts w:ascii="Tw Cen MT" w:hAnsi="Tw Cen MT"/>
                <w:sz w:val="20"/>
                <w:szCs w:val="20"/>
              </w:rPr>
              <w:t xml:space="preserve"> </w:t>
            </w:r>
            <w:r w:rsidRPr="00020E28">
              <w:rPr>
                <w:rFonts w:ascii="Tw Cen MT" w:hAnsi="Tw Cen MT"/>
                <w:sz w:val="20"/>
                <w:szCs w:val="20"/>
              </w:rPr>
              <w:t>convivencia que se establecen en los</w:t>
            </w:r>
            <w:r w:rsidR="00A37DB3">
              <w:rPr>
                <w:rFonts w:ascii="Tw Cen MT" w:hAnsi="Tw Cen MT"/>
                <w:sz w:val="20"/>
                <w:szCs w:val="20"/>
              </w:rPr>
              <w:t xml:space="preserve"> </w:t>
            </w:r>
            <w:r w:rsidRPr="00020E28">
              <w:rPr>
                <w:rFonts w:ascii="Tw Cen MT" w:hAnsi="Tw Cen MT"/>
                <w:sz w:val="20"/>
                <w:szCs w:val="20"/>
              </w:rPr>
              <w:t>diversos contextos a los que pertenece</w:t>
            </w:r>
            <w:r w:rsidR="00A37DB3">
              <w:rPr>
                <w:rFonts w:ascii="Tw Cen MT" w:hAnsi="Tw Cen MT"/>
                <w:sz w:val="20"/>
                <w:szCs w:val="20"/>
              </w:rPr>
              <w:t xml:space="preserve"> </w:t>
            </w:r>
            <w:r w:rsidRPr="00020E28">
              <w:rPr>
                <w:rFonts w:ascii="Tw Cen MT" w:hAnsi="Tw Cen MT"/>
                <w:sz w:val="20"/>
                <w:szCs w:val="20"/>
              </w:rPr>
              <w:t>están sustentadas en principios éticos,</w:t>
            </w:r>
            <w:r w:rsidR="00A37DB3">
              <w:rPr>
                <w:rFonts w:ascii="Tw Cen MT" w:hAnsi="Tw Cen MT"/>
                <w:sz w:val="20"/>
                <w:szCs w:val="20"/>
              </w:rPr>
              <w:t xml:space="preserve"> </w:t>
            </w:r>
            <w:r w:rsidRPr="00020E28">
              <w:rPr>
                <w:rFonts w:ascii="Tw Cen MT" w:hAnsi="Tw Cen MT"/>
                <w:sz w:val="20"/>
                <w:szCs w:val="20"/>
              </w:rPr>
              <w:t>la justicia y el bien común.</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Las reglas y normas</w:t>
            </w:r>
          </w:p>
          <w:p w:rsidR="00020E28" w:rsidRPr="00020E28" w:rsidRDefault="00020E28" w:rsidP="00020E28">
            <w:pPr>
              <w:rPr>
                <w:rFonts w:ascii="Tw Cen MT" w:hAnsi="Tw Cen MT"/>
                <w:sz w:val="20"/>
                <w:szCs w:val="20"/>
              </w:rPr>
            </w:pPr>
            <w:r w:rsidRPr="00020E28">
              <w:rPr>
                <w:rFonts w:ascii="Tw Cen MT" w:hAnsi="Tw Cen MT"/>
                <w:sz w:val="20"/>
                <w:szCs w:val="20"/>
              </w:rPr>
              <w:t>garantizan justicia y</w:t>
            </w:r>
          </w:p>
          <w:p w:rsidR="002E433B" w:rsidRPr="00F4142B" w:rsidRDefault="00020E28" w:rsidP="00020E28">
            <w:pPr>
              <w:rPr>
                <w:rFonts w:ascii="Tw Cen MT" w:hAnsi="Tw Cen MT"/>
                <w:sz w:val="20"/>
                <w:szCs w:val="20"/>
              </w:rPr>
            </w:pPr>
            <w:r w:rsidRPr="00020E28">
              <w:rPr>
                <w:rFonts w:ascii="Tw Cen MT" w:hAnsi="Tw Cen MT"/>
                <w:sz w:val="20"/>
                <w:szCs w:val="20"/>
              </w:rPr>
              <w:t>equidad</w:t>
            </w:r>
          </w:p>
        </w:tc>
        <w:tc>
          <w:tcPr>
            <w:tcW w:w="5345" w:type="dxa"/>
          </w:tcPr>
          <w:p w:rsidR="00BD51E8" w:rsidRPr="00016C11" w:rsidRDefault="00BD51E8" w:rsidP="00AF38B6">
            <w:pPr>
              <w:jc w:val="both"/>
              <w:rPr>
                <w:rFonts w:ascii="Tw Cen MT" w:hAnsi="Tw Cen MT"/>
                <w:sz w:val="20"/>
                <w:szCs w:val="20"/>
              </w:rPr>
            </w:pPr>
            <w:r>
              <w:rPr>
                <w:rFonts w:ascii="Tw Cen MT" w:hAnsi="Tw Cen MT"/>
                <w:sz w:val="20"/>
                <w:szCs w:val="20"/>
              </w:rPr>
              <w:t xml:space="preserve">Leer la lección “Cumplir la ley para ser libres” de la </w:t>
            </w:r>
            <w:r w:rsidRPr="00BD51E8">
              <w:rPr>
                <w:rFonts w:ascii="Tw Cen MT" w:hAnsi="Tw Cen MT"/>
                <w:sz w:val="20"/>
                <w:szCs w:val="20"/>
                <w:u w:val="single"/>
              </w:rPr>
              <w:t>página 122</w:t>
            </w:r>
            <w:r>
              <w:rPr>
                <w:rFonts w:ascii="Tw Cen MT" w:hAnsi="Tw Cen MT"/>
                <w:sz w:val="20"/>
                <w:szCs w:val="20"/>
              </w:rPr>
              <w:t xml:space="preserve"> de tu libro de Formación Cívica y Ética. </w:t>
            </w:r>
            <w:r w:rsidR="00560CEB">
              <w:rPr>
                <w:rFonts w:ascii="Tw Cen MT" w:hAnsi="Tw Cen MT"/>
                <w:sz w:val="20"/>
                <w:szCs w:val="20"/>
              </w:rPr>
              <w:t xml:space="preserve"> </w:t>
            </w:r>
            <w:r>
              <w:rPr>
                <w:rFonts w:ascii="Tw Cen MT" w:hAnsi="Tw Cen MT"/>
                <w:sz w:val="20"/>
                <w:szCs w:val="20"/>
              </w:rPr>
              <w:t xml:space="preserve">Posteriormente responde la </w:t>
            </w:r>
            <w:r w:rsidRPr="00BD51E8">
              <w:rPr>
                <w:rFonts w:ascii="Tw Cen MT" w:hAnsi="Tw Cen MT"/>
                <w:sz w:val="20"/>
                <w:szCs w:val="20"/>
                <w:u w:val="single"/>
              </w:rPr>
              <w:t>página 123</w:t>
            </w:r>
            <w:r w:rsidR="00560CEB">
              <w:rPr>
                <w:rFonts w:ascii="Tw Cen MT" w:hAnsi="Tw Cen MT"/>
                <w:sz w:val="20"/>
                <w:szCs w:val="20"/>
              </w:rPr>
              <w:t xml:space="preserve"> “juego sin reglas”. </w:t>
            </w:r>
          </w:p>
        </w:tc>
        <w:tc>
          <w:tcPr>
            <w:tcW w:w="2218" w:type="dxa"/>
            <w:vMerge/>
          </w:tcPr>
          <w:p w:rsidR="002E433B" w:rsidRPr="00016C11" w:rsidRDefault="002E433B" w:rsidP="00F4142B">
            <w:pPr>
              <w:rPr>
                <w:rFonts w:ascii="Tw Cen MT" w:hAnsi="Tw Cen MT"/>
                <w:sz w:val="20"/>
                <w:szCs w:val="20"/>
              </w:rPr>
            </w:pPr>
          </w:p>
        </w:tc>
      </w:tr>
      <w:tr w:rsidR="00961D29" w:rsidTr="00020E28">
        <w:tblPrEx>
          <w:tblBorders>
            <w:top w:val="none" w:sz="0" w:space="0" w:color="auto"/>
          </w:tblBorders>
        </w:tblPrEx>
        <w:trPr>
          <w:cantSplit/>
          <w:trHeight w:val="480"/>
          <w:jc w:val="center"/>
        </w:trPr>
        <w:tc>
          <w:tcPr>
            <w:tcW w:w="469" w:type="dxa"/>
            <w:vMerge/>
            <w:shd w:val="clear" w:color="auto" w:fill="ED7D31" w:themeFill="accent2"/>
            <w:textDirection w:val="btLr"/>
          </w:tcPr>
          <w:p w:rsidR="007F4063" w:rsidRPr="00016C11"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9B1E87" w:rsidP="003371DC">
            <w:pPr>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020E28" w:rsidRPr="00020E28" w:rsidRDefault="00020E28" w:rsidP="00020E28">
            <w:pPr>
              <w:rPr>
                <w:rFonts w:ascii="Tw Cen MT" w:hAnsi="Tw Cen MT"/>
                <w:sz w:val="20"/>
                <w:szCs w:val="20"/>
              </w:rPr>
            </w:pPr>
            <w:r>
              <w:rPr>
                <w:rFonts w:ascii="Tw Cen MT" w:hAnsi="Tw Cen MT"/>
                <w:sz w:val="20"/>
                <w:szCs w:val="20"/>
              </w:rPr>
              <w:t xml:space="preserve">Usa la media </w:t>
            </w:r>
            <w:r w:rsidRPr="00020E28">
              <w:rPr>
                <w:rFonts w:ascii="Tw Cen MT" w:hAnsi="Tw Cen MT"/>
                <w:sz w:val="20"/>
                <w:szCs w:val="20"/>
              </w:rPr>
              <w:t>(promedio), la mediana y la moda en la</w:t>
            </w:r>
          </w:p>
          <w:p w:rsidR="007F4063" w:rsidRPr="00F4142B" w:rsidRDefault="00020E28" w:rsidP="00020E28">
            <w:pPr>
              <w:rPr>
                <w:rFonts w:ascii="Tw Cen MT" w:hAnsi="Tw Cen MT"/>
                <w:sz w:val="20"/>
                <w:szCs w:val="20"/>
              </w:rPr>
            </w:pPr>
            <w:r w:rsidRPr="00020E28">
              <w:rPr>
                <w:rFonts w:ascii="Tw Cen MT" w:hAnsi="Tw Cen MT"/>
                <w:sz w:val="20"/>
                <w:szCs w:val="20"/>
              </w:rPr>
              <w:t>resolución de problemas</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7F4063" w:rsidRPr="00F4142B" w:rsidRDefault="00020E28" w:rsidP="00020E28">
            <w:pPr>
              <w:rPr>
                <w:rFonts w:ascii="Tw Cen MT" w:hAnsi="Tw Cen MT"/>
                <w:sz w:val="20"/>
                <w:szCs w:val="20"/>
              </w:rPr>
            </w:pPr>
            <w:r w:rsidRPr="00020E28">
              <w:rPr>
                <w:rFonts w:ascii="Tw Cen MT" w:hAnsi="Tw Cen MT"/>
                <w:sz w:val="20"/>
                <w:szCs w:val="20"/>
              </w:rPr>
              <w:t>¿Mediana o media</w:t>
            </w:r>
            <w:r w:rsidR="002216C0">
              <w:rPr>
                <w:rFonts w:ascii="Tw Cen MT" w:hAnsi="Tw Cen MT"/>
                <w:sz w:val="20"/>
                <w:szCs w:val="20"/>
              </w:rPr>
              <w:t xml:space="preserve"> </w:t>
            </w:r>
            <w:r w:rsidRPr="00020E28">
              <w:rPr>
                <w:rFonts w:ascii="Tw Cen MT" w:hAnsi="Tw Cen MT"/>
                <w:sz w:val="20"/>
                <w:szCs w:val="20"/>
              </w:rPr>
              <w:t>aritmética?</w:t>
            </w:r>
          </w:p>
        </w:tc>
        <w:tc>
          <w:tcPr>
            <w:tcW w:w="5345" w:type="dxa"/>
          </w:tcPr>
          <w:p w:rsidR="007B01D3" w:rsidRPr="00016C11" w:rsidRDefault="00742E66" w:rsidP="00B253CE">
            <w:pPr>
              <w:jc w:val="both"/>
              <w:rPr>
                <w:rFonts w:ascii="Tw Cen MT" w:hAnsi="Tw Cen MT"/>
                <w:sz w:val="20"/>
                <w:szCs w:val="20"/>
              </w:rPr>
            </w:pPr>
            <w:r w:rsidRPr="000723E2">
              <w:rPr>
                <w:rFonts w:ascii="Tw Cen MT" w:hAnsi="Tw Cen MT"/>
                <w:sz w:val="20"/>
                <w:szCs w:val="20"/>
              </w:rPr>
              <w:t>Re</w:t>
            </w:r>
            <w:r>
              <w:rPr>
                <w:rFonts w:ascii="Tw Cen MT" w:hAnsi="Tw Cen MT"/>
                <w:sz w:val="20"/>
                <w:szCs w:val="20"/>
              </w:rPr>
              <w:t>suelve el desafío matemático #53 “México en números</w:t>
            </w:r>
            <w:r w:rsidRPr="000723E2">
              <w:rPr>
                <w:rFonts w:ascii="Tw Cen MT" w:hAnsi="Tw Cen MT"/>
                <w:sz w:val="20"/>
                <w:szCs w:val="20"/>
              </w:rPr>
              <w:t>” que se en</w:t>
            </w:r>
            <w:r>
              <w:rPr>
                <w:rFonts w:ascii="Tw Cen MT" w:hAnsi="Tw Cen MT"/>
                <w:sz w:val="20"/>
                <w:szCs w:val="20"/>
              </w:rPr>
              <w:t xml:space="preserve">cuentra ubicado en la </w:t>
            </w:r>
            <w:r w:rsidRPr="00A37DB3">
              <w:rPr>
                <w:rFonts w:ascii="Tw Cen MT" w:hAnsi="Tw Cen MT"/>
                <w:sz w:val="20"/>
                <w:szCs w:val="20"/>
                <w:u w:val="single"/>
              </w:rPr>
              <w:t>página 107 y 108</w:t>
            </w:r>
            <w:r w:rsidRPr="000723E2">
              <w:rPr>
                <w:rFonts w:ascii="Tw Cen MT" w:hAnsi="Tw Cen MT"/>
                <w:sz w:val="20"/>
                <w:szCs w:val="20"/>
              </w:rPr>
              <w:t xml:space="preserve"> de tu libro de texto.</w:t>
            </w:r>
          </w:p>
        </w:tc>
        <w:tc>
          <w:tcPr>
            <w:tcW w:w="2218" w:type="dxa"/>
            <w:vMerge/>
          </w:tcPr>
          <w:p w:rsidR="007F4063" w:rsidRPr="00016C11" w:rsidRDefault="007F4063" w:rsidP="00F4142B">
            <w:pPr>
              <w:rPr>
                <w:rFonts w:ascii="Tw Cen MT" w:hAnsi="Tw Cen MT"/>
                <w:sz w:val="20"/>
                <w:szCs w:val="20"/>
              </w:rPr>
            </w:pPr>
          </w:p>
        </w:tc>
      </w:tr>
      <w:tr w:rsidR="00961D29" w:rsidTr="00020E28">
        <w:tblPrEx>
          <w:tblBorders>
            <w:top w:val="none" w:sz="0" w:space="0" w:color="auto"/>
          </w:tblBorders>
        </w:tblPrEx>
        <w:trPr>
          <w:cantSplit/>
          <w:trHeight w:val="558"/>
          <w:jc w:val="center"/>
        </w:trPr>
        <w:tc>
          <w:tcPr>
            <w:tcW w:w="469"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637AC7" w:rsidP="003371DC">
            <w:pPr>
              <w:rPr>
                <w:rFonts w:ascii="Tw Cen MT" w:hAnsi="Tw Cen MT"/>
                <w:sz w:val="20"/>
                <w:szCs w:val="20"/>
              </w:rPr>
            </w:pPr>
            <w:r>
              <w:rPr>
                <w:rFonts w:ascii="Tw Cen MT" w:hAnsi="Tw Cen MT"/>
                <w:sz w:val="20"/>
                <w:szCs w:val="20"/>
              </w:rPr>
              <w:t xml:space="preserve">Lengua materna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9E509B" w:rsidRPr="00F4142B" w:rsidRDefault="00020E28" w:rsidP="00020E28">
            <w:pPr>
              <w:rPr>
                <w:rFonts w:ascii="Tw Cen MT" w:hAnsi="Tw Cen MT"/>
                <w:sz w:val="20"/>
                <w:szCs w:val="20"/>
              </w:rPr>
            </w:pPr>
            <w:r w:rsidRPr="00020E28">
              <w:rPr>
                <w:rFonts w:ascii="Tw Cen MT" w:hAnsi="Tw Cen MT"/>
                <w:sz w:val="20"/>
                <w:szCs w:val="20"/>
              </w:rPr>
              <w:t>Reconoce d</w:t>
            </w:r>
            <w:r>
              <w:rPr>
                <w:rFonts w:ascii="Tw Cen MT" w:hAnsi="Tw Cen MT"/>
                <w:sz w:val="20"/>
                <w:szCs w:val="20"/>
              </w:rPr>
              <w:t xml:space="preserve">iversas </w:t>
            </w:r>
            <w:r w:rsidRPr="00020E28">
              <w:rPr>
                <w:rFonts w:ascii="Tw Cen MT" w:hAnsi="Tw Cen MT"/>
                <w:sz w:val="20"/>
                <w:szCs w:val="20"/>
              </w:rPr>
              <w:t>prácticas par</w:t>
            </w:r>
            <w:r>
              <w:rPr>
                <w:rFonts w:ascii="Tw Cen MT" w:hAnsi="Tw Cen MT"/>
                <w:sz w:val="20"/>
                <w:szCs w:val="20"/>
              </w:rPr>
              <w:t xml:space="preserve">a el tratamiento de malestares. </w:t>
            </w:r>
            <w:r w:rsidRPr="00020E28">
              <w:rPr>
                <w:rFonts w:ascii="Tw Cen MT" w:hAnsi="Tw Cen MT"/>
                <w:sz w:val="20"/>
                <w:szCs w:val="20"/>
              </w:rPr>
              <w:t>Recupera información de diversas fuentes</w:t>
            </w:r>
            <w:r w:rsidR="00A37DB3">
              <w:rPr>
                <w:rFonts w:ascii="Tw Cen MT" w:hAnsi="Tw Cen MT"/>
                <w:sz w:val="20"/>
                <w:szCs w:val="20"/>
              </w:rPr>
              <w:t xml:space="preserve"> </w:t>
            </w:r>
            <w:r w:rsidRPr="00020E28">
              <w:rPr>
                <w:rFonts w:ascii="Tw Cen MT" w:hAnsi="Tw Cen MT"/>
                <w:sz w:val="20"/>
                <w:szCs w:val="20"/>
              </w:rPr>
              <w:t>para explicar un tema.</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2E433B" w:rsidRPr="00F4142B" w:rsidRDefault="00020E28" w:rsidP="00020E28">
            <w:pPr>
              <w:autoSpaceDE w:val="0"/>
              <w:autoSpaceDN w:val="0"/>
              <w:adjustRightInd w:val="0"/>
              <w:rPr>
                <w:rFonts w:ascii="Tw Cen MT" w:hAnsi="Tw Cen MT"/>
                <w:sz w:val="20"/>
                <w:szCs w:val="20"/>
              </w:rPr>
            </w:pPr>
            <w:r>
              <w:rPr>
                <w:rFonts w:ascii="Tw Cen MT" w:hAnsi="Tw Cen MT"/>
                <w:sz w:val="20"/>
                <w:szCs w:val="20"/>
              </w:rPr>
              <w:t xml:space="preserve">Reconocimiento de </w:t>
            </w:r>
            <w:r w:rsidRPr="00020E28">
              <w:rPr>
                <w:rFonts w:ascii="Tw Cen MT" w:hAnsi="Tw Cen MT"/>
                <w:sz w:val="20"/>
                <w:szCs w:val="20"/>
              </w:rPr>
              <w:t>prácticas diversas para el</w:t>
            </w:r>
            <w:r w:rsidR="00A37DB3">
              <w:rPr>
                <w:rFonts w:ascii="Tw Cen MT" w:hAnsi="Tw Cen MT"/>
                <w:sz w:val="20"/>
                <w:szCs w:val="20"/>
              </w:rPr>
              <w:t xml:space="preserve"> </w:t>
            </w:r>
            <w:r w:rsidRPr="00020E28">
              <w:rPr>
                <w:rFonts w:ascii="Tw Cen MT" w:hAnsi="Tw Cen MT"/>
                <w:sz w:val="20"/>
                <w:szCs w:val="20"/>
              </w:rPr>
              <w:t>tratamiento de malestares</w:t>
            </w:r>
          </w:p>
        </w:tc>
        <w:tc>
          <w:tcPr>
            <w:tcW w:w="5345" w:type="dxa"/>
          </w:tcPr>
          <w:p w:rsidR="007B01D3" w:rsidRDefault="00E44E87" w:rsidP="00B253CE">
            <w:pPr>
              <w:jc w:val="both"/>
              <w:rPr>
                <w:rFonts w:ascii="Tw Cen MT" w:hAnsi="Tw Cen MT"/>
                <w:sz w:val="20"/>
                <w:szCs w:val="20"/>
              </w:rPr>
            </w:pPr>
            <w:r>
              <w:rPr>
                <w:rFonts w:ascii="Tw Cen MT" w:hAnsi="Tw Cen MT"/>
                <w:sz w:val="20"/>
                <w:szCs w:val="20"/>
              </w:rPr>
              <w:t>Completa el</w:t>
            </w:r>
            <w:r w:rsidR="00560CEB">
              <w:rPr>
                <w:rFonts w:ascii="Tw Cen MT" w:hAnsi="Tw Cen MT"/>
                <w:sz w:val="20"/>
                <w:szCs w:val="20"/>
              </w:rPr>
              <w:t xml:space="preserve"> cuadro que se encuentra en el A</w:t>
            </w:r>
            <w:r>
              <w:rPr>
                <w:rFonts w:ascii="Tw Cen MT" w:hAnsi="Tw Cen MT"/>
                <w:sz w:val="20"/>
                <w:szCs w:val="20"/>
              </w:rPr>
              <w:t>nexo #1</w:t>
            </w:r>
            <w:r w:rsidR="00560CEB">
              <w:rPr>
                <w:rFonts w:ascii="Tw Cen MT" w:hAnsi="Tw Cen MT"/>
                <w:sz w:val="20"/>
                <w:szCs w:val="20"/>
              </w:rPr>
              <w:t xml:space="preserve"> </w:t>
            </w:r>
            <w:r>
              <w:rPr>
                <w:rFonts w:ascii="Tw Cen MT" w:hAnsi="Tw Cen MT"/>
                <w:sz w:val="20"/>
                <w:szCs w:val="20"/>
              </w:rPr>
              <w:t xml:space="preserve">al final de este documento, sobre los remedios que </w:t>
            </w:r>
            <w:r w:rsidR="00560CEB">
              <w:rPr>
                <w:rFonts w:ascii="Tw Cen MT" w:hAnsi="Tw Cen MT"/>
                <w:sz w:val="20"/>
                <w:szCs w:val="20"/>
              </w:rPr>
              <w:t>tú</w:t>
            </w:r>
            <w:r>
              <w:rPr>
                <w:rFonts w:ascii="Tw Cen MT" w:hAnsi="Tw Cen MT"/>
                <w:sz w:val="20"/>
                <w:szCs w:val="20"/>
              </w:rPr>
              <w:t xml:space="preserve"> conozcas para cada enfermedad, puedes pedir ayuda a un miembro de tu familia.</w:t>
            </w:r>
          </w:p>
          <w:p w:rsidR="002216C0" w:rsidRPr="00E77BC8" w:rsidRDefault="002216C0" w:rsidP="002216C0">
            <w:pPr>
              <w:jc w:val="center"/>
              <w:rPr>
                <w:rFonts w:ascii="Tw Cen MT" w:hAnsi="Tw Cen MT"/>
                <w:sz w:val="20"/>
                <w:szCs w:val="20"/>
              </w:rPr>
            </w:pPr>
            <w:r w:rsidRPr="002216C0">
              <w:rPr>
                <w:rFonts w:ascii="Tw Cen MT" w:hAnsi="Tw Cen MT"/>
                <w:noProof/>
                <w:sz w:val="20"/>
                <w:szCs w:val="20"/>
                <w:lang w:eastAsia="es-MX"/>
              </w:rPr>
              <w:drawing>
                <wp:inline distT="0" distB="0" distL="0" distR="0">
                  <wp:extent cx="1295400" cy="1066800"/>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99734" cy="1070369"/>
                          </a:xfrm>
                          <a:prstGeom prst="rect">
                            <a:avLst/>
                          </a:prstGeom>
                          <a:noFill/>
                        </pic:spPr>
                      </pic:pic>
                    </a:graphicData>
                  </a:graphic>
                </wp:inline>
              </w:drawing>
            </w:r>
          </w:p>
        </w:tc>
        <w:tc>
          <w:tcPr>
            <w:tcW w:w="2218" w:type="dxa"/>
            <w:vMerge/>
          </w:tcPr>
          <w:p w:rsidR="002E433B" w:rsidRPr="00016C11" w:rsidRDefault="002E433B" w:rsidP="00F4142B">
            <w:pPr>
              <w:rPr>
                <w:rFonts w:ascii="Tw Cen MT" w:hAnsi="Tw Cen MT"/>
                <w:sz w:val="20"/>
                <w:szCs w:val="20"/>
              </w:rPr>
            </w:pPr>
          </w:p>
        </w:tc>
      </w:tr>
      <w:tr w:rsidR="00961D29" w:rsidTr="00020E28">
        <w:trPr>
          <w:trHeight w:val="230"/>
          <w:jc w:val="center"/>
        </w:trPr>
        <w:tc>
          <w:tcPr>
            <w:tcW w:w="469" w:type="dxa"/>
            <w:tcBorders>
              <w:top w:val="nil"/>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608"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76"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5345"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218"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961D29" w:rsidTr="00020E28">
        <w:trPr>
          <w:cantSplit/>
          <w:trHeight w:val="836"/>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F4142B">
            <w:pPr>
              <w:rPr>
                <w:rFonts w:ascii="Tw Cen MT" w:hAnsi="Tw Cen MT"/>
                <w:sz w:val="20"/>
                <w:szCs w:val="20"/>
              </w:rPr>
            </w:pPr>
            <w:r>
              <w:rPr>
                <w:rFonts w:ascii="Tw Cen MT" w:hAnsi="Tw Cen MT"/>
                <w:sz w:val="20"/>
                <w:szCs w:val="20"/>
              </w:rPr>
              <w:t xml:space="preserve">Educación física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4142B" w:rsidRDefault="00020E28" w:rsidP="00020E28">
            <w:pPr>
              <w:pStyle w:val="Default"/>
              <w:rPr>
                <w:rFonts w:ascii="Tw Cen MT" w:hAnsi="Tw Cen MT"/>
                <w:sz w:val="20"/>
                <w:szCs w:val="20"/>
              </w:rPr>
            </w:pPr>
            <w:r>
              <w:rPr>
                <w:rFonts w:ascii="Tw Cen MT" w:hAnsi="Tw Cen MT"/>
                <w:sz w:val="20"/>
                <w:szCs w:val="20"/>
              </w:rPr>
              <w:t xml:space="preserve">Valora sus </w:t>
            </w:r>
            <w:r w:rsidRPr="00020E28">
              <w:rPr>
                <w:rFonts w:ascii="Tw Cen MT" w:hAnsi="Tw Cen MT"/>
                <w:sz w:val="20"/>
                <w:szCs w:val="20"/>
              </w:rPr>
              <w:t>habilidades y destrezas motrices al</w:t>
            </w:r>
            <w:r w:rsidR="00A37DB3">
              <w:rPr>
                <w:rFonts w:ascii="Tw Cen MT" w:hAnsi="Tw Cen MT"/>
                <w:sz w:val="20"/>
                <w:szCs w:val="20"/>
              </w:rPr>
              <w:t xml:space="preserve"> </w:t>
            </w:r>
            <w:r w:rsidRPr="00020E28">
              <w:rPr>
                <w:rFonts w:ascii="Tw Cen MT" w:hAnsi="Tw Cen MT"/>
                <w:sz w:val="20"/>
                <w:szCs w:val="20"/>
              </w:rPr>
              <w:t>parti</w:t>
            </w:r>
            <w:r>
              <w:rPr>
                <w:rFonts w:ascii="Tw Cen MT" w:hAnsi="Tw Cen MT"/>
                <w:sz w:val="20"/>
                <w:szCs w:val="20"/>
              </w:rPr>
              <w:t xml:space="preserve">cipar en situaciones de juego e </w:t>
            </w:r>
            <w:r w:rsidRPr="00020E28">
              <w:rPr>
                <w:rFonts w:ascii="Tw Cen MT" w:hAnsi="Tw Cen MT"/>
                <w:sz w:val="20"/>
                <w:szCs w:val="20"/>
              </w:rPr>
              <w:t>iniciaci</w:t>
            </w:r>
            <w:r>
              <w:rPr>
                <w:rFonts w:ascii="Tw Cen MT" w:hAnsi="Tw Cen MT"/>
                <w:sz w:val="20"/>
                <w:szCs w:val="20"/>
              </w:rPr>
              <w:t xml:space="preserve">ón deportiva, lo que le permite </w:t>
            </w:r>
            <w:r w:rsidRPr="00020E28">
              <w:rPr>
                <w:rFonts w:ascii="Tw Cen MT" w:hAnsi="Tw Cen MT"/>
                <w:sz w:val="20"/>
                <w:szCs w:val="20"/>
              </w:rPr>
              <w:t>sentirse y saberse competente.</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Actualizando mis</w:t>
            </w:r>
          </w:p>
          <w:p w:rsidR="00DD3BBD" w:rsidRPr="00F4142B" w:rsidRDefault="00020E28" w:rsidP="00020E28">
            <w:pPr>
              <w:rPr>
                <w:rFonts w:ascii="Tw Cen MT" w:hAnsi="Tw Cen MT"/>
                <w:sz w:val="20"/>
                <w:szCs w:val="20"/>
              </w:rPr>
            </w:pPr>
            <w:r w:rsidRPr="00020E28">
              <w:rPr>
                <w:rFonts w:ascii="Tw Cen MT" w:hAnsi="Tw Cen MT"/>
                <w:sz w:val="20"/>
                <w:szCs w:val="20"/>
              </w:rPr>
              <w:t>aprendizajes</w:t>
            </w:r>
          </w:p>
        </w:tc>
        <w:tc>
          <w:tcPr>
            <w:tcW w:w="5345" w:type="dxa"/>
          </w:tcPr>
          <w:p w:rsidR="002216C0" w:rsidRDefault="002216C0" w:rsidP="002216C0">
            <w:pPr>
              <w:jc w:val="both"/>
              <w:rPr>
                <w:rFonts w:ascii="Tw Cen MT" w:hAnsi="Tw Cen MT"/>
                <w:sz w:val="20"/>
                <w:szCs w:val="20"/>
              </w:rPr>
            </w:pPr>
            <w:r>
              <w:rPr>
                <w:rFonts w:ascii="Tw Cen MT" w:hAnsi="Tw Cen MT"/>
                <w:sz w:val="20"/>
                <w:szCs w:val="20"/>
              </w:rPr>
              <w:t>Responde la siguiente pregunta:</w:t>
            </w:r>
          </w:p>
          <w:p w:rsidR="002216C0" w:rsidRDefault="00172032" w:rsidP="002216C0">
            <w:pPr>
              <w:jc w:val="both"/>
              <w:rPr>
                <w:rFonts w:ascii="Tw Cen MT" w:hAnsi="Tw Cen MT"/>
                <w:sz w:val="20"/>
                <w:szCs w:val="20"/>
              </w:rPr>
            </w:pPr>
            <w:r>
              <w:rPr>
                <w:rFonts w:ascii="Tw Cen MT" w:hAnsi="Tw Cen MT"/>
                <w:sz w:val="20"/>
                <w:szCs w:val="20"/>
              </w:rPr>
              <w:t xml:space="preserve">1.- </w:t>
            </w:r>
            <w:r w:rsidR="002216C0">
              <w:rPr>
                <w:rFonts w:ascii="Tw Cen MT" w:hAnsi="Tw Cen MT"/>
                <w:sz w:val="20"/>
                <w:szCs w:val="20"/>
              </w:rPr>
              <w:t>¿Por qué es importante realizar ejercicio físico?</w:t>
            </w:r>
          </w:p>
          <w:p w:rsidR="00172032" w:rsidRDefault="00172032" w:rsidP="002216C0">
            <w:pPr>
              <w:jc w:val="both"/>
              <w:rPr>
                <w:rFonts w:ascii="Tw Cen MT" w:hAnsi="Tw Cen MT"/>
                <w:sz w:val="20"/>
                <w:szCs w:val="20"/>
              </w:rPr>
            </w:pPr>
            <w:r>
              <w:rPr>
                <w:rFonts w:ascii="Tw Cen MT" w:hAnsi="Tw Cen MT"/>
                <w:sz w:val="20"/>
                <w:szCs w:val="20"/>
              </w:rPr>
              <w:t xml:space="preserve">2.- ¿Además del ejercicio físico, que otras acciones ayudan a tener un cuerpo y mente sana. </w:t>
            </w:r>
          </w:p>
          <w:p w:rsidR="00172032" w:rsidRDefault="00172032" w:rsidP="002216C0">
            <w:pPr>
              <w:jc w:val="both"/>
              <w:rPr>
                <w:rFonts w:ascii="Tw Cen MT" w:hAnsi="Tw Cen MT"/>
                <w:sz w:val="20"/>
                <w:szCs w:val="20"/>
              </w:rPr>
            </w:pPr>
          </w:p>
          <w:p w:rsidR="005567AD" w:rsidRDefault="00172032" w:rsidP="00172032">
            <w:pPr>
              <w:jc w:val="both"/>
              <w:rPr>
                <w:rFonts w:ascii="Tw Cen MT" w:hAnsi="Tw Cen MT"/>
                <w:sz w:val="20"/>
                <w:szCs w:val="20"/>
              </w:rPr>
            </w:pPr>
            <w:r>
              <w:rPr>
                <w:rFonts w:ascii="Tw Cen MT" w:hAnsi="Tw Cen MT"/>
                <w:sz w:val="20"/>
                <w:szCs w:val="20"/>
              </w:rPr>
              <w:t>Escribe en tu cuaderno 3</w:t>
            </w:r>
            <w:r w:rsidR="002216C0">
              <w:rPr>
                <w:rFonts w:ascii="Tw Cen MT" w:hAnsi="Tw Cen MT"/>
                <w:sz w:val="20"/>
                <w:szCs w:val="20"/>
              </w:rPr>
              <w:t xml:space="preserve"> ejercicios que puedes realizar </w:t>
            </w:r>
            <w:r>
              <w:rPr>
                <w:rFonts w:ascii="Tw Cen MT" w:hAnsi="Tw Cen MT"/>
                <w:sz w:val="20"/>
                <w:szCs w:val="20"/>
              </w:rPr>
              <w:t xml:space="preserve">en casa y sirven para mantenernos sanos. </w:t>
            </w:r>
          </w:p>
          <w:p w:rsidR="00172032" w:rsidRPr="00016C11" w:rsidRDefault="00172032" w:rsidP="00172032">
            <w:pPr>
              <w:jc w:val="both"/>
              <w:rPr>
                <w:rFonts w:ascii="Tw Cen MT" w:hAnsi="Tw Cen MT"/>
                <w:sz w:val="20"/>
                <w:szCs w:val="20"/>
              </w:rPr>
            </w:pPr>
          </w:p>
        </w:tc>
        <w:tc>
          <w:tcPr>
            <w:tcW w:w="2218"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61D29" w:rsidTr="00020E28">
        <w:trPr>
          <w:cantSplit/>
          <w:trHeight w:val="410"/>
          <w:jc w:val="center"/>
        </w:trPr>
        <w:tc>
          <w:tcPr>
            <w:tcW w:w="469"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4142B" w:rsidRDefault="00020E28" w:rsidP="00020E28">
            <w:pPr>
              <w:rPr>
                <w:rFonts w:ascii="Tw Cen MT" w:hAnsi="Tw Cen MT"/>
                <w:sz w:val="20"/>
                <w:szCs w:val="20"/>
              </w:rPr>
            </w:pPr>
            <w:r>
              <w:rPr>
                <w:rFonts w:ascii="Tw Cen MT" w:hAnsi="Tw Cen MT"/>
                <w:sz w:val="20"/>
                <w:szCs w:val="20"/>
              </w:rPr>
              <w:t xml:space="preserve">Usa la media </w:t>
            </w:r>
            <w:r w:rsidRPr="00020E28">
              <w:rPr>
                <w:rFonts w:ascii="Tw Cen MT" w:hAnsi="Tw Cen MT"/>
                <w:sz w:val="20"/>
                <w:szCs w:val="20"/>
              </w:rPr>
              <w:t>(promedio), la mediana y la moda en</w:t>
            </w:r>
            <w:r w:rsidR="00A37DB3">
              <w:rPr>
                <w:rFonts w:ascii="Tw Cen MT" w:hAnsi="Tw Cen MT"/>
                <w:sz w:val="20"/>
                <w:szCs w:val="20"/>
              </w:rPr>
              <w:t xml:space="preserve"> </w:t>
            </w:r>
            <w:r w:rsidRPr="00020E28">
              <w:rPr>
                <w:rFonts w:ascii="Tw Cen MT" w:hAnsi="Tw Cen MT"/>
                <w:sz w:val="20"/>
                <w:szCs w:val="20"/>
              </w:rPr>
              <w:t>la resolución de problemas.</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DD3BBD" w:rsidRPr="00F4142B" w:rsidRDefault="00020E28" w:rsidP="00E26A69">
            <w:pPr>
              <w:rPr>
                <w:rFonts w:ascii="Tw Cen MT" w:hAnsi="Tw Cen MT"/>
                <w:sz w:val="20"/>
                <w:szCs w:val="20"/>
              </w:rPr>
            </w:pPr>
            <w:r w:rsidRPr="00020E28">
              <w:rPr>
                <w:rFonts w:ascii="Tw Cen MT" w:hAnsi="Tw Cen MT"/>
                <w:sz w:val="20"/>
                <w:szCs w:val="20"/>
              </w:rPr>
              <w:t>En busca del mejor valor</w:t>
            </w:r>
          </w:p>
        </w:tc>
        <w:tc>
          <w:tcPr>
            <w:tcW w:w="5345" w:type="dxa"/>
          </w:tcPr>
          <w:p w:rsidR="00961D29" w:rsidRDefault="00742E66" w:rsidP="00AF38B6">
            <w:pPr>
              <w:jc w:val="both"/>
              <w:rPr>
                <w:rFonts w:ascii="Tw Cen MT" w:hAnsi="Tw Cen MT"/>
                <w:sz w:val="20"/>
                <w:szCs w:val="20"/>
              </w:rPr>
            </w:pPr>
            <w:r w:rsidRPr="000723E2">
              <w:rPr>
                <w:rFonts w:ascii="Tw Cen MT" w:hAnsi="Tw Cen MT"/>
                <w:sz w:val="20"/>
                <w:szCs w:val="20"/>
              </w:rPr>
              <w:t>Re</w:t>
            </w:r>
            <w:r>
              <w:rPr>
                <w:rFonts w:ascii="Tw Cen MT" w:hAnsi="Tw Cen MT"/>
                <w:sz w:val="20"/>
                <w:szCs w:val="20"/>
              </w:rPr>
              <w:t>suelve el desafío matemático #53 “México en números</w:t>
            </w:r>
            <w:r w:rsidRPr="000723E2">
              <w:rPr>
                <w:rFonts w:ascii="Tw Cen MT" w:hAnsi="Tw Cen MT"/>
                <w:sz w:val="20"/>
                <w:szCs w:val="20"/>
              </w:rPr>
              <w:t>” que se en</w:t>
            </w:r>
            <w:r>
              <w:rPr>
                <w:rFonts w:ascii="Tw Cen MT" w:hAnsi="Tw Cen MT"/>
                <w:sz w:val="20"/>
                <w:szCs w:val="20"/>
              </w:rPr>
              <w:t xml:space="preserve">cuentra ubicado en la </w:t>
            </w:r>
            <w:r w:rsidRPr="00A37DB3">
              <w:rPr>
                <w:rFonts w:ascii="Tw Cen MT" w:hAnsi="Tw Cen MT"/>
                <w:sz w:val="20"/>
                <w:szCs w:val="20"/>
                <w:u w:val="single"/>
              </w:rPr>
              <w:t>página 109 y 110</w:t>
            </w:r>
            <w:r w:rsidRPr="000723E2">
              <w:rPr>
                <w:rFonts w:ascii="Tw Cen MT" w:hAnsi="Tw Cen MT"/>
                <w:sz w:val="20"/>
                <w:szCs w:val="20"/>
              </w:rPr>
              <w:t xml:space="preserve"> de tu libro de texto.</w:t>
            </w:r>
          </w:p>
          <w:p w:rsidR="00172032" w:rsidRDefault="00172032" w:rsidP="00AF38B6">
            <w:pPr>
              <w:jc w:val="both"/>
              <w:rPr>
                <w:rFonts w:ascii="Tw Cen MT" w:hAnsi="Tw Cen MT"/>
                <w:sz w:val="20"/>
                <w:szCs w:val="20"/>
              </w:rPr>
            </w:pPr>
          </w:p>
          <w:p w:rsidR="00172032" w:rsidRPr="00DF135F" w:rsidRDefault="00172032" w:rsidP="00AF38B6">
            <w:pPr>
              <w:jc w:val="both"/>
              <w:rPr>
                <w:rFonts w:ascii="Tw Cen MT" w:hAnsi="Tw Cen MT"/>
                <w:sz w:val="20"/>
                <w:szCs w:val="20"/>
              </w:rPr>
            </w:pPr>
          </w:p>
        </w:tc>
        <w:tc>
          <w:tcPr>
            <w:tcW w:w="2218" w:type="dxa"/>
            <w:vMerge/>
          </w:tcPr>
          <w:p w:rsidR="00DD3BBD" w:rsidRPr="00016C11" w:rsidRDefault="00DD3BBD" w:rsidP="00F4142B">
            <w:pPr>
              <w:rPr>
                <w:rFonts w:ascii="Tw Cen MT" w:hAnsi="Tw Cen MT"/>
                <w:sz w:val="20"/>
                <w:szCs w:val="20"/>
              </w:rPr>
            </w:pPr>
          </w:p>
        </w:tc>
      </w:tr>
      <w:tr w:rsidR="00961D29" w:rsidTr="00020E28">
        <w:trPr>
          <w:cantSplit/>
          <w:trHeight w:val="540"/>
          <w:jc w:val="center"/>
        </w:trPr>
        <w:tc>
          <w:tcPr>
            <w:tcW w:w="469" w:type="dxa"/>
            <w:vMerge/>
            <w:tcBorders>
              <w:left w:val="dashSmallGap" w:sz="4" w:space="0" w:color="auto"/>
              <w:right w:val="dashSmallGap" w:sz="4" w:space="0" w:color="auto"/>
            </w:tcBorders>
            <w:shd w:val="clear" w:color="auto" w:fill="FFC000" w:themeFill="accent4"/>
            <w:textDirection w:val="btLr"/>
          </w:tcPr>
          <w:p w:rsidR="007F4063" w:rsidRPr="00016C11"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637AC7" w:rsidP="003371DC">
            <w:pPr>
              <w:rPr>
                <w:rFonts w:ascii="Tw Cen MT" w:hAnsi="Tw Cen MT"/>
                <w:sz w:val="20"/>
                <w:szCs w:val="20"/>
              </w:rPr>
            </w:pPr>
            <w:r>
              <w:rPr>
                <w:rFonts w:ascii="Tw Cen MT" w:hAnsi="Tw Cen MT"/>
                <w:sz w:val="20"/>
                <w:szCs w:val="20"/>
              </w:rPr>
              <w:t xml:space="preserve">Geografía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7F4063" w:rsidRPr="00F4142B" w:rsidRDefault="00020E28" w:rsidP="00020E28">
            <w:pPr>
              <w:rPr>
                <w:rFonts w:ascii="Tw Cen MT" w:hAnsi="Tw Cen MT"/>
                <w:sz w:val="20"/>
                <w:szCs w:val="20"/>
              </w:rPr>
            </w:pPr>
            <w:r>
              <w:rPr>
                <w:rFonts w:ascii="Tw Cen MT" w:hAnsi="Tw Cen MT"/>
                <w:sz w:val="20"/>
                <w:szCs w:val="20"/>
              </w:rPr>
              <w:t xml:space="preserve">Distingue </w:t>
            </w:r>
            <w:r w:rsidRPr="00020E28">
              <w:rPr>
                <w:rFonts w:ascii="Tw Cen MT" w:hAnsi="Tw Cen MT"/>
                <w:sz w:val="20"/>
                <w:szCs w:val="20"/>
              </w:rPr>
              <w:t>diferencias entre el consumo</w:t>
            </w:r>
            <w:r w:rsidR="00A37DB3">
              <w:rPr>
                <w:rFonts w:ascii="Tw Cen MT" w:hAnsi="Tw Cen MT"/>
                <w:sz w:val="20"/>
                <w:szCs w:val="20"/>
              </w:rPr>
              <w:t xml:space="preserve"> </w:t>
            </w:r>
            <w:r w:rsidRPr="00020E28">
              <w:rPr>
                <w:rFonts w:ascii="Tw Cen MT" w:hAnsi="Tw Cen MT"/>
                <w:sz w:val="20"/>
                <w:szCs w:val="20"/>
              </w:rPr>
              <w:t>responsable y el consumismo en</w:t>
            </w:r>
            <w:r w:rsidR="00A37DB3">
              <w:rPr>
                <w:rFonts w:ascii="Tw Cen MT" w:hAnsi="Tw Cen MT"/>
                <w:sz w:val="20"/>
                <w:szCs w:val="20"/>
              </w:rPr>
              <w:t xml:space="preserve"> </w:t>
            </w:r>
            <w:r w:rsidRPr="00020E28">
              <w:rPr>
                <w:rFonts w:ascii="Tw Cen MT" w:hAnsi="Tw Cen MT"/>
                <w:sz w:val="20"/>
                <w:szCs w:val="20"/>
              </w:rPr>
              <w:t>diferentes países del mundo.</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Consumismo y consumo</w:t>
            </w:r>
          </w:p>
          <w:p w:rsidR="007F4063" w:rsidRPr="00F4142B" w:rsidRDefault="00020E28" w:rsidP="00020E28">
            <w:pPr>
              <w:rPr>
                <w:rFonts w:ascii="Tw Cen MT" w:hAnsi="Tw Cen MT"/>
                <w:sz w:val="20"/>
                <w:szCs w:val="20"/>
              </w:rPr>
            </w:pPr>
            <w:r w:rsidRPr="00020E28">
              <w:rPr>
                <w:rFonts w:ascii="Tw Cen MT" w:hAnsi="Tw Cen MT"/>
                <w:sz w:val="20"/>
                <w:szCs w:val="20"/>
              </w:rPr>
              <w:t>responsable</w:t>
            </w:r>
          </w:p>
        </w:tc>
        <w:tc>
          <w:tcPr>
            <w:tcW w:w="5345" w:type="dxa"/>
          </w:tcPr>
          <w:p w:rsidR="008C4F28" w:rsidRDefault="008C4F28" w:rsidP="008C4F28">
            <w:pPr>
              <w:jc w:val="both"/>
              <w:rPr>
                <w:rFonts w:ascii="Tw Cen MT" w:hAnsi="Tw Cen MT"/>
                <w:sz w:val="20"/>
                <w:szCs w:val="20"/>
              </w:rPr>
            </w:pPr>
            <w:r>
              <w:rPr>
                <w:rFonts w:ascii="Tw Cen MT" w:hAnsi="Tw Cen MT"/>
                <w:sz w:val="20"/>
                <w:szCs w:val="20"/>
              </w:rPr>
              <w:t>Diferencias entre el consumo responsable y el consumo innecesario.</w:t>
            </w:r>
          </w:p>
          <w:p w:rsidR="00961D29" w:rsidRDefault="008C4F28" w:rsidP="008C4F28">
            <w:pPr>
              <w:jc w:val="both"/>
              <w:rPr>
                <w:rFonts w:ascii="Tw Cen MT" w:hAnsi="Tw Cen MT"/>
                <w:sz w:val="20"/>
                <w:szCs w:val="20"/>
              </w:rPr>
            </w:pPr>
            <w:r>
              <w:rPr>
                <w:rFonts w:ascii="Tw Cen MT" w:hAnsi="Tw Cen MT"/>
                <w:sz w:val="20"/>
                <w:szCs w:val="20"/>
              </w:rPr>
              <w:t xml:space="preserve">Realiza la actividad del tema “Sociedades de consumo” que se encuentra en la </w:t>
            </w:r>
            <w:r w:rsidRPr="00A37DB3">
              <w:rPr>
                <w:rFonts w:ascii="Tw Cen MT" w:hAnsi="Tw Cen MT"/>
                <w:sz w:val="20"/>
                <w:szCs w:val="20"/>
                <w:u w:val="single"/>
              </w:rPr>
              <w:t>página 137</w:t>
            </w:r>
            <w:r>
              <w:rPr>
                <w:rFonts w:ascii="Tw Cen MT" w:hAnsi="Tw Cen MT"/>
                <w:sz w:val="20"/>
                <w:szCs w:val="20"/>
              </w:rPr>
              <w:t xml:space="preserve"> de tu libro de texto de geografía.</w:t>
            </w:r>
          </w:p>
          <w:p w:rsidR="00172032" w:rsidRDefault="00172032" w:rsidP="008C4F28">
            <w:pPr>
              <w:jc w:val="both"/>
              <w:rPr>
                <w:rFonts w:ascii="Tw Cen MT" w:hAnsi="Tw Cen MT"/>
                <w:sz w:val="20"/>
                <w:szCs w:val="20"/>
              </w:rPr>
            </w:pPr>
          </w:p>
          <w:p w:rsidR="00172032" w:rsidRPr="00DF135F" w:rsidRDefault="00172032" w:rsidP="008C4F28">
            <w:pPr>
              <w:jc w:val="both"/>
              <w:rPr>
                <w:rFonts w:ascii="Tw Cen MT" w:hAnsi="Tw Cen MT"/>
                <w:sz w:val="20"/>
                <w:szCs w:val="20"/>
              </w:rPr>
            </w:pPr>
          </w:p>
        </w:tc>
        <w:tc>
          <w:tcPr>
            <w:tcW w:w="2218" w:type="dxa"/>
            <w:vMerge/>
          </w:tcPr>
          <w:p w:rsidR="007F4063" w:rsidRPr="00016C11" w:rsidRDefault="007F4063" w:rsidP="00F4142B">
            <w:pPr>
              <w:rPr>
                <w:rFonts w:ascii="Tw Cen MT" w:hAnsi="Tw Cen MT"/>
                <w:sz w:val="20"/>
                <w:szCs w:val="20"/>
              </w:rPr>
            </w:pPr>
          </w:p>
        </w:tc>
      </w:tr>
      <w:tr w:rsidR="00961D29" w:rsidTr="00020E28">
        <w:trPr>
          <w:cantSplit/>
          <w:trHeight w:val="965"/>
          <w:jc w:val="center"/>
        </w:trPr>
        <w:tc>
          <w:tcPr>
            <w:tcW w:w="469"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Lengua materna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CA6F02" w:rsidRPr="00F4142B" w:rsidRDefault="00020E28" w:rsidP="00020E28">
            <w:pPr>
              <w:rPr>
                <w:rFonts w:ascii="Tw Cen MT" w:hAnsi="Tw Cen MT"/>
                <w:sz w:val="20"/>
                <w:szCs w:val="20"/>
              </w:rPr>
            </w:pPr>
            <w:r>
              <w:rPr>
                <w:rFonts w:ascii="Tw Cen MT" w:hAnsi="Tw Cen MT"/>
                <w:sz w:val="20"/>
                <w:szCs w:val="20"/>
              </w:rPr>
              <w:t xml:space="preserve">Reflexiona sobre </w:t>
            </w:r>
            <w:r w:rsidRPr="00020E28">
              <w:rPr>
                <w:rFonts w:ascii="Tw Cen MT" w:hAnsi="Tw Cen MT"/>
                <w:sz w:val="20"/>
                <w:szCs w:val="20"/>
              </w:rPr>
              <w:t>la migración como fenómeno social.</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Compartiendo caminos y</w:t>
            </w:r>
          </w:p>
          <w:p w:rsidR="00DD3BBD" w:rsidRPr="00F4142B" w:rsidRDefault="00020E28" w:rsidP="00020E28">
            <w:pPr>
              <w:rPr>
                <w:rFonts w:ascii="Tw Cen MT" w:hAnsi="Tw Cen MT"/>
                <w:sz w:val="20"/>
                <w:szCs w:val="20"/>
              </w:rPr>
            </w:pPr>
            <w:r w:rsidRPr="00020E28">
              <w:rPr>
                <w:rFonts w:ascii="Tw Cen MT" w:hAnsi="Tw Cen MT"/>
                <w:sz w:val="20"/>
                <w:szCs w:val="20"/>
              </w:rPr>
              <w:t>saberes</w:t>
            </w:r>
          </w:p>
        </w:tc>
        <w:tc>
          <w:tcPr>
            <w:tcW w:w="5345" w:type="dxa"/>
          </w:tcPr>
          <w:p w:rsidR="00961D29" w:rsidRDefault="007A17DC" w:rsidP="00E24553">
            <w:pPr>
              <w:jc w:val="both"/>
              <w:rPr>
                <w:rFonts w:ascii="Tw Cen MT" w:hAnsi="Tw Cen MT"/>
                <w:sz w:val="20"/>
                <w:szCs w:val="20"/>
              </w:rPr>
            </w:pPr>
            <w:r>
              <w:rPr>
                <w:rFonts w:ascii="Tw Cen MT" w:hAnsi="Tw Cen MT"/>
                <w:sz w:val="20"/>
                <w:szCs w:val="20"/>
              </w:rPr>
              <w:t>Realiza un cartel en tu cuaderno sobre la “Migración” donde expreses las razones por las que las personas migran de un lugar a otro, y todos los riesgos que esto representa.</w:t>
            </w:r>
          </w:p>
          <w:p w:rsidR="00C961FA" w:rsidRDefault="00C961FA" w:rsidP="00E24553">
            <w:pPr>
              <w:jc w:val="both"/>
              <w:rPr>
                <w:rFonts w:ascii="Tw Cen MT" w:hAnsi="Tw Cen MT"/>
                <w:sz w:val="20"/>
                <w:szCs w:val="20"/>
              </w:rPr>
            </w:pPr>
            <w:r>
              <w:rPr>
                <w:rFonts w:ascii="Tw Cen MT" w:hAnsi="Tw Cen MT"/>
                <w:sz w:val="20"/>
                <w:szCs w:val="20"/>
              </w:rPr>
              <w:t>Puedes complementar tu trabajo con ilustraciones.</w:t>
            </w:r>
          </w:p>
          <w:p w:rsidR="00172032" w:rsidRPr="00016C11" w:rsidRDefault="00172032" w:rsidP="00E24553">
            <w:pPr>
              <w:jc w:val="both"/>
              <w:rPr>
                <w:rFonts w:ascii="Tw Cen MT" w:hAnsi="Tw Cen MT"/>
                <w:sz w:val="20"/>
                <w:szCs w:val="20"/>
              </w:rPr>
            </w:pPr>
            <w:r>
              <w:rPr>
                <w:rFonts w:ascii="Tw Cen MT" w:hAnsi="Tw Cen MT"/>
                <w:noProof/>
                <w:sz w:val="20"/>
                <w:szCs w:val="20"/>
                <w:lang w:eastAsia="es-MX"/>
              </w:rPr>
              <w:drawing>
                <wp:inline distT="0" distB="0" distL="0" distR="0">
                  <wp:extent cx="3095625" cy="1704975"/>
                  <wp:effectExtent l="19050" t="0" r="9525" b="0"/>
                  <wp:docPr id="9" name="8 Imagen" descr="descarga (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37).jpg"/>
                          <pic:cNvPicPr/>
                        </pic:nvPicPr>
                        <pic:blipFill>
                          <a:blip r:embed="rId14"/>
                          <a:stretch>
                            <a:fillRect/>
                          </a:stretch>
                        </pic:blipFill>
                        <pic:spPr>
                          <a:xfrm>
                            <a:off x="0" y="0"/>
                            <a:ext cx="3095625" cy="1704975"/>
                          </a:xfrm>
                          <a:prstGeom prst="rect">
                            <a:avLst/>
                          </a:prstGeom>
                        </pic:spPr>
                      </pic:pic>
                    </a:graphicData>
                  </a:graphic>
                </wp:inline>
              </w:drawing>
            </w:r>
          </w:p>
        </w:tc>
        <w:tc>
          <w:tcPr>
            <w:tcW w:w="2218" w:type="dxa"/>
            <w:vMerge/>
          </w:tcPr>
          <w:p w:rsidR="00DD3BBD" w:rsidRPr="00016C11" w:rsidRDefault="00DD3BBD" w:rsidP="00F4142B">
            <w:pPr>
              <w:rPr>
                <w:rFonts w:ascii="Tw Cen MT" w:hAnsi="Tw Cen MT"/>
                <w:sz w:val="20"/>
                <w:szCs w:val="20"/>
              </w:rPr>
            </w:pPr>
          </w:p>
        </w:tc>
      </w:tr>
      <w:tr w:rsidR="00961D29" w:rsidTr="00020E28">
        <w:trPr>
          <w:cantSplit/>
          <w:trHeight w:val="746"/>
          <w:jc w:val="center"/>
        </w:trPr>
        <w:tc>
          <w:tcPr>
            <w:tcW w:w="469"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Ciencias naturales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020E28" w:rsidRPr="00020E28" w:rsidRDefault="00020E28" w:rsidP="00020E28">
            <w:pPr>
              <w:rPr>
                <w:rFonts w:ascii="Tw Cen MT" w:hAnsi="Tw Cen MT"/>
                <w:sz w:val="20"/>
                <w:szCs w:val="20"/>
              </w:rPr>
            </w:pPr>
            <w:r>
              <w:rPr>
                <w:rFonts w:ascii="Tw Cen MT" w:hAnsi="Tw Cen MT"/>
                <w:sz w:val="20"/>
                <w:szCs w:val="20"/>
              </w:rPr>
              <w:t xml:space="preserve">Argumenta la </w:t>
            </w:r>
            <w:r w:rsidRPr="00020E28">
              <w:rPr>
                <w:rFonts w:ascii="Tw Cen MT" w:hAnsi="Tw Cen MT"/>
                <w:sz w:val="20"/>
                <w:szCs w:val="20"/>
              </w:rPr>
              <w:t>importancia de la energía y sus</w:t>
            </w:r>
          </w:p>
          <w:p w:rsidR="00DD3BBD" w:rsidRPr="00F4142B" w:rsidRDefault="00020E28" w:rsidP="00020E28">
            <w:pPr>
              <w:rPr>
                <w:rFonts w:ascii="Tw Cen MT" w:hAnsi="Tw Cen MT"/>
                <w:sz w:val="20"/>
                <w:szCs w:val="20"/>
              </w:rPr>
            </w:pPr>
            <w:r w:rsidRPr="00020E28">
              <w:rPr>
                <w:rFonts w:ascii="Tw Cen MT" w:hAnsi="Tw Cen MT"/>
                <w:sz w:val="20"/>
                <w:szCs w:val="20"/>
              </w:rPr>
              <w:t>trans</w:t>
            </w:r>
            <w:r>
              <w:rPr>
                <w:rFonts w:ascii="Tw Cen MT" w:hAnsi="Tw Cen MT"/>
                <w:sz w:val="20"/>
                <w:szCs w:val="20"/>
              </w:rPr>
              <w:t xml:space="preserve">formaciones en el mantenimiento </w:t>
            </w:r>
            <w:r w:rsidRPr="00020E28">
              <w:rPr>
                <w:rFonts w:ascii="Tw Cen MT" w:hAnsi="Tw Cen MT"/>
                <w:sz w:val="20"/>
                <w:szCs w:val="20"/>
              </w:rPr>
              <w:t>de la vida y en las actividades cotidianas.</w:t>
            </w:r>
          </w:p>
        </w:tc>
        <w:tc>
          <w:tcPr>
            <w:tcW w:w="1476" w:type="dxa"/>
            <w:tcBorders>
              <w:top w:val="dashSmallGap" w:sz="4" w:space="0" w:color="auto"/>
              <w:left w:val="dashSmallGap" w:sz="4" w:space="0" w:color="auto"/>
              <w:bottom w:val="dashSmallGap" w:sz="4" w:space="0" w:color="auto"/>
              <w:right w:val="single" w:sz="7" w:space="0" w:color="000000"/>
            </w:tcBorders>
            <w:shd w:val="clear" w:color="auto" w:fill="auto"/>
          </w:tcPr>
          <w:p w:rsidR="00020E28" w:rsidRPr="00020E28" w:rsidRDefault="00020E28" w:rsidP="00020E28">
            <w:pPr>
              <w:rPr>
                <w:rFonts w:ascii="Tw Cen MT" w:eastAsia="Arial MT" w:hAnsi="Tw Cen MT" w:cs="Arial MT"/>
                <w:sz w:val="20"/>
                <w:szCs w:val="20"/>
              </w:rPr>
            </w:pPr>
            <w:r w:rsidRPr="00020E28">
              <w:rPr>
                <w:rFonts w:ascii="Tw Cen MT" w:eastAsia="Arial MT" w:hAnsi="Tw Cen MT" w:cs="Arial MT"/>
                <w:sz w:val="20"/>
                <w:szCs w:val="20"/>
              </w:rPr>
              <w:t>La energía en nuestro día a</w:t>
            </w:r>
          </w:p>
          <w:p w:rsidR="00CA6F02" w:rsidRPr="000E48F9" w:rsidRDefault="00020E28" w:rsidP="00020E28">
            <w:pPr>
              <w:rPr>
                <w:rFonts w:ascii="Tw Cen MT" w:eastAsia="Arial MT" w:hAnsi="Tw Cen MT" w:cs="Arial MT"/>
                <w:sz w:val="20"/>
                <w:szCs w:val="20"/>
              </w:rPr>
            </w:pPr>
            <w:r w:rsidRPr="00020E28">
              <w:rPr>
                <w:rFonts w:ascii="Tw Cen MT" w:eastAsia="Arial MT" w:hAnsi="Tw Cen MT" w:cs="Arial MT"/>
                <w:sz w:val="20"/>
                <w:szCs w:val="20"/>
              </w:rPr>
              <w:t>día</w:t>
            </w:r>
          </w:p>
        </w:tc>
        <w:tc>
          <w:tcPr>
            <w:tcW w:w="5345" w:type="dxa"/>
          </w:tcPr>
          <w:p w:rsidR="00961D29" w:rsidRDefault="00AD3174" w:rsidP="00EF7578">
            <w:pPr>
              <w:jc w:val="both"/>
              <w:rPr>
                <w:rFonts w:ascii="Tw Cen MT" w:hAnsi="Tw Cen MT"/>
                <w:sz w:val="20"/>
                <w:szCs w:val="20"/>
              </w:rPr>
            </w:pPr>
            <w:r>
              <w:rPr>
                <w:rFonts w:ascii="Tw Cen MT" w:hAnsi="Tw Cen MT"/>
                <w:sz w:val="20"/>
                <w:szCs w:val="20"/>
              </w:rPr>
              <w:t xml:space="preserve">Resuelve el cuadro </w:t>
            </w:r>
            <w:r w:rsidR="00A37DB3">
              <w:rPr>
                <w:rFonts w:ascii="Tw Cen MT" w:hAnsi="Tw Cen MT"/>
                <w:sz w:val="20"/>
                <w:szCs w:val="20"/>
              </w:rPr>
              <w:t>“</w:t>
            </w:r>
            <w:r w:rsidRPr="00A37DB3">
              <w:rPr>
                <w:rFonts w:ascii="Tw Cen MT" w:hAnsi="Tw Cen MT"/>
                <w:sz w:val="20"/>
                <w:szCs w:val="20"/>
              </w:rPr>
              <w:t>fuentes de energía</w:t>
            </w:r>
            <w:r w:rsidR="00A37DB3" w:rsidRPr="00A37DB3">
              <w:rPr>
                <w:rFonts w:ascii="Tw Cen MT" w:hAnsi="Tw Cen MT"/>
                <w:sz w:val="20"/>
                <w:szCs w:val="20"/>
              </w:rPr>
              <w:t>”</w:t>
            </w:r>
            <w:r>
              <w:rPr>
                <w:rFonts w:ascii="Tw Cen MT" w:hAnsi="Tw Cen MT"/>
                <w:sz w:val="20"/>
                <w:szCs w:val="20"/>
              </w:rPr>
              <w:t xml:space="preserve"> el cual se encuentra en el punto 2 </w:t>
            </w:r>
            <w:r w:rsidR="00A37DB3">
              <w:rPr>
                <w:rFonts w:ascii="Tw Cen MT" w:hAnsi="Tw Cen MT"/>
                <w:sz w:val="20"/>
                <w:szCs w:val="20"/>
              </w:rPr>
              <w:t>de tu libro</w:t>
            </w:r>
            <w:r>
              <w:rPr>
                <w:rFonts w:ascii="Tw Cen MT" w:hAnsi="Tw Cen MT"/>
                <w:sz w:val="20"/>
                <w:szCs w:val="20"/>
              </w:rPr>
              <w:t xml:space="preserve"> de texto en la </w:t>
            </w:r>
            <w:r w:rsidRPr="00172032">
              <w:rPr>
                <w:rFonts w:ascii="Tw Cen MT" w:hAnsi="Tw Cen MT"/>
                <w:sz w:val="20"/>
                <w:szCs w:val="20"/>
                <w:u w:val="single"/>
              </w:rPr>
              <w:t>página 128</w:t>
            </w:r>
            <w:r>
              <w:rPr>
                <w:rFonts w:ascii="Tw Cen MT" w:hAnsi="Tw Cen MT"/>
                <w:sz w:val="20"/>
                <w:szCs w:val="20"/>
              </w:rPr>
              <w:t>. Marca con una (X) según corresponda la característica.</w:t>
            </w:r>
            <w:bookmarkStart w:id="0" w:name="_GoBack"/>
            <w:bookmarkEnd w:id="0"/>
          </w:p>
          <w:p w:rsidR="00172032" w:rsidRDefault="00172032" w:rsidP="00EF7578">
            <w:pPr>
              <w:jc w:val="both"/>
              <w:rPr>
                <w:rFonts w:ascii="Tw Cen MT" w:hAnsi="Tw Cen MT"/>
                <w:sz w:val="20"/>
                <w:szCs w:val="20"/>
              </w:rPr>
            </w:pPr>
          </w:p>
          <w:p w:rsidR="00172032" w:rsidRDefault="00172032" w:rsidP="00EF7578">
            <w:pPr>
              <w:jc w:val="both"/>
              <w:rPr>
                <w:rFonts w:ascii="Tw Cen MT" w:hAnsi="Tw Cen MT"/>
                <w:sz w:val="20"/>
                <w:szCs w:val="20"/>
              </w:rPr>
            </w:pPr>
          </w:p>
          <w:p w:rsidR="00172032" w:rsidRDefault="00172032" w:rsidP="00EF7578">
            <w:pPr>
              <w:jc w:val="both"/>
              <w:rPr>
                <w:rFonts w:ascii="Tw Cen MT" w:hAnsi="Tw Cen MT"/>
                <w:sz w:val="20"/>
                <w:szCs w:val="20"/>
              </w:rPr>
            </w:pPr>
          </w:p>
          <w:p w:rsidR="00172032" w:rsidRPr="00961D29" w:rsidRDefault="00172032" w:rsidP="00EF7578">
            <w:pPr>
              <w:jc w:val="both"/>
              <w:rPr>
                <w:rFonts w:ascii="Tw Cen MT" w:hAnsi="Tw Cen MT"/>
                <w:sz w:val="20"/>
                <w:szCs w:val="20"/>
              </w:rPr>
            </w:pPr>
          </w:p>
        </w:tc>
        <w:tc>
          <w:tcPr>
            <w:tcW w:w="2218" w:type="dxa"/>
            <w:vMerge/>
          </w:tcPr>
          <w:p w:rsidR="00DD3BBD" w:rsidRPr="00016C11" w:rsidRDefault="00DD3BBD" w:rsidP="00F4142B">
            <w:pPr>
              <w:rPr>
                <w:rFonts w:ascii="Tw Cen MT" w:hAnsi="Tw Cen MT"/>
                <w:sz w:val="20"/>
                <w:szCs w:val="20"/>
              </w:rPr>
            </w:pPr>
          </w:p>
        </w:tc>
      </w:tr>
      <w:tr w:rsidR="00961D29" w:rsidTr="00020E28">
        <w:trPr>
          <w:trHeight w:val="230"/>
          <w:jc w:val="center"/>
        </w:trPr>
        <w:tc>
          <w:tcPr>
            <w:tcW w:w="469"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608"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76"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5345"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218"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961D29" w:rsidTr="00020E28">
        <w:trPr>
          <w:cantSplit/>
          <w:trHeight w:val="600"/>
          <w:jc w:val="center"/>
        </w:trPr>
        <w:tc>
          <w:tcPr>
            <w:tcW w:w="469" w:type="dxa"/>
            <w:vMerge w:val="restart"/>
            <w:tcBorders>
              <w:top w:val="dashSmallGap" w:sz="4" w:space="0" w:color="auto"/>
            </w:tcBorders>
            <w:shd w:val="clear" w:color="auto" w:fill="ED7D31" w:themeFill="accent2"/>
            <w:textDirection w:val="btLr"/>
          </w:tcPr>
          <w:p w:rsidR="00DD3BBD" w:rsidRPr="00016C11" w:rsidRDefault="00DD3BBD"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98563A" w:rsidP="003371DC">
            <w:pPr>
              <w:rPr>
                <w:rFonts w:ascii="Tw Cen MT" w:hAnsi="Tw Cen MT"/>
                <w:sz w:val="20"/>
                <w:szCs w:val="20"/>
              </w:rPr>
            </w:pPr>
            <w:r>
              <w:rPr>
                <w:rFonts w:ascii="Tw Cen MT" w:hAnsi="Tw Cen MT"/>
                <w:sz w:val="20"/>
                <w:szCs w:val="20"/>
              </w:rPr>
              <w:t xml:space="preserve">Vida saludable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4142B" w:rsidRDefault="00020E28" w:rsidP="00020E28">
            <w:pPr>
              <w:rPr>
                <w:rFonts w:ascii="Tw Cen MT" w:hAnsi="Tw Cen MT"/>
                <w:sz w:val="20"/>
                <w:szCs w:val="20"/>
              </w:rPr>
            </w:pPr>
            <w:r>
              <w:rPr>
                <w:rFonts w:ascii="Tw Cen MT" w:hAnsi="Tw Cen MT"/>
                <w:sz w:val="20"/>
                <w:szCs w:val="20"/>
              </w:rPr>
              <w:t xml:space="preserve">Analiza </w:t>
            </w:r>
            <w:r w:rsidRPr="00020E28">
              <w:rPr>
                <w:rFonts w:ascii="Tw Cen MT" w:hAnsi="Tw Cen MT"/>
                <w:sz w:val="20"/>
                <w:szCs w:val="20"/>
              </w:rPr>
              <w:t>críticamente la influencia de la</w:t>
            </w:r>
            <w:r w:rsidR="00A37DB3">
              <w:rPr>
                <w:rFonts w:ascii="Tw Cen MT" w:hAnsi="Tw Cen MT"/>
                <w:sz w:val="20"/>
                <w:szCs w:val="20"/>
              </w:rPr>
              <w:t xml:space="preserve"> </w:t>
            </w:r>
            <w:r w:rsidRPr="00020E28">
              <w:rPr>
                <w:rFonts w:ascii="Tw Cen MT" w:hAnsi="Tw Cen MT"/>
                <w:sz w:val="20"/>
                <w:szCs w:val="20"/>
              </w:rPr>
              <w:t>publicidad en sus hábitos de</w:t>
            </w:r>
            <w:r w:rsidR="00A37DB3">
              <w:rPr>
                <w:rFonts w:ascii="Tw Cen MT" w:hAnsi="Tw Cen MT"/>
                <w:sz w:val="20"/>
                <w:szCs w:val="20"/>
              </w:rPr>
              <w:t xml:space="preserve"> </w:t>
            </w:r>
            <w:r w:rsidRPr="00020E28">
              <w:rPr>
                <w:rFonts w:ascii="Tw Cen MT" w:hAnsi="Tw Cen MT"/>
                <w:sz w:val="20"/>
                <w:szCs w:val="20"/>
              </w:rPr>
              <w:t>consumo de alimentos procesados y</w:t>
            </w:r>
            <w:r w:rsidR="00A37DB3">
              <w:rPr>
                <w:rFonts w:ascii="Tw Cen MT" w:hAnsi="Tw Cen MT"/>
                <w:sz w:val="20"/>
                <w:szCs w:val="20"/>
              </w:rPr>
              <w:t xml:space="preserve"> </w:t>
            </w:r>
            <w:r w:rsidRPr="00020E28">
              <w:rPr>
                <w:rFonts w:ascii="Tw Cen MT" w:hAnsi="Tw Cen MT"/>
                <w:sz w:val="20"/>
                <w:szCs w:val="20"/>
              </w:rPr>
              <w:t>bebidas azucaradas.</w:t>
            </w:r>
          </w:p>
        </w:tc>
        <w:tc>
          <w:tcPr>
            <w:tcW w:w="1476" w:type="dxa"/>
            <w:tcBorders>
              <w:top w:val="dashSmallGap" w:sz="4" w:space="0" w:color="auto"/>
              <w:left w:val="dashSmallGap" w:sz="4" w:space="0" w:color="auto"/>
              <w:bottom w:val="dashSmallGap" w:sz="4" w:space="0" w:color="auto"/>
              <w:right w:val="single" w:sz="6" w:space="0" w:color="000000"/>
            </w:tcBorders>
            <w:shd w:val="clear" w:color="auto" w:fill="auto"/>
          </w:tcPr>
          <w:p w:rsidR="00DD3BBD" w:rsidRPr="00F4142B" w:rsidRDefault="00020E28" w:rsidP="00DD4E2B">
            <w:pPr>
              <w:rPr>
                <w:rFonts w:ascii="Tw Cen MT" w:hAnsi="Tw Cen MT"/>
                <w:sz w:val="20"/>
                <w:szCs w:val="20"/>
              </w:rPr>
            </w:pPr>
            <w:r w:rsidRPr="00020E28">
              <w:rPr>
                <w:rFonts w:ascii="Tw Cen MT" w:hAnsi="Tw Cen MT"/>
                <w:sz w:val="20"/>
                <w:szCs w:val="20"/>
              </w:rPr>
              <w:t>Mi anuncio saludable</w:t>
            </w:r>
          </w:p>
        </w:tc>
        <w:tc>
          <w:tcPr>
            <w:tcW w:w="5345" w:type="dxa"/>
          </w:tcPr>
          <w:p w:rsidR="00961D29" w:rsidRDefault="00E21B83" w:rsidP="00B253CE">
            <w:pPr>
              <w:jc w:val="both"/>
              <w:rPr>
                <w:rFonts w:ascii="Tw Cen MT" w:hAnsi="Tw Cen MT"/>
                <w:sz w:val="20"/>
                <w:szCs w:val="20"/>
              </w:rPr>
            </w:pPr>
            <w:r>
              <w:rPr>
                <w:rFonts w:ascii="Tw Cen MT" w:hAnsi="Tw Cen MT"/>
                <w:sz w:val="20"/>
                <w:szCs w:val="20"/>
              </w:rPr>
              <w:t>Recuerdas los elementos que debe tener un anuncio?</w:t>
            </w:r>
          </w:p>
          <w:p w:rsidR="00E21B83" w:rsidRDefault="00E21B83" w:rsidP="00B253CE">
            <w:pPr>
              <w:jc w:val="both"/>
              <w:rPr>
                <w:rFonts w:ascii="Tw Cen MT" w:hAnsi="Tw Cen MT"/>
                <w:sz w:val="20"/>
                <w:szCs w:val="20"/>
              </w:rPr>
            </w:pPr>
            <w:r>
              <w:rPr>
                <w:rFonts w:ascii="Tw Cen MT" w:hAnsi="Tw Cen MT"/>
                <w:noProof/>
                <w:sz w:val="20"/>
                <w:szCs w:val="20"/>
                <w:lang w:eastAsia="es-MX"/>
              </w:rPr>
              <w:drawing>
                <wp:inline distT="0" distB="0" distL="0" distR="0">
                  <wp:extent cx="3124200" cy="1571625"/>
                  <wp:effectExtent l="19050" t="0" r="0" b="0"/>
                  <wp:docPr id="10" name="9 Imagen" descr="10202259085017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0225908501707001.jpg"/>
                          <pic:cNvPicPr/>
                        </pic:nvPicPr>
                        <pic:blipFill>
                          <a:blip r:embed="rId15">
                            <a:clrChange>
                              <a:clrFrom>
                                <a:srgbClr val="FFFFFF"/>
                              </a:clrFrom>
                              <a:clrTo>
                                <a:srgbClr val="FFFFFF">
                                  <a:alpha val="0"/>
                                </a:srgbClr>
                              </a:clrTo>
                            </a:clrChange>
                          </a:blip>
                          <a:srcRect l="10638" t="28571" r="11915" b="24662"/>
                          <a:stretch>
                            <a:fillRect/>
                          </a:stretch>
                        </pic:blipFill>
                        <pic:spPr>
                          <a:xfrm>
                            <a:off x="0" y="0"/>
                            <a:ext cx="3125895" cy="1572478"/>
                          </a:xfrm>
                          <a:prstGeom prst="rect">
                            <a:avLst/>
                          </a:prstGeom>
                        </pic:spPr>
                      </pic:pic>
                    </a:graphicData>
                  </a:graphic>
                </wp:inline>
              </w:drawing>
            </w:r>
          </w:p>
          <w:p w:rsidR="00E21B83" w:rsidRPr="00016C11" w:rsidRDefault="00E21B83" w:rsidP="00B253CE">
            <w:pPr>
              <w:jc w:val="both"/>
              <w:rPr>
                <w:rFonts w:ascii="Tw Cen MT" w:hAnsi="Tw Cen MT"/>
                <w:sz w:val="20"/>
                <w:szCs w:val="20"/>
              </w:rPr>
            </w:pPr>
            <w:r>
              <w:rPr>
                <w:rFonts w:ascii="Tw Cen MT" w:hAnsi="Tw Cen MT"/>
                <w:sz w:val="20"/>
                <w:szCs w:val="20"/>
              </w:rPr>
              <w:t xml:space="preserve">Elabora en tu cuaderno un anuncio publicitario sobre alimentos saludables. </w:t>
            </w:r>
          </w:p>
        </w:tc>
        <w:tc>
          <w:tcPr>
            <w:tcW w:w="2218" w:type="dxa"/>
            <w:vMerge w:val="restart"/>
          </w:tcPr>
          <w:p w:rsidR="00DD3BBD" w:rsidRDefault="00DD3BBD" w:rsidP="00E26953">
            <w:pPr>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020E28" w:rsidRPr="005B46AA" w:rsidTr="00EC435C">
        <w:trPr>
          <w:cantSplit/>
          <w:trHeight w:val="1360"/>
          <w:jc w:val="center"/>
        </w:trPr>
        <w:tc>
          <w:tcPr>
            <w:tcW w:w="469" w:type="dxa"/>
            <w:vMerge/>
            <w:tcBorders>
              <w:top w:val="dashSmallGap" w:sz="4" w:space="0" w:color="auto"/>
            </w:tcBorders>
            <w:shd w:val="clear" w:color="auto" w:fill="ED7D31" w:themeFill="accent2"/>
            <w:textDirection w:val="btLr"/>
          </w:tcPr>
          <w:p w:rsidR="00020E28" w:rsidRDefault="00020E28" w:rsidP="00F4142B">
            <w:pPr>
              <w:ind w:left="113" w:right="113"/>
              <w:jc w:val="center"/>
              <w:rPr>
                <w:rFonts w:ascii="Tw Cen MT" w:hAnsi="Tw Cen MT"/>
              </w:rPr>
            </w:pPr>
          </w:p>
        </w:tc>
        <w:tc>
          <w:tcPr>
            <w:tcW w:w="1429" w:type="dxa"/>
            <w:tcBorders>
              <w:top w:val="dashSmallGap" w:sz="4" w:space="0" w:color="auto"/>
              <w:left w:val="single" w:sz="6" w:space="0" w:color="000000"/>
              <w:right w:val="dashSmallGap" w:sz="4" w:space="0" w:color="auto"/>
            </w:tcBorders>
            <w:shd w:val="clear" w:color="auto" w:fill="auto"/>
          </w:tcPr>
          <w:p w:rsidR="00020E28" w:rsidRPr="00F4142B" w:rsidRDefault="00020E28" w:rsidP="003371DC">
            <w:pPr>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right w:val="dashSmallGap" w:sz="4" w:space="0" w:color="auto"/>
            </w:tcBorders>
            <w:shd w:val="clear" w:color="auto" w:fill="auto"/>
          </w:tcPr>
          <w:p w:rsidR="00020E28" w:rsidRPr="00020E28" w:rsidRDefault="00020E28" w:rsidP="00020E28">
            <w:pPr>
              <w:rPr>
                <w:rFonts w:ascii="Tw Cen MT" w:hAnsi="Tw Cen MT"/>
                <w:sz w:val="20"/>
                <w:szCs w:val="20"/>
              </w:rPr>
            </w:pPr>
            <w:r>
              <w:rPr>
                <w:rFonts w:ascii="Tw Cen MT" w:hAnsi="Tw Cen MT"/>
                <w:sz w:val="20"/>
                <w:szCs w:val="20"/>
              </w:rPr>
              <w:t xml:space="preserve">Convierte </w:t>
            </w:r>
            <w:r w:rsidRPr="00020E28">
              <w:rPr>
                <w:rFonts w:ascii="Tw Cen MT" w:hAnsi="Tw Cen MT"/>
                <w:sz w:val="20"/>
                <w:szCs w:val="20"/>
              </w:rPr>
              <w:t>fracciones decimales a escritura</w:t>
            </w:r>
            <w:r w:rsidR="00A37DB3">
              <w:rPr>
                <w:rFonts w:ascii="Tw Cen MT" w:hAnsi="Tw Cen MT"/>
                <w:sz w:val="20"/>
                <w:szCs w:val="20"/>
              </w:rPr>
              <w:t xml:space="preserve"> </w:t>
            </w:r>
            <w:r w:rsidRPr="00020E28">
              <w:rPr>
                <w:rFonts w:ascii="Tw Cen MT" w:hAnsi="Tw Cen MT"/>
                <w:sz w:val="20"/>
                <w:szCs w:val="20"/>
              </w:rPr>
              <w:t>decimal y viceversa. Aproximación de</w:t>
            </w:r>
          </w:p>
          <w:p w:rsidR="00020E28" w:rsidRPr="00F4142B" w:rsidRDefault="00E21B83" w:rsidP="00020E28">
            <w:pPr>
              <w:rPr>
                <w:rFonts w:ascii="Tw Cen MT" w:hAnsi="Tw Cen MT"/>
                <w:sz w:val="20"/>
                <w:szCs w:val="20"/>
              </w:rPr>
            </w:pPr>
            <w:r>
              <w:rPr>
                <w:rFonts w:ascii="Tw Cen MT" w:hAnsi="Tw Cen MT"/>
                <w:sz w:val="20"/>
                <w:szCs w:val="20"/>
              </w:rPr>
              <w:t xml:space="preserve">algunas fracciones no </w:t>
            </w:r>
            <w:r w:rsidR="00020E28">
              <w:rPr>
                <w:rFonts w:ascii="Tw Cen MT" w:hAnsi="Tw Cen MT"/>
                <w:sz w:val="20"/>
                <w:szCs w:val="20"/>
              </w:rPr>
              <w:t xml:space="preserve">decimales </w:t>
            </w:r>
            <w:r w:rsidR="00020E28" w:rsidRPr="00020E28">
              <w:rPr>
                <w:rFonts w:ascii="Tw Cen MT" w:hAnsi="Tw Cen MT"/>
                <w:sz w:val="20"/>
                <w:szCs w:val="20"/>
              </w:rPr>
              <w:t>usando la notación decimal.</w:t>
            </w:r>
          </w:p>
        </w:tc>
        <w:tc>
          <w:tcPr>
            <w:tcW w:w="1476" w:type="dxa"/>
            <w:tcBorders>
              <w:top w:val="dashSmallGap" w:sz="4" w:space="0" w:color="auto"/>
              <w:left w:val="dashSmallGap" w:sz="4" w:space="0" w:color="auto"/>
              <w:right w:val="single" w:sz="6" w:space="0" w:color="000000"/>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Los decimales y la comida</w:t>
            </w:r>
          </w:p>
          <w:p w:rsidR="00020E28" w:rsidRPr="00CF792A" w:rsidRDefault="00020E28" w:rsidP="00020E28">
            <w:pPr>
              <w:rPr>
                <w:rFonts w:ascii="Tw Cen MT" w:hAnsi="Tw Cen MT"/>
                <w:sz w:val="20"/>
                <w:szCs w:val="20"/>
              </w:rPr>
            </w:pPr>
            <w:r w:rsidRPr="00020E28">
              <w:rPr>
                <w:rFonts w:ascii="Tw Cen MT" w:hAnsi="Tw Cen MT"/>
                <w:sz w:val="20"/>
                <w:szCs w:val="20"/>
              </w:rPr>
              <w:t>mexicana</w:t>
            </w:r>
          </w:p>
        </w:tc>
        <w:tc>
          <w:tcPr>
            <w:tcW w:w="5345" w:type="dxa"/>
          </w:tcPr>
          <w:p w:rsidR="00020E28" w:rsidRPr="00CF792A" w:rsidRDefault="00BE4504" w:rsidP="00F4142B">
            <w:pPr>
              <w:jc w:val="both"/>
              <w:rPr>
                <w:rFonts w:ascii="Tw Cen MT" w:hAnsi="Tw Cen MT"/>
                <w:sz w:val="20"/>
                <w:szCs w:val="20"/>
              </w:rPr>
            </w:pPr>
            <w:r w:rsidRPr="000723E2">
              <w:rPr>
                <w:rFonts w:ascii="Tw Cen MT" w:hAnsi="Tw Cen MT"/>
                <w:sz w:val="20"/>
                <w:szCs w:val="20"/>
              </w:rPr>
              <w:t>Re</w:t>
            </w:r>
            <w:r>
              <w:rPr>
                <w:rFonts w:ascii="Tw Cen MT" w:hAnsi="Tw Cen MT"/>
                <w:sz w:val="20"/>
                <w:szCs w:val="20"/>
              </w:rPr>
              <w:t>suelve el desafío matemático #54 “Los jugos</w:t>
            </w:r>
            <w:r w:rsidRPr="000723E2">
              <w:rPr>
                <w:rFonts w:ascii="Tw Cen MT" w:hAnsi="Tw Cen MT"/>
                <w:sz w:val="20"/>
                <w:szCs w:val="20"/>
              </w:rPr>
              <w:t>” que se en</w:t>
            </w:r>
            <w:r>
              <w:rPr>
                <w:rFonts w:ascii="Tw Cen MT" w:hAnsi="Tw Cen MT"/>
                <w:sz w:val="20"/>
                <w:szCs w:val="20"/>
              </w:rPr>
              <w:t xml:space="preserve">cuentra ubicado en la </w:t>
            </w:r>
            <w:r w:rsidRPr="00A37DB3">
              <w:rPr>
                <w:rFonts w:ascii="Tw Cen MT" w:hAnsi="Tw Cen MT"/>
                <w:sz w:val="20"/>
                <w:szCs w:val="20"/>
                <w:u w:val="single"/>
              </w:rPr>
              <w:t>página 112</w:t>
            </w:r>
            <w:r w:rsidRPr="000723E2">
              <w:rPr>
                <w:rFonts w:ascii="Tw Cen MT" w:hAnsi="Tw Cen MT"/>
                <w:sz w:val="20"/>
                <w:szCs w:val="20"/>
              </w:rPr>
              <w:t xml:space="preserve"> de tu libro de texto.</w:t>
            </w:r>
          </w:p>
        </w:tc>
        <w:tc>
          <w:tcPr>
            <w:tcW w:w="2218" w:type="dxa"/>
            <w:vMerge/>
          </w:tcPr>
          <w:p w:rsidR="00020E28" w:rsidRPr="00CF792A" w:rsidRDefault="00020E28" w:rsidP="00E26953">
            <w:pPr>
              <w:rPr>
                <w:rFonts w:ascii="Tw Cen MT" w:hAnsi="Tw Cen MT"/>
                <w:sz w:val="20"/>
                <w:szCs w:val="20"/>
              </w:rPr>
            </w:pPr>
          </w:p>
        </w:tc>
      </w:tr>
      <w:tr w:rsidR="00961D29" w:rsidTr="00020E28">
        <w:trPr>
          <w:cantSplit/>
          <w:trHeight w:val="965"/>
          <w:jc w:val="center"/>
        </w:trPr>
        <w:tc>
          <w:tcPr>
            <w:tcW w:w="469" w:type="dxa"/>
            <w:vMerge/>
            <w:shd w:val="clear" w:color="auto" w:fill="ED7D31" w:themeFill="accent2"/>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98563A" w:rsidP="003371DC">
            <w:pPr>
              <w:rPr>
                <w:rFonts w:ascii="Tw Cen MT" w:hAnsi="Tw Cen MT"/>
                <w:sz w:val="20"/>
                <w:szCs w:val="20"/>
              </w:rPr>
            </w:pPr>
            <w:r>
              <w:rPr>
                <w:rFonts w:ascii="Tw Cen MT" w:hAnsi="Tw Cen MT"/>
                <w:sz w:val="20"/>
                <w:szCs w:val="20"/>
              </w:rPr>
              <w:t>Artes</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4556F8" w:rsidRPr="00F4142B" w:rsidRDefault="00020E28" w:rsidP="00020E28">
            <w:pPr>
              <w:rPr>
                <w:rFonts w:ascii="Tw Cen MT" w:hAnsi="Tw Cen MT"/>
                <w:sz w:val="20"/>
                <w:szCs w:val="20"/>
              </w:rPr>
            </w:pPr>
            <w:r>
              <w:rPr>
                <w:rFonts w:ascii="Tw Cen MT" w:hAnsi="Tw Cen MT"/>
                <w:sz w:val="20"/>
                <w:szCs w:val="20"/>
              </w:rPr>
              <w:t xml:space="preserve">Opina sobre </w:t>
            </w:r>
            <w:r w:rsidRPr="00020E28">
              <w:rPr>
                <w:rFonts w:ascii="Tw Cen MT" w:hAnsi="Tw Cen MT"/>
                <w:sz w:val="20"/>
                <w:szCs w:val="20"/>
              </w:rPr>
              <w:t>el proceso y los resultados</w:t>
            </w:r>
            <w:r>
              <w:rPr>
                <w:rFonts w:ascii="Tw Cen MT" w:hAnsi="Tw Cen MT"/>
                <w:sz w:val="20"/>
                <w:szCs w:val="20"/>
              </w:rPr>
              <w:t xml:space="preserve"> obtenidos en relación con la </w:t>
            </w:r>
            <w:r w:rsidRPr="00020E28">
              <w:rPr>
                <w:rFonts w:ascii="Tw Cen MT" w:hAnsi="Tw Cen MT"/>
                <w:sz w:val="20"/>
                <w:szCs w:val="20"/>
              </w:rPr>
              <w:t>presentación de una pieza teatral.</w:t>
            </w:r>
          </w:p>
        </w:tc>
        <w:tc>
          <w:tcPr>
            <w:tcW w:w="1476" w:type="dxa"/>
            <w:tcBorders>
              <w:top w:val="dashSmallGap" w:sz="4" w:space="0" w:color="auto"/>
              <w:left w:val="dashSmallGap" w:sz="4" w:space="0" w:color="auto"/>
              <w:bottom w:val="dashSmallGap" w:sz="4" w:space="0" w:color="auto"/>
              <w:right w:val="single" w:sz="6" w:space="0" w:color="000000"/>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La flauta transversal con</w:t>
            </w:r>
          </w:p>
          <w:p w:rsidR="00DD3BBD" w:rsidRPr="00F4142B" w:rsidRDefault="00020E28" w:rsidP="00020E28">
            <w:pPr>
              <w:rPr>
                <w:rFonts w:ascii="Tw Cen MT" w:hAnsi="Tw Cen MT"/>
                <w:sz w:val="20"/>
                <w:szCs w:val="20"/>
              </w:rPr>
            </w:pPr>
            <w:r w:rsidRPr="00020E28">
              <w:rPr>
                <w:rFonts w:ascii="Tw Cen MT" w:hAnsi="Tw Cen MT"/>
                <w:sz w:val="20"/>
                <w:szCs w:val="20"/>
              </w:rPr>
              <w:t>Ernesto Diez</w:t>
            </w:r>
          </w:p>
        </w:tc>
        <w:tc>
          <w:tcPr>
            <w:tcW w:w="5345" w:type="dxa"/>
          </w:tcPr>
          <w:p w:rsidR="005567AD" w:rsidRPr="00016C11" w:rsidRDefault="002E5554" w:rsidP="00AF38B6">
            <w:pPr>
              <w:jc w:val="both"/>
              <w:rPr>
                <w:rFonts w:ascii="Tw Cen MT" w:hAnsi="Tw Cen MT"/>
                <w:sz w:val="20"/>
                <w:szCs w:val="20"/>
              </w:rPr>
            </w:pPr>
            <w:r>
              <w:rPr>
                <w:rFonts w:ascii="Tw Cen MT" w:hAnsi="Tw Cen MT"/>
                <w:sz w:val="20"/>
                <w:szCs w:val="20"/>
              </w:rPr>
              <w:t xml:space="preserve">Elabora en tu cuaderno una pequeña obra de teatro en donde involucres el virus Covid-19. </w:t>
            </w:r>
          </w:p>
        </w:tc>
        <w:tc>
          <w:tcPr>
            <w:tcW w:w="2218" w:type="dxa"/>
            <w:vMerge/>
          </w:tcPr>
          <w:p w:rsidR="00DD3BBD" w:rsidRPr="00016C11" w:rsidRDefault="00DD3BBD" w:rsidP="00F4142B">
            <w:pPr>
              <w:rPr>
                <w:rFonts w:ascii="Tw Cen MT" w:hAnsi="Tw Cen MT"/>
                <w:sz w:val="20"/>
                <w:szCs w:val="20"/>
              </w:rPr>
            </w:pPr>
          </w:p>
        </w:tc>
      </w:tr>
      <w:tr w:rsidR="00961D29" w:rsidTr="00020E28">
        <w:trPr>
          <w:cantSplit/>
          <w:trHeight w:val="965"/>
          <w:jc w:val="center"/>
        </w:trPr>
        <w:tc>
          <w:tcPr>
            <w:tcW w:w="469" w:type="dxa"/>
            <w:vMerge/>
            <w:shd w:val="clear" w:color="auto" w:fill="ED7D31" w:themeFill="accent2"/>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3371DC" w:rsidRPr="00F4142B" w:rsidRDefault="00CF792A" w:rsidP="003371DC">
            <w:pPr>
              <w:rPr>
                <w:rFonts w:ascii="Tw Cen MT" w:hAnsi="Tw Cen MT"/>
                <w:sz w:val="20"/>
                <w:szCs w:val="20"/>
              </w:rPr>
            </w:pPr>
            <w:r>
              <w:rPr>
                <w:rFonts w:ascii="Tw Cen MT" w:hAnsi="Tw Cen MT"/>
                <w:sz w:val="20"/>
                <w:szCs w:val="20"/>
              </w:rPr>
              <w:t>Educación</w:t>
            </w:r>
            <w:r w:rsidR="0098563A">
              <w:rPr>
                <w:rFonts w:ascii="Tw Cen MT" w:hAnsi="Tw Cen MT"/>
                <w:sz w:val="20"/>
                <w:szCs w:val="20"/>
              </w:rPr>
              <w:t xml:space="preserve"> socioemocional </w:t>
            </w:r>
          </w:p>
          <w:p w:rsidR="00DD3BBD" w:rsidRPr="00F4142B" w:rsidRDefault="00DD3BBD" w:rsidP="004556F8">
            <w:pPr>
              <w:rPr>
                <w:rFonts w:ascii="Tw Cen MT" w:hAnsi="Tw Cen MT"/>
                <w:sz w:val="20"/>
                <w:szCs w:val="20"/>
              </w:rPr>
            </w:pP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020E28" w:rsidRPr="00020E28" w:rsidRDefault="00020E28" w:rsidP="00020E28">
            <w:pPr>
              <w:rPr>
                <w:rFonts w:ascii="Tw Cen MT" w:hAnsi="Tw Cen MT"/>
                <w:sz w:val="20"/>
                <w:szCs w:val="20"/>
              </w:rPr>
            </w:pPr>
            <w:r>
              <w:rPr>
                <w:rFonts w:ascii="Tw Cen MT" w:hAnsi="Tw Cen MT"/>
                <w:sz w:val="20"/>
                <w:szCs w:val="20"/>
              </w:rPr>
              <w:t xml:space="preserve">Evalúa las </w:t>
            </w:r>
            <w:r w:rsidRPr="00020E28">
              <w:rPr>
                <w:rFonts w:ascii="Tw Cen MT" w:hAnsi="Tw Cen MT"/>
                <w:sz w:val="20"/>
                <w:szCs w:val="20"/>
              </w:rPr>
              <w:t>d</w:t>
            </w:r>
            <w:r>
              <w:rPr>
                <w:rFonts w:ascii="Tw Cen MT" w:hAnsi="Tw Cen MT"/>
                <w:sz w:val="20"/>
                <w:szCs w:val="20"/>
              </w:rPr>
              <w:t xml:space="preserve">iversas causas de las emociones </w:t>
            </w:r>
            <w:r w:rsidRPr="00020E28">
              <w:rPr>
                <w:rFonts w:ascii="Tw Cen MT" w:hAnsi="Tw Cen MT"/>
                <w:sz w:val="20"/>
                <w:szCs w:val="20"/>
              </w:rPr>
              <w:t xml:space="preserve">relacionadas con </w:t>
            </w:r>
            <w:r>
              <w:rPr>
                <w:rFonts w:ascii="Tw Cen MT" w:hAnsi="Tw Cen MT"/>
                <w:sz w:val="20"/>
                <w:szCs w:val="20"/>
              </w:rPr>
              <w:t xml:space="preserve">el enojo, identifica la </w:t>
            </w:r>
            <w:r w:rsidRPr="00020E28">
              <w:rPr>
                <w:rFonts w:ascii="Tw Cen MT" w:hAnsi="Tw Cen MT"/>
                <w:sz w:val="20"/>
                <w:szCs w:val="20"/>
              </w:rPr>
              <w:t>intensidad de cada una y cómo las</w:t>
            </w:r>
          </w:p>
          <w:p w:rsidR="00DD3BBD" w:rsidRPr="00F4142B" w:rsidRDefault="00020E28" w:rsidP="00020E28">
            <w:pPr>
              <w:rPr>
                <w:rFonts w:ascii="Tw Cen MT" w:hAnsi="Tw Cen MT"/>
                <w:sz w:val="20"/>
                <w:szCs w:val="20"/>
              </w:rPr>
            </w:pPr>
            <w:r w:rsidRPr="00020E28">
              <w:rPr>
                <w:rFonts w:ascii="Tw Cen MT" w:hAnsi="Tw Cen MT"/>
                <w:sz w:val="20"/>
                <w:szCs w:val="20"/>
              </w:rPr>
              <w:t>pue</w:t>
            </w:r>
            <w:r>
              <w:rPr>
                <w:rFonts w:ascii="Tw Cen MT" w:hAnsi="Tw Cen MT"/>
                <w:sz w:val="20"/>
                <w:szCs w:val="20"/>
              </w:rPr>
              <w:t xml:space="preserve">de aprovechar para el bienestar </w:t>
            </w:r>
            <w:r w:rsidRPr="00020E28">
              <w:rPr>
                <w:rFonts w:ascii="Tw Cen MT" w:hAnsi="Tw Cen MT"/>
                <w:sz w:val="20"/>
                <w:szCs w:val="20"/>
              </w:rPr>
              <w:t>propio y de los demás</w:t>
            </w:r>
          </w:p>
        </w:tc>
        <w:tc>
          <w:tcPr>
            <w:tcW w:w="1476" w:type="dxa"/>
            <w:tcBorders>
              <w:top w:val="dashSmallGap" w:sz="4" w:space="0" w:color="auto"/>
              <w:left w:val="dashSmallGap" w:sz="4" w:space="0" w:color="auto"/>
              <w:bottom w:val="dashSmallGap" w:sz="4" w:space="0" w:color="auto"/>
              <w:right w:val="single" w:sz="6" w:space="0" w:color="000000"/>
            </w:tcBorders>
            <w:shd w:val="clear" w:color="auto" w:fill="auto"/>
          </w:tcPr>
          <w:p w:rsidR="00020E28" w:rsidRPr="00020E28" w:rsidRDefault="00020E28" w:rsidP="00020E28">
            <w:pPr>
              <w:rPr>
                <w:rFonts w:ascii="Tw Cen MT" w:hAnsi="Tw Cen MT"/>
                <w:sz w:val="20"/>
                <w:szCs w:val="20"/>
              </w:rPr>
            </w:pPr>
            <w:r w:rsidRPr="00020E28">
              <w:rPr>
                <w:rFonts w:ascii="Tw Cen MT" w:hAnsi="Tw Cen MT"/>
                <w:sz w:val="20"/>
                <w:szCs w:val="20"/>
              </w:rPr>
              <w:t>Enojo con causa igual a</w:t>
            </w:r>
          </w:p>
          <w:p w:rsidR="00DF774B" w:rsidRPr="00F4142B" w:rsidRDefault="00020E28" w:rsidP="00020E28">
            <w:pPr>
              <w:rPr>
                <w:rFonts w:ascii="Tw Cen MT" w:hAnsi="Tw Cen MT"/>
                <w:sz w:val="20"/>
                <w:szCs w:val="20"/>
              </w:rPr>
            </w:pPr>
            <w:r w:rsidRPr="00020E28">
              <w:rPr>
                <w:rFonts w:ascii="Tw Cen MT" w:hAnsi="Tw Cen MT"/>
                <w:sz w:val="20"/>
                <w:szCs w:val="20"/>
              </w:rPr>
              <w:t>solución pensada</w:t>
            </w:r>
          </w:p>
        </w:tc>
        <w:tc>
          <w:tcPr>
            <w:tcW w:w="5345" w:type="dxa"/>
          </w:tcPr>
          <w:p w:rsidR="00A37DB3" w:rsidRDefault="00A37DB3" w:rsidP="00A37DB3">
            <w:pPr>
              <w:jc w:val="both"/>
              <w:rPr>
                <w:rFonts w:ascii="Tw Cen MT" w:hAnsi="Tw Cen MT"/>
                <w:sz w:val="20"/>
                <w:szCs w:val="20"/>
              </w:rPr>
            </w:pPr>
            <w:r>
              <w:rPr>
                <w:rFonts w:ascii="Tw Cen MT" w:hAnsi="Tw Cen MT"/>
                <w:sz w:val="20"/>
                <w:szCs w:val="20"/>
              </w:rPr>
              <w:t xml:space="preserve">Completa las frases según tu sentir. </w:t>
            </w:r>
          </w:p>
          <w:p w:rsidR="00961D29" w:rsidRPr="00016C11" w:rsidRDefault="00A37DB3" w:rsidP="00A37DB3">
            <w:pPr>
              <w:jc w:val="both"/>
              <w:rPr>
                <w:rFonts w:ascii="Tw Cen MT" w:hAnsi="Tw Cen MT"/>
                <w:sz w:val="20"/>
                <w:szCs w:val="20"/>
              </w:rPr>
            </w:pPr>
            <w:r w:rsidRPr="007E10F0">
              <w:rPr>
                <w:rFonts w:ascii="Tw Cen MT" w:hAnsi="Tw Cen MT"/>
                <w:noProof/>
                <w:sz w:val="20"/>
                <w:szCs w:val="20"/>
                <w:lang w:eastAsia="es-MX"/>
              </w:rPr>
              <w:drawing>
                <wp:inline distT="0" distB="0" distL="0" distR="0">
                  <wp:extent cx="3124200" cy="1876425"/>
                  <wp:effectExtent l="19050" t="0" r="0" b="0"/>
                  <wp:docPr id="17" name="2 Imagen" descr="Ejercicios-para-trabajar-EMOCIONES-en-prima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rcicios-para-trabajar-EMOCIONES-en-primaria-2.jpg"/>
                          <pic:cNvPicPr/>
                        </pic:nvPicPr>
                        <pic:blipFill>
                          <a:blip r:embed="rId16"/>
                          <a:srcRect l="6780" t="14600" r="5085" b="21600"/>
                          <a:stretch>
                            <a:fillRect/>
                          </a:stretch>
                        </pic:blipFill>
                        <pic:spPr>
                          <a:xfrm>
                            <a:off x="0" y="0"/>
                            <a:ext cx="3124200" cy="1876425"/>
                          </a:xfrm>
                          <a:prstGeom prst="rect">
                            <a:avLst/>
                          </a:prstGeom>
                        </pic:spPr>
                      </pic:pic>
                    </a:graphicData>
                  </a:graphic>
                </wp:inline>
              </w:drawing>
            </w:r>
          </w:p>
        </w:tc>
        <w:tc>
          <w:tcPr>
            <w:tcW w:w="2218" w:type="dxa"/>
            <w:vMerge/>
          </w:tcPr>
          <w:p w:rsidR="00DD3BBD" w:rsidRPr="00016C11" w:rsidRDefault="00DD3BBD" w:rsidP="00F4142B">
            <w:pPr>
              <w:rPr>
                <w:rFonts w:ascii="Tw Cen MT" w:hAnsi="Tw Cen MT"/>
                <w:sz w:val="20"/>
                <w:szCs w:val="20"/>
              </w:rPr>
            </w:pPr>
          </w:p>
        </w:tc>
      </w:tr>
    </w:tbl>
    <w:p w:rsidR="00F364D9" w:rsidRDefault="00F364D9" w:rsidP="00833AB0">
      <w:pPr>
        <w:jc w:val="both"/>
        <w:rPr>
          <w:rFonts w:ascii="Tw Cen MT" w:hAnsi="Tw Cen MT"/>
        </w:rPr>
      </w:pPr>
    </w:p>
    <w:p w:rsidR="003812A1" w:rsidRDefault="003812A1" w:rsidP="00833AB0">
      <w:pPr>
        <w:jc w:val="both"/>
        <w:rPr>
          <w:rFonts w:ascii="Tw Cen MT" w:hAnsi="Tw Cen MT"/>
        </w:rPr>
      </w:pPr>
    </w:p>
    <w:p w:rsidR="005D2F1B" w:rsidRDefault="003812A1" w:rsidP="00833AB0">
      <w:pPr>
        <w:jc w:val="both"/>
        <w:rPr>
          <w:rFonts w:ascii="Tw Cen MT" w:hAnsi="Tw Cen MT"/>
        </w:rPr>
      </w:pPr>
      <w:r>
        <w:rPr>
          <w:rFonts w:ascii="Tw Cen MT" w:hAnsi="Tw Cen MT"/>
        </w:rPr>
        <w:lastRenderedPageBreak/>
        <w:t xml:space="preserve">NOTA: es importante que veas las clases por la televisión </w:t>
      </w:r>
      <w:r w:rsidR="00AF5FFD">
        <w:rPr>
          <w:rFonts w:ascii="Tw Cen MT" w:hAnsi="Tw Cen MT"/>
        </w:rPr>
        <w:t>diariamente para</w:t>
      </w:r>
      <w:r>
        <w:rPr>
          <w:rFonts w:ascii="Tw Cen MT" w:hAnsi="Tw Cen MT"/>
        </w:rPr>
        <w:t xml:space="preserve"> poder realizar tus actividades.</w:t>
      </w:r>
    </w:p>
    <w:p w:rsidR="00961D29" w:rsidRDefault="00E44E87" w:rsidP="00832AF8">
      <w:r>
        <w:t>ANEXO #1</w:t>
      </w:r>
    </w:p>
    <w:p w:rsidR="00961D29" w:rsidRDefault="00E44E87" w:rsidP="00560CEB">
      <w:pPr>
        <w:jc w:val="center"/>
      </w:pPr>
      <w:r>
        <w:rPr>
          <w:noProof/>
          <w:lang w:eastAsia="es-MX"/>
        </w:rPr>
        <w:drawing>
          <wp:inline distT="0" distB="0" distL="0" distR="0">
            <wp:extent cx="5237480" cy="556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37480" cy="5562600"/>
                    </a:xfrm>
                    <a:prstGeom prst="rect">
                      <a:avLst/>
                    </a:prstGeom>
                    <a:noFill/>
                  </pic:spPr>
                </pic:pic>
              </a:graphicData>
            </a:graphic>
          </wp:inline>
        </w:drawing>
      </w:r>
    </w:p>
    <w:p w:rsidR="0087132E" w:rsidRDefault="0087132E" w:rsidP="00832AF8">
      <w:r>
        <w:lastRenderedPageBreak/>
        <w:t>ANEXO #2</w:t>
      </w:r>
    </w:p>
    <w:p w:rsidR="004A2EBA" w:rsidRDefault="004A2EBA" w:rsidP="004A2EBA">
      <w:pPr>
        <w:pStyle w:val="NormalWeb"/>
        <w:rPr>
          <w:color w:val="000000"/>
          <w:sz w:val="27"/>
          <w:szCs w:val="27"/>
        </w:rPr>
      </w:pPr>
      <w:r>
        <w:rPr>
          <w:rStyle w:val="Textoennegrita"/>
          <w:rFonts w:ascii="Arial" w:hAnsi="Arial" w:cs="Arial"/>
          <w:color w:val="000000"/>
        </w:rPr>
        <w:t>Necesidades humanas básicas</w:t>
      </w:r>
    </w:p>
    <w:p w:rsidR="004A2EBA" w:rsidRDefault="004A2EBA" w:rsidP="004A2EBA">
      <w:pPr>
        <w:pStyle w:val="NormalWeb"/>
        <w:jc w:val="both"/>
        <w:rPr>
          <w:color w:val="000000"/>
          <w:sz w:val="27"/>
          <w:szCs w:val="27"/>
        </w:rPr>
      </w:pPr>
      <w:r>
        <w:rPr>
          <w:rFonts w:ascii="Arial" w:hAnsi="Arial" w:cs="Arial"/>
          <w:color w:val="000000"/>
          <w:sz w:val="20"/>
          <w:szCs w:val="20"/>
        </w:rPr>
        <w:t>Se ha creído tradicionalmente, que las necesidades humanas tienden a ser infinitas; que están constantemente cambiando; que varían de una cultura a otra, y que son diferentes en cada período histórico. Pero tales suposiciones son incorrectas, puesto que son producto de un error conceptual, que consiste en confundir las necesidades con los satisfactores de esas necesidades.</w:t>
      </w:r>
    </w:p>
    <w:p w:rsidR="004A2EBA" w:rsidRDefault="004A2EBA" w:rsidP="004A2EBA">
      <w:pPr>
        <w:pStyle w:val="3dmsonormal"/>
        <w:jc w:val="both"/>
        <w:rPr>
          <w:color w:val="000000"/>
          <w:sz w:val="27"/>
          <w:szCs w:val="27"/>
        </w:rPr>
      </w:pPr>
      <w:r>
        <w:rPr>
          <w:rFonts w:ascii="Arial" w:hAnsi="Arial" w:cs="Arial"/>
          <w:color w:val="000000"/>
          <w:sz w:val="20"/>
          <w:szCs w:val="20"/>
        </w:rPr>
        <w:t>Las necesidades humanas fundamentales son finitas, pocas y clasificables. Además, las necesidades humanas fundamentales son las mismas en todas las culturas y en todos los períodos históricos. Lo que cambia, a través del tiempo y de las culturas, son la manera o los medios utilizados para la satisfacción de las necesidades.</w:t>
      </w:r>
    </w:p>
    <w:p w:rsidR="004A2EBA" w:rsidRDefault="004A2EBA" w:rsidP="004A2EBA">
      <w:pPr>
        <w:pStyle w:val="3dmsonormal"/>
        <w:jc w:val="both"/>
        <w:rPr>
          <w:color w:val="000000"/>
          <w:sz w:val="27"/>
          <w:szCs w:val="27"/>
        </w:rPr>
      </w:pPr>
      <w:r>
        <w:rPr>
          <w:rFonts w:ascii="Arial" w:hAnsi="Arial" w:cs="Arial"/>
          <w:color w:val="000000"/>
          <w:sz w:val="20"/>
          <w:szCs w:val="20"/>
        </w:rPr>
        <w:t>Las necesidades fundamentales son: subsistencia (salud, alimentación, etc.), protección (sistemas de seguridad y prevención, vivienda, etc.), afecto (familia, amistades, privacidad, etc.) entendimiento (educación, comunicación, etc.), participación (derechos, responsabilidades, trabajo, etc.), ocio (juegos, espectáculos) creación (habilidades, destrezas), identidad (grupos de referencia, sexualidad, valores), libertad (igualdad de derechos).</w:t>
      </w:r>
    </w:p>
    <w:p w:rsidR="004A2EBA" w:rsidRDefault="004A2EBA" w:rsidP="004A2EBA">
      <w:pPr>
        <w:pStyle w:val="3dmsonormal"/>
        <w:jc w:val="both"/>
        <w:rPr>
          <w:color w:val="000000"/>
          <w:sz w:val="27"/>
          <w:szCs w:val="27"/>
        </w:rPr>
      </w:pPr>
      <w:r>
        <w:rPr>
          <w:rFonts w:ascii="Arial" w:hAnsi="Arial" w:cs="Arial"/>
          <w:color w:val="000000"/>
          <w:sz w:val="20"/>
          <w:szCs w:val="20"/>
        </w:rPr>
        <w:t>Concebir las necesidades tan sólo como carencia implica restringir su espectro a lo puramente fisiológico, que es precisamente el ámbito en que una necesidad asume con mayor fuerza y claridad la sensación de “falta de algo”. Sin embargo, en la medida en que las necesidades comprometen, motivan y movilizan a las personas, son también potencialidad y, más aún, pueden llegar a ser recursos. La necesidad de participar es potencial de participación, tal como la necesidad de afecto es potencial de afecto.</w:t>
      </w:r>
    </w:p>
    <w:p w:rsidR="004A2EBA" w:rsidRDefault="004A2EBA" w:rsidP="004A2EBA">
      <w:pPr>
        <w:pStyle w:val="3dmsonormal"/>
        <w:jc w:val="both"/>
        <w:rPr>
          <w:color w:val="000000"/>
          <w:sz w:val="27"/>
          <w:szCs w:val="27"/>
        </w:rPr>
      </w:pPr>
      <w:r>
        <w:rPr>
          <w:rFonts w:ascii="Arial" w:hAnsi="Arial" w:cs="Arial"/>
          <w:color w:val="000000"/>
          <w:sz w:val="20"/>
          <w:szCs w:val="20"/>
        </w:rPr>
        <w:t>Integrar la realización armónica de las necesidades humanas en el proceso de desarrollo, significa la oportunidad de que las personas puedan vivir ese desarrollo desde sus comienzos; dando origen así a un desarrollo sano, autodependiente y participativo, capaz de crear los fundamentos para un orden en el que se pueda conciliar el crecimiento económico, la solidaridad social, el crecimiento de las personas y la protección del ambiente.</w:t>
      </w:r>
    </w:p>
    <w:p w:rsidR="001250BB" w:rsidRDefault="001250BB" w:rsidP="00832AF8"/>
    <w:p w:rsidR="00961D29" w:rsidRDefault="00961D29" w:rsidP="00832AF8"/>
    <w:p w:rsidR="00433BAE" w:rsidRDefault="00433BAE" w:rsidP="00832AF8"/>
    <w:p w:rsidR="00E54434" w:rsidRDefault="00E54434" w:rsidP="00832AF8"/>
    <w:p w:rsidR="00E54434" w:rsidRDefault="00E54434" w:rsidP="00832AF8"/>
    <w:p w:rsidR="00E54434" w:rsidRDefault="00E54434" w:rsidP="00832AF8"/>
    <w:p w:rsidR="00E54434" w:rsidRDefault="00E54434" w:rsidP="00832AF8"/>
    <w:p w:rsidR="00E54434" w:rsidRDefault="00E54434" w:rsidP="00832AF8"/>
    <w:p w:rsidR="00E54434" w:rsidRDefault="00E54434" w:rsidP="00832AF8">
      <w:r>
        <w:lastRenderedPageBreak/>
        <w:t>ANEXO #3</w:t>
      </w:r>
    </w:p>
    <w:p w:rsidR="00E54434" w:rsidRDefault="00E54434" w:rsidP="00832AF8">
      <w:r>
        <w:rPr>
          <w:noProof/>
          <w:lang w:eastAsia="es-MX"/>
        </w:rPr>
        <w:drawing>
          <wp:inline distT="0" distB="0" distL="0" distR="0">
            <wp:extent cx="8618220" cy="5047929"/>
            <wp:effectExtent l="0" t="0" r="0" b="0"/>
            <wp:docPr id="5" name="Imagen 5" descr="Resultado de imagen para tipos de energia | Tipos de energia, Formas de  energia, Fuentes de energia renov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ipos de energia | Tipos de energia, Formas de  energia, Fuentes de energia renovabl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18220" cy="5047929"/>
                    </a:xfrm>
                    <a:prstGeom prst="rect">
                      <a:avLst/>
                    </a:prstGeom>
                    <a:noFill/>
                    <a:ln>
                      <a:noFill/>
                    </a:ln>
                  </pic:spPr>
                </pic:pic>
              </a:graphicData>
            </a:graphic>
          </wp:inline>
        </w:drawing>
      </w:r>
    </w:p>
    <w:p w:rsidR="00FE0D13" w:rsidRDefault="00FE0D13" w:rsidP="00832AF8"/>
    <w:p w:rsidR="00FE0D13" w:rsidRDefault="00FE0D13" w:rsidP="00832AF8"/>
    <w:p w:rsidR="00FE0D13" w:rsidRDefault="00FE0D13" w:rsidP="00832AF8"/>
    <w:p w:rsidR="00FE0D13" w:rsidRDefault="00FE0D13" w:rsidP="00FE0D13">
      <w:pPr>
        <w:jc w:val="center"/>
        <w:rPr>
          <w:rFonts w:ascii="Berlin Sans FB Demi" w:hAnsi="Berlin Sans FB Demi" w:cs="Aharoni"/>
          <w:color w:val="00B050"/>
          <w:sz w:val="40"/>
          <w:u w:val="single"/>
        </w:rPr>
      </w:pPr>
    </w:p>
    <w:p w:rsidR="00FE0D13" w:rsidRDefault="00FE0D13" w:rsidP="00FE0D13">
      <w:pPr>
        <w:jc w:val="center"/>
        <w:rPr>
          <w:rFonts w:ascii="Berlin Sans FB Demi" w:hAnsi="Berlin Sans FB Demi" w:cs="Aharoni"/>
          <w:color w:val="00B050"/>
          <w:sz w:val="40"/>
          <w:u w:val="single"/>
        </w:rPr>
      </w:pPr>
      <w:r w:rsidRPr="001F4D3D">
        <w:rPr>
          <w:rFonts w:ascii="Berlin Sans FB Demi" w:hAnsi="Berlin Sans FB Demi" w:cs="Aharoni"/>
          <w:color w:val="00B050"/>
          <w:sz w:val="40"/>
          <w:u w:val="single"/>
        </w:rPr>
        <w:t>EN EL ESFUERZO ESTA EL ÉXITO!</w:t>
      </w:r>
    </w:p>
    <w:p w:rsidR="00FE0D13" w:rsidRPr="001F4D3D" w:rsidRDefault="00FE0D13" w:rsidP="00FE0D13">
      <w:pPr>
        <w:jc w:val="center"/>
        <w:rPr>
          <w:rFonts w:ascii="Berlin Sans FB Demi" w:hAnsi="Berlin Sans FB Demi" w:cs="Aharoni"/>
          <w:color w:val="00B050"/>
          <w:sz w:val="40"/>
          <w:u w:val="single"/>
        </w:rPr>
      </w:pPr>
    </w:p>
    <w:p w:rsidR="00FE0D13" w:rsidRDefault="00FE0D13" w:rsidP="00FE0D13">
      <w:pPr>
        <w:jc w:val="center"/>
        <w:rPr>
          <w:rFonts w:ascii="Comic Sans MS" w:hAnsi="Comic Sans MS"/>
          <w:color w:val="C00000"/>
          <w:sz w:val="28"/>
        </w:rPr>
      </w:pPr>
      <w:r w:rsidRPr="001F4D3D">
        <w:rPr>
          <w:rFonts w:ascii="Comic Sans MS" w:hAnsi="Comic Sans MS"/>
          <w:color w:val="C00000"/>
          <w:sz w:val="28"/>
        </w:rPr>
        <w:t>RECONOCEMOS TU ESFUERZO DURANTE ESTA CONTINGENCIA, POR ESO QUEREMOS AGRADECER TU CONFIANZA Y PREFERNCIA.</w:t>
      </w:r>
    </w:p>
    <w:p w:rsidR="00FE0D13" w:rsidRDefault="00FE0D13" w:rsidP="00FE0D13">
      <w:pPr>
        <w:jc w:val="center"/>
        <w:rPr>
          <w:rFonts w:ascii="Comic Sans MS" w:hAnsi="Comic Sans MS"/>
          <w:color w:val="C00000"/>
          <w:sz w:val="28"/>
        </w:rPr>
      </w:pPr>
      <w:r>
        <w:rPr>
          <w:rFonts w:ascii="Comic Sans MS" w:hAnsi="Comic Sans MS"/>
          <w:color w:val="C00000"/>
          <w:sz w:val="28"/>
        </w:rPr>
        <w:t>Por favor no distribuyas masivamente este material.</w:t>
      </w:r>
    </w:p>
    <w:p w:rsidR="00FE0D13" w:rsidRDefault="00FE0D13" w:rsidP="00FE0D13">
      <w:pPr>
        <w:jc w:val="center"/>
        <w:rPr>
          <w:rFonts w:ascii="Comic Sans MS" w:hAnsi="Comic Sans MS"/>
          <w:color w:val="C00000"/>
          <w:sz w:val="28"/>
        </w:rPr>
      </w:pPr>
    </w:p>
    <w:p w:rsidR="00FE0D13" w:rsidRPr="001F4D3D" w:rsidRDefault="00FE0D13" w:rsidP="00FE0D13">
      <w:pPr>
        <w:jc w:val="center"/>
        <w:rPr>
          <w:rFonts w:ascii="Comic Sans MS" w:hAnsi="Comic Sans MS"/>
          <w:color w:val="C00000"/>
          <w:sz w:val="28"/>
        </w:rPr>
      </w:pPr>
    </w:p>
    <w:p w:rsidR="00FE0D13" w:rsidRDefault="00FE0D13" w:rsidP="00FE0D13">
      <w:pPr>
        <w:jc w:val="center"/>
        <w:rPr>
          <w:rFonts w:ascii="Tw Cen MT" w:hAnsi="Tw Cen MT"/>
          <w:b/>
          <w:color w:val="2F5496" w:themeColor="accent1" w:themeShade="BF"/>
        </w:rPr>
      </w:pPr>
      <w:r w:rsidRPr="001F4D3D">
        <w:rPr>
          <w:rFonts w:ascii="Tw Cen MT" w:hAnsi="Tw Cen MT"/>
          <w:b/>
          <w:color w:val="2F5496" w:themeColor="accent1" w:themeShade="BF"/>
        </w:rPr>
        <w:t>MISS FER Y MISS MARY ESTAREMOS ENVIANDO EL PLAN EN FORMATO WORD CADA JUEVES.</w:t>
      </w:r>
    </w:p>
    <w:p w:rsidR="00FE0D13" w:rsidRDefault="00FE0D13" w:rsidP="00FE0D13">
      <w:pPr>
        <w:jc w:val="center"/>
        <w:rPr>
          <w:rFonts w:ascii="Tw Cen MT" w:hAnsi="Tw Cen MT"/>
          <w:b/>
          <w:color w:val="2F5496" w:themeColor="accent1" w:themeShade="BF"/>
        </w:rPr>
      </w:pPr>
      <w:r>
        <w:rPr>
          <w:rFonts w:ascii="Tw Cen MT" w:hAnsi="Tw Cen MT"/>
          <w:b/>
          <w:color w:val="2F5496" w:themeColor="accent1" w:themeShade="BF"/>
        </w:rPr>
        <w:t>GRACIAS POR SU COMPRA</w:t>
      </w:r>
    </w:p>
    <w:p w:rsidR="00FE0D13" w:rsidRDefault="00FE0D13" w:rsidP="00FE0D13">
      <w:pPr>
        <w:jc w:val="center"/>
        <w:rPr>
          <w:rFonts w:ascii="Tw Cen MT" w:hAnsi="Tw Cen MT"/>
          <w:b/>
          <w:color w:val="2F5496" w:themeColor="accent1" w:themeShade="BF"/>
        </w:rPr>
      </w:pPr>
      <w:r>
        <w:rPr>
          <w:rFonts w:ascii="Tw Cen MT" w:hAnsi="Tw Cen MT"/>
          <w:b/>
          <w:noProof/>
          <w:color w:val="2F5496" w:themeColor="accent1" w:themeShade="BF"/>
          <w:lang w:eastAsia="es-MX"/>
        </w:rPr>
        <w:drawing>
          <wp:anchor distT="0" distB="0" distL="114300" distR="114300" simplePos="0" relativeHeight="251663360" behindDoc="1" locked="0" layoutInCell="1" allowOverlap="1">
            <wp:simplePos x="0" y="0"/>
            <wp:positionH relativeFrom="column">
              <wp:posOffset>2118360</wp:posOffset>
            </wp:positionH>
            <wp:positionV relativeFrom="paragraph">
              <wp:posOffset>81280</wp:posOffset>
            </wp:positionV>
            <wp:extent cx="4444365" cy="2094230"/>
            <wp:effectExtent l="0" t="0" r="0" b="0"/>
            <wp:wrapNone/>
            <wp:docPr id="48" name="47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a:clrChange>
                        <a:clrFrom>
                          <a:srgbClr val="FFFFFF"/>
                        </a:clrFrom>
                        <a:clrTo>
                          <a:srgbClr val="FFFFFF">
                            <a:alpha val="0"/>
                          </a:srgbClr>
                        </a:clrTo>
                      </a:clrChange>
                    </a:blip>
                    <a:stretch>
                      <a:fillRect/>
                    </a:stretch>
                  </pic:blipFill>
                  <pic:spPr>
                    <a:xfrm>
                      <a:off x="0" y="0"/>
                      <a:ext cx="4444365" cy="2094230"/>
                    </a:xfrm>
                    <a:prstGeom prst="rect">
                      <a:avLst/>
                    </a:prstGeom>
                  </pic:spPr>
                </pic:pic>
              </a:graphicData>
            </a:graphic>
          </wp:anchor>
        </w:drawing>
      </w:r>
    </w:p>
    <w:p w:rsidR="00FE0D13" w:rsidRPr="001F4D3D" w:rsidRDefault="00FE0D13" w:rsidP="00FE0D13">
      <w:pPr>
        <w:jc w:val="center"/>
        <w:rPr>
          <w:rFonts w:ascii="Tw Cen MT" w:hAnsi="Tw Cen MT"/>
          <w:b/>
          <w:color w:val="2F5496" w:themeColor="accent1" w:themeShade="BF"/>
        </w:rPr>
      </w:pPr>
    </w:p>
    <w:p w:rsidR="00FE0D13" w:rsidRDefault="00FE0D13" w:rsidP="00FE0D13">
      <w:pPr>
        <w:jc w:val="both"/>
        <w:rPr>
          <w:rFonts w:ascii="Tw Cen MT" w:hAnsi="Tw Cen MT"/>
        </w:rPr>
      </w:pPr>
    </w:p>
    <w:p w:rsidR="00FE0D13" w:rsidRDefault="00FE0D13" w:rsidP="00FE0D13">
      <w:pPr>
        <w:jc w:val="both"/>
        <w:rPr>
          <w:rFonts w:ascii="Tw Cen MT" w:hAnsi="Tw Cen MT"/>
        </w:rPr>
      </w:pPr>
    </w:p>
    <w:p w:rsidR="00FE0D13" w:rsidRDefault="00FE0D13" w:rsidP="00FE0D13">
      <w:pPr>
        <w:jc w:val="both"/>
        <w:rPr>
          <w:rFonts w:ascii="Tw Cen MT" w:hAnsi="Tw Cen MT"/>
        </w:rPr>
      </w:pPr>
    </w:p>
    <w:p w:rsidR="00FE0D13" w:rsidRDefault="00FE0D13" w:rsidP="00FE0D13"/>
    <w:p w:rsidR="00FE0D13" w:rsidRDefault="00FE0D13" w:rsidP="00FE0D13"/>
    <w:p w:rsidR="00FE0D13" w:rsidRPr="00832AF8" w:rsidRDefault="00FE0D13" w:rsidP="00FE0D13"/>
    <w:p w:rsidR="00FE0D13" w:rsidRPr="00832AF8" w:rsidRDefault="00FE0D13" w:rsidP="00832AF8"/>
    <w:sectPr w:rsidR="00FE0D13" w:rsidRPr="00832AF8" w:rsidSect="007F4063">
      <w:pgSz w:w="15840" w:h="12240" w:orient="landscape"/>
      <w:pgMar w:top="1134" w:right="1134" w:bottom="1134" w:left="1134" w:header="709" w:footer="709" w:gutter="0"/>
      <w:pgBorders w:offsetFrom="page">
        <w:top w:val="thinThickLargeGap" w:sz="24" w:space="24" w:color="538135" w:themeColor="accent6" w:themeShade="BF"/>
        <w:left w:val="thinThickLargeGap" w:sz="24" w:space="24" w:color="538135" w:themeColor="accent6" w:themeShade="BF"/>
        <w:bottom w:val="thickThinLargeGap" w:sz="24" w:space="24" w:color="538135" w:themeColor="accent6" w:themeShade="BF"/>
        <w:right w:val="thickThinLargeGap" w:sz="24" w:space="24" w:color="538135"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109" w:rsidRDefault="004B6109" w:rsidP="0013152A">
      <w:pPr>
        <w:spacing w:after="0" w:line="240" w:lineRule="auto"/>
      </w:pPr>
      <w:r>
        <w:separator/>
      </w:r>
    </w:p>
  </w:endnote>
  <w:endnote w:type="continuationSeparator" w:id="1">
    <w:p w:rsidR="004B6109" w:rsidRDefault="004B6109" w:rsidP="00131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109" w:rsidRDefault="004B6109" w:rsidP="0013152A">
      <w:pPr>
        <w:spacing w:after="0" w:line="240" w:lineRule="auto"/>
      </w:pPr>
      <w:r>
        <w:separator/>
      </w:r>
    </w:p>
  </w:footnote>
  <w:footnote w:type="continuationSeparator" w:id="1">
    <w:p w:rsidR="004B6109" w:rsidRDefault="004B6109" w:rsidP="00131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50781"/>
    <w:multiLevelType w:val="hybridMultilevel"/>
    <w:tmpl w:val="E49E11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D911AC3"/>
    <w:multiLevelType w:val="hybridMultilevel"/>
    <w:tmpl w:val="A47A4E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A265C9"/>
    <w:multiLevelType w:val="hybridMultilevel"/>
    <w:tmpl w:val="BB484C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8273C7"/>
    <w:rsid w:val="000015FF"/>
    <w:rsid w:val="00010861"/>
    <w:rsid w:val="00016C11"/>
    <w:rsid w:val="00020E28"/>
    <w:rsid w:val="00025F68"/>
    <w:rsid w:val="00037018"/>
    <w:rsid w:val="00041A89"/>
    <w:rsid w:val="0007132F"/>
    <w:rsid w:val="00071FBB"/>
    <w:rsid w:val="00083606"/>
    <w:rsid w:val="000A2476"/>
    <w:rsid w:val="000A34D2"/>
    <w:rsid w:val="000B4AB8"/>
    <w:rsid w:val="000C0C3B"/>
    <w:rsid w:val="000C3B0F"/>
    <w:rsid w:val="000D11C5"/>
    <w:rsid w:val="000D6ABF"/>
    <w:rsid w:val="000D6DF3"/>
    <w:rsid w:val="000E48F9"/>
    <w:rsid w:val="00107FA1"/>
    <w:rsid w:val="00113468"/>
    <w:rsid w:val="00124939"/>
    <w:rsid w:val="001250BB"/>
    <w:rsid w:val="0013152A"/>
    <w:rsid w:val="0013204C"/>
    <w:rsid w:val="001333C5"/>
    <w:rsid w:val="001472A3"/>
    <w:rsid w:val="0015082D"/>
    <w:rsid w:val="00172032"/>
    <w:rsid w:val="00176E3B"/>
    <w:rsid w:val="00182AAB"/>
    <w:rsid w:val="001846A8"/>
    <w:rsid w:val="0019749B"/>
    <w:rsid w:val="001B7F7D"/>
    <w:rsid w:val="001C044D"/>
    <w:rsid w:val="001C5C3B"/>
    <w:rsid w:val="001E1398"/>
    <w:rsid w:val="001F6B6D"/>
    <w:rsid w:val="00211A74"/>
    <w:rsid w:val="00214E10"/>
    <w:rsid w:val="002216C0"/>
    <w:rsid w:val="00221816"/>
    <w:rsid w:val="0022611E"/>
    <w:rsid w:val="00235987"/>
    <w:rsid w:val="002402B6"/>
    <w:rsid w:val="0024094F"/>
    <w:rsid w:val="00251B51"/>
    <w:rsid w:val="002605BE"/>
    <w:rsid w:val="00270222"/>
    <w:rsid w:val="00274D7D"/>
    <w:rsid w:val="00286392"/>
    <w:rsid w:val="0029777A"/>
    <w:rsid w:val="002C05A8"/>
    <w:rsid w:val="002E433B"/>
    <w:rsid w:val="002E5554"/>
    <w:rsid w:val="002E69DC"/>
    <w:rsid w:val="002F35EE"/>
    <w:rsid w:val="003371DC"/>
    <w:rsid w:val="003437FD"/>
    <w:rsid w:val="00372052"/>
    <w:rsid w:val="00375BEC"/>
    <w:rsid w:val="003812A1"/>
    <w:rsid w:val="003B41B6"/>
    <w:rsid w:val="003D2263"/>
    <w:rsid w:val="003F2C37"/>
    <w:rsid w:val="004161FF"/>
    <w:rsid w:val="00433BAE"/>
    <w:rsid w:val="004556F8"/>
    <w:rsid w:val="00477B8A"/>
    <w:rsid w:val="00493571"/>
    <w:rsid w:val="00496DF0"/>
    <w:rsid w:val="004A2EBA"/>
    <w:rsid w:val="004B6109"/>
    <w:rsid w:val="004C4ED2"/>
    <w:rsid w:val="004C5D18"/>
    <w:rsid w:val="004F1795"/>
    <w:rsid w:val="00522FBC"/>
    <w:rsid w:val="005309A5"/>
    <w:rsid w:val="00546673"/>
    <w:rsid w:val="00547F13"/>
    <w:rsid w:val="00554E2A"/>
    <w:rsid w:val="005567AD"/>
    <w:rsid w:val="00560CEB"/>
    <w:rsid w:val="00563F38"/>
    <w:rsid w:val="00583B5F"/>
    <w:rsid w:val="005B1DAB"/>
    <w:rsid w:val="005B46AA"/>
    <w:rsid w:val="005D2F1B"/>
    <w:rsid w:val="005E50D8"/>
    <w:rsid w:val="005F0829"/>
    <w:rsid w:val="005F3A66"/>
    <w:rsid w:val="005F7525"/>
    <w:rsid w:val="006033B9"/>
    <w:rsid w:val="00624240"/>
    <w:rsid w:val="006244D8"/>
    <w:rsid w:val="00637AC7"/>
    <w:rsid w:val="0066713E"/>
    <w:rsid w:val="0067225B"/>
    <w:rsid w:val="0067347B"/>
    <w:rsid w:val="006842E8"/>
    <w:rsid w:val="0069291D"/>
    <w:rsid w:val="006B0DDC"/>
    <w:rsid w:val="006B7AA0"/>
    <w:rsid w:val="006C4538"/>
    <w:rsid w:val="006C646F"/>
    <w:rsid w:val="006F0F9B"/>
    <w:rsid w:val="006F50AB"/>
    <w:rsid w:val="00701060"/>
    <w:rsid w:val="00712AB8"/>
    <w:rsid w:val="00732ADA"/>
    <w:rsid w:val="00742E66"/>
    <w:rsid w:val="00745894"/>
    <w:rsid w:val="00747D4C"/>
    <w:rsid w:val="007524B8"/>
    <w:rsid w:val="00761A81"/>
    <w:rsid w:val="00765451"/>
    <w:rsid w:val="007846F9"/>
    <w:rsid w:val="00796E1E"/>
    <w:rsid w:val="007A17DC"/>
    <w:rsid w:val="007B01D3"/>
    <w:rsid w:val="007B0CA5"/>
    <w:rsid w:val="007B3775"/>
    <w:rsid w:val="007C5167"/>
    <w:rsid w:val="007C741E"/>
    <w:rsid w:val="007D5A13"/>
    <w:rsid w:val="007F4063"/>
    <w:rsid w:val="008156CA"/>
    <w:rsid w:val="008248AF"/>
    <w:rsid w:val="008273C7"/>
    <w:rsid w:val="00832AF8"/>
    <w:rsid w:val="00833AB0"/>
    <w:rsid w:val="00845359"/>
    <w:rsid w:val="008640EE"/>
    <w:rsid w:val="0087132E"/>
    <w:rsid w:val="008A19CA"/>
    <w:rsid w:val="008C1759"/>
    <w:rsid w:val="008C4F28"/>
    <w:rsid w:val="008E6CC8"/>
    <w:rsid w:val="008E79E5"/>
    <w:rsid w:val="009012CE"/>
    <w:rsid w:val="009032C9"/>
    <w:rsid w:val="00904C3B"/>
    <w:rsid w:val="0090640D"/>
    <w:rsid w:val="0090730A"/>
    <w:rsid w:val="00961D29"/>
    <w:rsid w:val="0096214A"/>
    <w:rsid w:val="009736AF"/>
    <w:rsid w:val="00977180"/>
    <w:rsid w:val="009779C4"/>
    <w:rsid w:val="00981CA1"/>
    <w:rsid w:val="0098563A"/>
    <w:rsid w:val="009A75F6"/>
    <w:rsid w:val="009B1E87"/>
    <w:rsid w:val="009C5B93"/>
    <w:rsid w:val="009C7D06"/>
    <w:rsid w:val="009D0164"/>
    <w:rsid w:val="009D267E"/>
    <w:rsid w:val="009E08C4"/>
    <w:rsid w:val="009E509B"/>
    <w:rsid w:val="009E68E5"/>
    <w:rsid w:val="00A0222D"/>
    <w:rsid w:val="00A32771"/>
    <w:rsid w:val="00A37DB3"/>
    <w:rsid w:val="00A44172"/>
    <w:rsid w:val="00A75544"/>
    <w:rsid w:val="00A818CF"/>
    <w:rsid w:val="00AA0AC4"/>
    <w:rsid w:val="00AA598D"/>
    <w:rsid w:val="00AB4ACA"/>
    <w:rsid w:val="00AC4468"/>
    <w:rsid w:val="00AD0D56"/>
    <w:rsid w:val="00AD2FF8"/>
    <w:rsid w:val="00AD3174"/>
    <w:rsid w:val="00AD76ED"/>
    <w:rsid w:val="00AF38B6"/>
    <w:rsid w:val="00AF5FFD"/>
    <w:rsid w:val="00B11256"/>
    <w:rsid w:val="00B23491"/>
    <w:rsid w:val="00B243E3"/>
    <w:rsid w:val="00B253CE"/>
    <w:rsid w:val="00B44612"/>
    <w:rsid w:val="00B53E90"/>
    <w:rsid w:val="00B56A75"/>
    <w:rsid w:val="00B60387"/>
    <w:rsid w:val="00B77EB6"/>
    <w:rsid w:val="00B850EF"/>
    <w:rsid w:val="00B914E5"/>
    <w:rsid w:val="00B93BCA"/>
    <w:rsid w:val="00BA50E6"/>
    <w:rsid w:val="00BB7C03"/>
    <w:rsid w:val="00BC7DC7"/>
    <w:rsid w:val="00BD51E8"/>
    <w:rsid w:val="00BE4504"/>
    <w:rsid w:val="00BF3BA2"/>
    <w:rsid w:val="00BF7B18"/>
    <w:rsid w:val="00C0394F"/>
    <w:rsid w:val="00C07BD1"/>
    <w:rsid w:val="00C111E3"/>
    <w:rsid w:val="00C20DF5"/>
    <w:rsid w:val="00C42283"/>
    <w:rsid w:val="00C803B7"/>
    <w:rsid w:val="00C961FA"/>
    <w:rsid w:val="00CA07B2"/>
    <w:rsid w:val="00CA5AC9"/>
    <w:rsid w:val="00CA6F02"/>
    <w:rsid w:val="00CE783A"/>
    <w:rsid w:val="00CF6D38"/>
    <w:rsid w:val="00CF792A"/>
    <w:rsid w:val="00CF7974"/>
    <w:rsid w:val="00D126E5"/>
    <w:rsid w:val="00D13E99"/>
    <w:rsid w:val="00D253FF"/>
    <w:rsid w:val="00D601FE"/>
    <w:rsid w:val="00D773DB"/>
    <w:rsid w:val="00D77B42"/>
    <w:rsid w:val="00D8026D"/>
    <w:rsid w:val="00D90743"/>
    <w:rsid w:val="00DA4332"/>
    <w:rsid w:val="00DB053C"/>
    <w:rsid w:val="00DB5E7B"/>
    <w:rsid w:val="00DC2A43"/>
    <w:rsid w:val="00DD3BBD"/>
    <w:rsid w:val="00DD4E2B"/>
    <w:rsid w:val="00DF135F"/>
    <w:rsid w:val="00DF774B"/>
    <w:rsid w:val="00E02803"/>
    <w:rsid w:val="00E21B83"/>
    <w:rsid w:val="00E24553"/>
    <w:rsid w:val="00E26953"/>
    <w:rsid w:val="00E269F4"/>
    <w:rsid w:val="00E26A69"/>
    <w:rsid w:val="00E35CCF"/>
    <w:rsid w:val="00E42A91"/>
    <w:rsid w:val="00E44E87"/>
    <w:rsid w:val="00E54434"/>
    <w:rsid w:val="00E629C6"/>
    <w:rsid w:val="00E636AF"/>
    <w:rsid w:val="00E763FE"/>
    <w:rsid w:val="00E77BC8"/>
    <w:rsid w:val="00E857D6"/>
    <w:rsid w:val="00E91E18"/>
    <w:rsid w:val="00E9318C"/>
    <w:rsid w:val="00E94229"/>
    <w:rsid w:val="00EB3412"/>
    <w:rsid w:val="00ED3546"/>
    <w:rsid w:val="00EF7578"/>
    <w:rsid w:val="00F1449E"/>
    <w:rsid w:val="00F21151"/>
    <w:rsid w:val="00F364D9"/>
    <w:rsid w:val="00F37EE6"/>
    <w:rsid w:val="00F40476"/>
    <w:rsid w:val="00F4055C"/>
    <w:rsid w:val="00F4142B"/>
    <w:rsid w:val="00F42C8E"/>
    <w:rsid w:val="00F626A7"/>
    <w:rsid w:val="00F64167"/>
    <w:rsid w:val="00F71461"/>
    <w:rsid w:val="00F80666"/>
    <w:rsid w:val="00F96E54"/>
    <w:rsid w:val="00FB2DA2"/>
    <w:rsid w:val="00FB60B0"/>
    <w:rsid w:val="00FE0D13"/>
    <w:rsid w:val="00FF47E2"/>
    <w:rsid w:val="00FF78B5"/>
    <w:rsid w:val="00FF7B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083606"/>
    <w:pPr>
      <w:autoSpaceDE w:val="0"/>
      <w:autoSpaceDN w:val="0"/>
      <w:adjustRightInd w:val="0"/>
      <w:spacing w:after="0" w:line="240" w:lineRule="auto"/>
    </w:pPr>
    <w:rPr>
      <w:rFonts w:ascii="Montserrat" w:hAnsi="Montserrat" w:cs="Montserrat"/>
      <w:color w:val="000000"/>
      <w:sz w:val="24"/>
      <w:szCs w:val="24"/>
    </w:rPr>
  </w:style>
  <w:style w:type="table" w:styleId="Listaclara-nfasis2">
    <w:name w:val="Light List Accent 2"/>
    <w:basedOn w:val="Tablanormal"/>
    <w:uiPriority w:val="61"/>
    <w:rsid w:val="0012493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NormalWeb">
    <w:name w:val="Normal (Web)"/>
    <w:basedOn w:val="Normal"/>
    <w:uiPriority w:val="99"/>
    <w:semiHidden/>
    <w:unhideWhenUsed/>
    <w:rsid w:val="004A2E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A2EBA"/>
    <w:rPr>
      <w:b/>
      <w:bCs/>
    </w:rPr>
  </w:style>
  <w:style w:type="paragraph" w:customStyle="1" w:styleId="3dmsonormal">
    <w:name w:val="3dmsonormal"/>
    <w:basedOn w:val="Normal"/>
    <w:rsid w:val="004A2EB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8720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6CB63-642A-4072-8DE4-2532DCC0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2203</Words>
  <Characters>12119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casa</cp:lastModifiedBy>
  <cp:revision>17</cp:revision>
  <cp:lastPrinted>2020-08-23T08:02:00Z</cp:lastPrinted>
  <dcterms:created xsi:type="dcterms:W3CDTF">2021-04-15T06:14:00Z</dcterms:created>
  <dcterms:modified xsi:type="dcterms:W3CDTF">2021-04-15T17:26:00Z</dcterms:modified>
</cp:coreProperties>
</file>