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724CAD">
        <w:rPr>
          <w:rFonts w:ascii="Tw Cen MT" w:hAnsi="Tw Cen MT"/>
          <w:b/>
          <w:bCs/>
          <w:color w:val="44546A" w:themeColor="text2"/>
        </w:rPr>
        <w:t>8</w:t>
      </w:r>
      <w:r w:rsidR="00961D29">
        <w:rPr>
          <w:rFonts w:ascii="Tw Cen MT" w:hAnsi="Tw Cen MT"/>
          <w:b/>
          <w:bCs/>
          <w:color w:val="44546A" w:themeColor="text2"/>
        </w:rPr>
        <w:t xml:space="preserve"> AL </w:t>
      </w:r>
      <w:r w:rsidR="00724CAD">
        <w:rPr>
          <w:rFonts w:ascii="Tw Cen MT" w:hAnsi="Tw Cen MT"/>
          <w:b/>
          <w:bCs/>
          <w:color w:val="44546A" w:themeColor="text2"/>
        </w:rPr>
        <w:t>12</w:t>
      </w:r>
      <w:r w:rsidR="00EF7578">
        <w:rPr>
          <w:rFonts w:ascii="Tw Cen MT" w:hAnsi="Tw Cen MT"/>
          <w:b/>
          <w:bCs/>
          <w:color w:val="44546A" w:themeColor="text2"/>
        </w:rPr>
        <w:t xml:space="preserve"> DE</w:t>
      </w:r>
      <w:r w:rsidR="00724CAD">
        <w:rPr>
          <w:rFonts w:ascii="Tw Cen MT" w:hAnsi="Tw Cen MT"/>
          <w:b/>
          <w:bCs/>
          <w:color w:val="44546A" w:themeColor="text2"/>
        </w:rPr>
        <w:t xml:space="preserve"> MARZO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98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83"/>
        <w:gridCol w:w="1321"/>
        <w:gridCol w:w="5583"/>
        <w:gridCol w:w="2480"/>
      </w:tblGrid>
      <w:tr w:rsidR="00251B51" w:rsidTr="00080F8C">
        <w:trPr>
          <w:trHeight w:val="230"/>
          <w:jc w:val="center"/>
        </w:trPr>
        <w:tc>
          <w:tcPr>
            <w:tcW w:w="485"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83"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583"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80"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7F4063" w:rsidTr="00080F8C">
        <w:trPr>
          <w:cantSplit/>
          <w:trHeight w:val="796"/>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Pr="00AD0D56" w:rsidRDefault="006A40FB" w:rsidP="00080F8C">
            <w:pPr>
              <w:rPr>
                <w:rFonts w:ascii="Tw Cen MT" w:hAnsi="Tw Cen MT"/>
                <w:sz w:val="20"/>
                <w:szCs w:val="20"/>
              </w:rPr>
            </w:pPr>
            <w:r>
              <w:rPr>
                <w:rFonts w:ascii="Tw Cen MT" w:hAnsi="Tw Cen MT"/>
                <w:sz w:val="20"/>
                <w:szCs w:val="20"/>
              </w:rPr>
              <w:t xml:space="preserve">Propone </w:t>
            </w:r>
            <w:r w:rsidRPr="006A40FB">
              <w:rPr>
                <w:rFonts w:ascii="Tw Cen MT" w:hAnsi="Tw Cen MT"/>
                <w:sz w:val="20"/>
                <w:szCs w:val="20"/>
              </w:rPr>
              <w:t>alternativas de actividades físicas que</w:t>
            </w:r>
            <w:r w:rsidR="00080F8C">
              <w:rPr>
                <w:rFonts w:ascii="Tw Cen MT" w:hAnsi="Tw Cen MT"/>
                <w:sz w:val="20"/>
                <w:szCs w:val="20"/>
              </w:rPr>
              <w:t xml:space="preserve"> </w:t>
            </w:r>
            <w:r w:rsidRPr="006A40FB">
              <w:rPr>
                <w:rFonts w:ascii="Tw Cen MT" w:hAnsi="Tw Cen MT"/>
                <w:sz w:val="20"/>
                <w:szCs w:val="20"/>
              </w:rPr>
              <w:t>puede</w:t>
            </w:r>
            <w:r>
              <w:rPr>
                <w:rFonts w:ascii="Tw Cen MT" w:hAnsi="Tw Cen MT"/>
                <w:sz w:val="20"/>
                <w:szCs w:val="20"/>
              </w:rPr>
              <w:t xml:space="preserve"> practicar dentro y fuera de la </w:t>
            </w:r>
            <w:r w:rsidRPr="006A40FB">
              <w:rPr>
                <w:rFonts w:ascii="Tw Cen MT" w:hAnsi="Tw Cen MT"/>
                <w:sz w:val="20"/>
                <w:szCs w:val="20"/>
              </w:rPr>
              <w:t>escuela para fomentar su bien.</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6A40FB" w:rsidP="00AF38B6">
            <w:pPr>
              <w:rPr>
                <w:rFonts w:ascii="Tw Cen MT" w:hAnsi="Tw Cen MT"/>
                <w:sz w:val="20"/>
                <w:szCs w:val="20"/>
              </w:rPr>
            </w:pPr>
            <w:r w:rsidRPr="006A40FB">
              <w:rPr>
                <w:rFonts w:ascii="Tw Cen MT" w:hAnsi="Tw Cen MT"/>
                <w:sz w:val="20"/>
                <w:szCs w:val="20"/>
              </w:rPr>
              <w:t>¿A qué jugaban antes?</w:t>
            </w:r>
          </w:p>
        </w:tc>
        <w:tc>
          <w:tcPr>
            <w:tcW w:w="5583" w:type="dxa"/>
          </w:tcPr>
          <w:p w:rsidR="00961D29" w:rsidRPr="009E08C4" w:rsidRDefault="00080F8C" w:rsidP="006033B9">
            <w:pPr>
              <w:jc w:val="both"/>
              <w:rPr>
                <w:rFonts w:ascii="Tw Cen MT" w:hAnsi="Tw Cen MT"/>
                <w:sz w:val="20"/>
                <w:szCs w:val="20"/>
                <w:lang w:val="es-ES"/>
              </w:rPr>
            </w:pPr>
            <w:r>
              <w:rPr>
                <w:rFonts w:ascii="Tw Cen MT" w:hAnsi="Tw Cen MT"/>
                <w:sz w:val="20"/>
                <w:szCs w:val="20"/>
              </w:rPr>
              <w:t xml:space="preserve">Platica con tus padres, abuelos, o con algún familiar sobre los tipos de juegos que practicaban en su infancia. Escribe en tu cuaderno su juego favorito añadiendo lo siguiente: </w:t>
            </w:r>
            <w:r w:rsidRPr="00004691">
              <w:rPr>
                <w:rFonts w:ascii="Tw Cen MT" w:hAnsi="Tw Cen MT"/>
                <w:i/>
                <w:sz w:val="20"/>
                <w:szCs w:val="20"/>
              </w:rPr>
              <w:t>nombre del juego, materiales que se requieren, numero de jugadores y reglas</w:t>
            </w:r>
            <w:r>
              <w:rPr>
                <w:rFonts w:ascii="Tw Cen MT" w:hAnsi="Tw Cen MT"/>
                <w:sz w:val="20"/>
                <w:szCs w:val="20"/>
              </w:rPr>
              <w:t>.</w:t>
            </w:r>
          </w:p>
        </w:tc>
        <w:tc>
          <w:tcPr>
            <w:tcW w:w="2480"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080F8C">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6A40FB" w:rsidRPr="006A40FB" w:rsidRDefault="006A40FB" w:rsidP="006A40FB">
            <w:pPr>
              <w:rPr>
                <w:rFonts w:ascii="Tw Cen MT" w:hAnsi="Tw Cen MT"/>
                <w:sz w:val="20"/>
                <w:szCs w:val="20"/>
              </w:rPr>
            </w:pPr>
            <w:r w:rsidRPr="006A40FB">
              <w:rPr>
                <w:rFonts w:ascii="Tw Cen MT" w:hAnsi="Tw Cen MT"/>
                <w:sz w:val="20"/>
                <w:szCs w:val="20"/>
              </w:rPr>
              <w:t>Justifica sus</w:t>
            </w:r>
            <w:r w:rsidR="00080F8C">
              <w:rPr>
                <w:rFonts w:ascii="Tw Cen MT" w:hAnsi="Tw Cen MT"/>
                <w:sz w:val="20"/>
                <w:szCs w:val="20"/>
              </w:rPr>
              <w:t xml:space="preserve"> </w:t>
            </w:r>
            <w:r w:rsidRPr="006A40FB">
              <w:rPr>
                <w:rFonts w:ascii="Tw Cen MT" w:hAnsi="Tw Cen MT"/>
                <w:sz w:val="20"/>
                <w:szCs w:val="20"/>
              </w:rPr>
              <w:t>habilidades personales para resguardar</w:t>
            </w:r>
          </w:p>
          <w:p w:rsidR="007F4063" w:rsidRPr="00AD0D56" w:rsidRDefault="006A40FB" w:rsidP="006A40FB">
            <w:pPr>
              <w:rPr>
                <w:rFonts w:ascii="Tw Cen MT" w:hAnsi="Tw Cen MT"/>
                <w:sz w:val="20"/>
                <w:szCs w:val="20"/>
              </w:rPr>
            </w:pPr>
            <w:r w:rsidRPr="006A40FB">
              <w:rPr>
                <w:rFonts w:ascii="Tw Cen MT" w:hAnsi="Tw Cen MT"/>
                <w:sz w:val="20"/>
                <w:szCs w:val="20"/>
              </w:rPr>
              <w:t>su integridad física ante sustancias</w:t>
            </w:r>
            <w:r w:rsidR="00080F8C">
              <w:rPr>
                <w:rFonts w:ascii="Tw Cen MT" w:hAnsi="Tw Cen MT"/>
                <w:sz w:val="20"/>
                <w:szCs w:val="20"/>
              </w:rPr>
              <w:t xml:space="preserve"> </w:t>
            </w:r>
            <w:r w:rsidRPr="006A40FB">
              <w:rPr>
                <w:rFonts w:ascii="Tw Cen MT" w:hAnsi="Tw Cen MT"/>
                <w:sz w:val="20"/>
                <w:szCs w:val="20"/>
              </w:rPr>
              <w:t>tóxicas existentes en su entorno, las</w:t>
            </w:r>
            <w:r w:rsidR="00080F8C">
              <w:rPr>
                <w:rFonts w:ascii="Tw Cen MT" w:hAnsi="Tw Cen MT"/>
                <w:sz w:val="20"/>
                <w:szCs w:val="20"/>
              </w:rPr>
              <w:t xml:space="preserve"> </w:t>
            </w:r>
            <w:r w:rsidRPr="006A40FB">
              <w:rPr>
                <w:rFonts w:ascii="Tw Cen MT" w:hAnsi="Tw Cen MT"/>
                <w:sz w:val="20"/>
                <w:szCs w:val="20"/>
              </w:rPr>
              <w:t>cuales provocan asco.</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6A40FB" w:rsidP="00C42283">
            <w:pPr>
              <w:rPr>
                <w:rFonts w:ascii="Tw Cen MT" w:hAnsi="Tw Cen MT"/>
                <w:sz w:val="20"/>
                <w:szCs w:val="20"/>
              </w:rPr>
            </w:pPr>
            <w:r w:rsidRPr="006A40FB">
              <w:rPr>
                <w:rFonts w:ascii="Tw Cen MT" w:hAnsi="Tw Cen MT"/>
                <w:sz w:val="20"/>
                <w:szCs w:val="20"/>
              </w:rPr>
              <w:t>El poder del asco</w:t>
            </w:r>
          </w:p>
        </w:tc>
        <w:tc>
          <w:tcPr>
            <w:tcW w:w="5583" w:type="dxa"/>
          </w:tcPr>
          <w:p w:rsidR="00080F8C" w:rsidRDefault="00080F8C" w:rsidP="00080F8C">
            <w:pPr>
              <w:jc w:val="both"/>
              <w:rPr>
                <w:rFonts w:ascii="Tw Cen MT" w:hAnsi="Tw Cen MT"/>
                <w:sz w:val="20"/>
                <w:szCs w:val="20"/>
              </w:rPr>
            </w:pPr>
            <w:r>
              <w:rPr>
                <w:rFonts w:ascii="Tw Cen MT" w:hAnsi="Tw Cen MT"/>
                <w:sz w:val="20"/>
                <w:szCs w:val="20"/>
              </w:rPr>
              <w:t xml:space="preserve">Observa la siguiente imagen y responde en tu cuaderno. </w:t>
            </w:r>
          </w:p>
          <w:p w:rsidR="00DC2A43" w:rsidRDefault="00080F8C" w:rsidP="00E26953">
            <w:pPr>
              <w:jc w:val="both"/>
              <w:rPr>
                <w:rFonts w:ascii="Tw Cen MT" w:hAnsi="Tw Cen MT"/>
                <w:sz w:val="20"/>
                <w:szCs w:val="20"/>
              </w:rPr>
            </w:pPr>
            <w:r w:rsidRPr="00080F8C">
              <w:rPr>
                <w:rFonts w:ascii="Tw Cen MT" w:hAnsi="Tw Cen MT"/>
                <w:noProof/>
                <w:sz w:val="20"/>
                <w:szCs w:val="20"/>
                <w:lang w:eastAsia="es-MX"/>
              </w:rPr>
              <w:drawing>
                <wp:inline distT="0" distB="0" distL="0" distR="0">
                  <wp:extent cx="3209925" cy="600075"/>
                  <wp:effectExtent l="19050" t="0" r="9525" b="0"/>
                  <wp:docPr id="13" name="9 Imagen" descr="2OY2T35UXFC2LLRZ4N543KW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OY2T35UXFC2LLRZ4N543KWEVA.jpg"/>
                          <pic:cNvPicPr/>
                        </pic:nvPicPr>
                        <pic:blipFill>
                          <a:blip r:embed="rId10" cstate="print">
                            <a:clrChange>
                              <a:clrFrom>
                                <a:srgbClr val="FFFFFF"/>
                              </a:clrFrom>
                              <a:clrTo>
                                <a:srgbClr val="FFFFFF">
                                  <a:alpha val="0"/>
                                </a:srgbClr>
                              </a:clrTo>
                            </a:clrChange>
                          </a:blip>
                          <a:srcRect l="3021" r="3639"/>
                          <a:stretch>
                            <a:fillRect/>
                          </a:stretch>
                        </pic:blipFill>
                        <pic:spPr>
                          <a:xfrm>
                            <a:off x="0" y="0"/>
                            <a:ext cx="3210696" cy="600219"/>
                          </a:xfrm>
                          <a:prstGeom prst="rect">
                            <a:avLst/>
                          </a:prstGeom>
                        </pic:spPr>
                      </pic:pic>
                    </a:graphicData>
                  </a:graphic>
                </wp:inline>
              </w:drawing>
            </w:r>
          </w:p>
          <w:p w:rsidR="00080F8C" w:rsidRDefault="00080F8C" w:rsidP="00080F8C">
            <w:pPr>
              <w:jc w:val="both"/>
              <w:rPr>
                <w:rFonts w:ascii="Tw Cen MT" w:hAnsi="Tw Cen MT"/>
                <w:sz w:val="20"/>
                <w:szCs w:val="20"/>
              </w:rPr>
            </w:pPr>
            <w:r>
              <w:rPr>
                <w:rFonts w:ascii="Tw Cen MT" w:hAnsi="Tw Cen MT"/>
                <w:sz w:val="20"/>
                <w:szCs w:val="20"/>
              </w:rPr>
              <w:t>1.- ¿Qué tipo de sustancias te imaginas que contienen esos frascos?</w:t>
            </w:r>
          </w:p>
          <w:p w:rsidR="00080F8C" w:rsidRDefault="00080F8C" w:rsidP="00080F8C">
            <w:pPr>
              <w:jc w:val="both"/>
              <w:rPr>
                <w:rFonts w:ascii="Tw Cen MT" w:hAnsi="Tw Cen MT"/>
                <w:sz w:val="20"/>
                <w:szCs w:val="20"/>
              </w:rPr>
            </w:pPr>
            <w:r>
              <w:rPr>
                <w:rFonts w:ascii="Tw Cen MT" w:hAnsi="Tw Cen MT"/>
                <w:sz w:val="20"/>
                <w:szCs w:val="20"/>
              </w:rPr>
              <w:t>2.- ¿Crees que sería saludable consumir alguno de ellos?</w:t>
            </w:r>
          </w:p>
          <w:p w:rsidR="00080F8C" w:rsidRPr="00016C11" w:rsidRDefault="00080F8C" w:rsidP="00080F8C">
            <w:pPr>
              <w:jc w:val="both"/>
              <w:rPr>
                <w:rFonts w:ascii="Tw Cen MT" w:hAnsi="Tw Cen MT"/>
                <w:sz w:val="20"/>
                <w:szCs w:val="20"/>
              </w:rPr>
            </w:pPr>
            <w:r>
              <w:rPr>
                <w:rFonts w:ascii="Tw Cen MT" w:hAnsi="Tw Cen MT"/>
                <w:sz w:val="20"/>
                <w:szCs w:val="20"/>
              </w:rPr>
              <w:t xml:space="preserve">3.- ¿Qué le podría suceder a nuestro cuerpo al consumirlos?  </w:t>
            </w:r>
          </w:p>
        </w:tc>
        <w:tc>
          <w:tcPr>
            <w:tcW w:w="2480" w:type="dxa"/>
            <w:vMerge/>
          </w:tcPr>
          <w:p w:rsidR="007F4063" w:rsidRPr="00016C11" w:rsidRDefault="007F4063" w:rsidP="00AD0D56">
            <w:pPr>
              <w:rPr>
                <w:rFonts w:ascii="Tw Cen MT" w:hAnsi="Tw Cen MT"/>
                <w:sz w:val="20"/>
                <w:szCs w:val="20"/>
              </w:rPr>
            </w:pPr>
          </w:p>
        </w:tc>
      </w:tr>
      <w:tr w:rsidR="007F4063" w:rsidTr="00080F8C">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Selecciona y</w:t>
            </w:r>
          </w:p>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lee un cuento para adaptarlo.</w:t>
            </w:r>
          </w:p>
          <w:p w:rsidR="007F4063" w:rsidRDefault="006A40FB" w:rsidP="006A40FB">
            <w:pPr>
              <w:rPr>
                <w:rFonts w:ascii="Tw Cen MT" w:eastAsia="Arial MT" w:hAnsi="Tw Cen MT" w:cs="Arial MT"/>
                <w:sz w:val="20"/>
                <w:szCs w:val="20"/>
              </w:rPr>
            </w:pPr>
            <w:r w:rsidRPr="006A40FB">
              <w:rPr>
                <w:rFonts w:ascii="Tw Cen MT" w:eastAsia="Arial MT" w:hAnsi="Tw Cen MT" w:cs="Arial MT"/>
                <w:sz w:val="20"/>
                <w:szCs w:val="20"/>
              </w:rPr>
              <w:t>Planifica una obra de teatro.</w:t>
            </w:r>
            <w:r w:rsidRPr="006A40FB">
              <w:rPr>
                <w:rFonts w:ascii="Tw Cen MT" w:eastAsia="Arial MT" w:hAnsi="Tw Cen MT" w:cs="Arial MT"/>
                <w:sz w:val="20"/>
                <w:szCs w:val="20"/>
              </w:rPr>
              <w:cr/>
            </w:r>
          </w:p>
          <w:p w:rsidR="006A40FB" w:rsidRDefault="006A40FB" w:rsidP="006A40FB">
            <w:pPr>
              <w:rPr>
                <w:rFonts w:ascii="Tw Cen MT" w:eastAsia="Arial MT" w:hAnsi="Tw Cen MT" w:cs="Arial MT"/>
                <w:sz w:val="20"/>
                <w:szCs w:val="20"/>
              </w:rPr>
            </w:pPr>
          </w:p>
          <w:p w:rsidR="006A40FB" w:rsidRPr="00C42283" w:rsidRDefault="006A40FB" w:rsidP="006A40FB">
            <w:pPr>
              <w:rPr>
                <w:rFonts w:ascii="Tw Cen MT" w:eastAsia="Arial MT" w:hAnsi="Tw Cen MT" w:cs="Arial MT"/>
                <w:sz w:val="20"/>
                <w:szCs w:val="20"/>
              </w:rPr>
            </w:pPr>
          </w:p>
        </w:tc>
        <w:tc>
          <w:tcPr>
            <w:tcW w:w="1321" w:type="dxa"/>
            <w:tcBorders>
              <w:top w:val="dashSmallGap" w:sz="4" w:space="0" w:color="auto"/>
              <w:left w:val="dashSmallGap" w:sz="4" w:space="0" w:color="auto"/>
              <w:bottom w:val="dashSmallGap" w:sz="4" w:space="0" w:color="auto"/>
              <w:right w:val="single" w:sz="3" w:space="0" w:color="000000"/>
            </w:tcBorders>
          </w:tcPr>
          <w:p w:rsidR="006A40FB" w:rsidRPr="006A40FB" w:rsidRDefault="006A40FB" w:rsidP="006A40FB">
            <w:pPr>
              <w:rPr>
                <w:rFonts w:ascii="Tw Cen MT" w:hAnsi="Tw Cen MT"/>
                <w:sz w:val="20"/>
                <w:szCs w:val="20"/>
              </w:rPr>
            </w:pPr>
            <w:r w:rsidRPr="006A40FB">
              <w:rPr>
                <w:rFonts w:ascii="Tw Cen MT" w:hAnsi="Tw Cen MT"/>
                <w:sz w:val="20"/>
                <w:szCs w:val="20"/>
              </w:rPr>
              <w:t>¡Primera llamada!...</w:t>
            </w:r>
          </w:p>
          <w:p w:rsidR="007F4063" w:rsidRPr="00AD0D56" w:rsidRDefault="006A40FB" w:rsidP="006A40FB">
            <w:pPr>
              <w:rPr>
                <w:rFonts w:ascii="Tw Cen MT" w:hAnsi="Tw Cen MT"/>
                <w:sz w:val="20"/>
                <w:szCs w:val="20"/>
              </w:rPr>
            </w:pPr>
            <w:r>
              <w:rPr>
                <w:rFonts w:ascii="Tw Cen MT" w:hAnsi="Tw Cen MT"/>
                <w:sz w:val="20"/>
                <w:szCs w:val="20"/>
              </w:rPr>
              <w:t xml:space="preserve">Planificación de la obra de </w:t>
            </w:r>
            <w:r w:rsidRPr="006A40FB">
              <w:rPr>
                <w:rFonts w:ascii="Tw Cen MT" w:hAnsi="Tw Cen MT"/>
                <w:sz w:val="20"/>
                <w:szCs w:val="20"/>
              </w:rPr>
              <w:t>teatro</w:t>
            </w:r>
          </w:p>
        </w:tc>
        <w:tc>
          <w:tcPr>
            <w:tcW w:w="5583" w:type="dxa"/>
          </w:tcPr>
          <w:p w:rsidR="00961D29" w:rsidRDefault="00D76A67" w:rsidP="00E26953">
            <w:pPr>
              <w:jc w:val="both"/>
              <w:rPr>
                <w:rFonts w:ascii="Tw Cen MT" w:hAnsi="Tw Cen MT"/>
                <w:sz w:val="20"/>
                <w:szCs w:val="20"/>
              </w:rPr>
            </w:pPr>
            <w:r>
              <w:rPr>
                <w:rFonts w:ascii="Tw Cen MT" w:hAnsi="Tw Cen MT"/>
                <w:sz w:val="20"/>
                <w:szCs w:val="20"/>
              </w:rPr>
              <w:t>Ahora que tienes elaborado tu cuento como obra de t</w:t>
            </w:r>
            <w:r w:rsidR="006D60FA">
              <w:rPr>
                <w:rFonts w:ascii="Tw Cen MT" w:hAnsi="Tw Cen MT"/>
                <w:sz w:val="20"/>
                <w:szCs w:val="20"/>
              </w:rPr>
              <w:t>eatro, elaboremos nuestra versión final mejorada</w:t>
            </w:r>
            <w:r>
              <w:rPr>
                <w:rFonts w:ascii="Tw Cen MT" w:hAnsi="Tw Cen MT"/>
                <w:sz w:val="20"/>
                <w:szCs w:val="20"/>
              </w:rPr>
              <w:t>.</w:t>
            </w:r>
            <w:r w:rsidR="006D60FA">
              <w:rPr>
                <w:rFonts w:ascii="Tw Cen MT" w:hAnsi="Tw Cen MT"/>
                <w:sz w:val="20"/>
                <w:szCs w:val="20"/>
              </w:rPr>
              <w:t xml:space="preserve"> En tu cuaderno:</w:t>
            </w:r>
          </w:p>
          <w:p w:rsidR="00D76A67" w:rsidRPr="006D60FA" w:rsidRDefault="00D76A67" w:rsidP="006D60FA">
            <w:pPr>
              <w:pStyle w:val="Prrafodelista"/>
              <w:numPr>
                <w:ilvl w:val="0"/>
                <w:numId w:val="5"/>
              </w:numPr>
              <w:jc w:val="both"/>
              <w:rPr>
                <w:rFonts w:ascii="Tw Cen MT" w:hAnsi="Tw Cen MT"/>
                <w:sz w:val="20"/>
                <w:szCs w:val="20"/>
              </w:rPr>
            </w:pPr>
            <w:r w:rsidRPr="006D60FA">
              <w:rPr>
                <w:rFonts w:ascii="Tw Cen MT" w:hAnsi="Tw Cen MT"/>
                <w:sz w:val="20"/>
                <w:szCs w:val="20"/>
              </w:rPr>
              <w:t>Describe los personajes y el escenario que participan en tu obra de teatro.</w:t>
            </w:r>
          </w:p>
          <w:p w:rsidR="00D76A67" w:rsidRPr="006D60FA" w:rsidRDefault="00D76A67" w:rsidP="006D60FA">
            <w:pPr>
              <w:pStyle w:val="Prrafodelista"/>
              <w:numPr>
                <w:ilvl w:val="0"/>
                <w:numId w:val="5"/>
              </w:numPr>
              <w:jc w:val="both"/>
              <w:rPr>
                <w:rFonts w:ascii="Tw Cen MT" w:hAnsi="Tw Cen MT"/>
                <w:sz w:val="20"/>
                <w:szCs w:val="20"/>
              </w:rPr>
            </w:pPr>
            <w:r w:rsidRPr="006D60FA">
              <w:rPr>
                <w:rFonts w:ascii="Tw Cen MT" w:hAnsi="Tw Cen MT"/>
                <w:sz w:val="20"/>
                <w:szCs w:val="20"/>
              </w:rPr>
              <w:t>Anota entre paréntesis, al momento de las acotaciones (participaciones) para los personajes.</w:t>
            </w:r>
          </w:p>
          <w:p w:rsidR="00D76A67" w:rsidRPr="006D60FA" w:rsidRDefault="00D76A67" w:rsidP="006D60FA">
            <w:pPr>
              <w:pStyle w:val="Prrafodelista"/>
              <w:numPr>
                <w:ilvl w:val="0"/>
                <w:numId w:val="5"/>
              </w:numPr>
              <w:jc w:val="both"/>
              <w:rPr>
                <w:rFonts w:ascii="Tw Cen MT" w:hAnsi="Tw Cen MT"/>
                <w:sz w:val="20"/>
                <w:szCs w:val="20"/>
              </w:rPr>
            </w:pPr>
            <w:r w:rsidRPr="006D60FA">
              <w:rPr>
                <w:rFonts w:ascii="Tw Cen MT" w:hAnsi="Tw Cen MT"/>
                <w:sz w:val="20"/>
                <w:szCs w:val="20"/>
              </w:rPr>
              <w:t>Escribe los diálogos, recuerda los signos de puntuación que deben emplear.</w:t>
            </w:r>
          </w:p>
          <w:p w:rsidR="00D76A67" w:rsidRPr="006D60FA" w:rsidRDefault="00D76A67" w:rsidP="006D60FA">
            <w:pPr>
              <w:pStyle w:val="Prrafodelista"/>
              <w:numPr>
                <w:ilvl w:val="0"/>
                <w:numId w:val="5"/>
              </w:numPr>
              <w:jc w:val="both"/>
              <w:rPr>
                <w:rFonts w:ascii="Tw Cen MT" w:hAnsi="Tw Cen MT"/>
                <w:sz w:val="20"/>
                <w:szCs w:val="20"/>
              </w:rPr>
            </w:pPr>
            <w:r w:rsidRPr="006D60FA">
              <w:rPr>
                <w:rFonts w:ascii="Tw Cen MT" w:hAnsi="Tw Cen MT"/>
                <w:sz w:val="20"/>
                <w:szCs w:val="20"/>
              </w:rPr>
              <w:t xml:space="preserve">Unan todas las partes. </w:t>
            </w:r>
          </w:p>
          <w:p w:rsidR="00D76A67" w:rsidRPr="00080F8C" w:rsidRDefault="00D76A67" w:rsidP="00E26953">
            <w:pPr>
              <w:pStyle w:val="Prrafodelista"/>
              <w:numPr>
                <w:ilvl w:val="0"/>
                <w:numId w:val="5"/>
              </w:numPr>
              <w:jc w:val="both"/>
              <w:rPr>
                <w:rFonts w:ascii="Tw Cen MT" w:hAnsi="Tw Cen MT"/>
                <w:sz w:val="20"/>
                <w:szCs w:val="20"/>
              </w:rPr>
            </w:pPr>
            <w:r w:rsidRPr="006D60FA">
              <w:rPr>
                <w:rFonts w:ascii="Tw Cen MT" w:hAnsi="Tw Cen MT"/>
                <w:sz w:val="20"/>
                <w:szCs w:val="20"/>
              </w:rPr>
              <w:t>Lean como quedo su escrito y modifiquen aquello que aún no satisfaga.</w:t>
            </w:r>
          </w:p>
        </w:tc>
        <w:tc>
          <w:tcPr>
            <w:tcW w:w="2480" w:type="dxa"/>
            <w:vMerge/>
          </w:tcPr>
          <w:p w:rsidR="007F4063" w:rsidRPr="00016C11" w:rsidRDefault="007F4063" w:rsidP="00AD0D56">
            <w:pPr>
              <w:rPr>
                <w:rFonts w:ascii="Tw Cen MT" w:hAnsi="Tw Cen MT"/>
                <w:sz w:val="20"/>
                <w:szCs w:val="20"/>
              </w:rPr>
            </w:pPr>
          </w:p>
        </w:tc>
      </w:tr>
      <w:tr w:rsidR="007F4063" w:rsidTr="00080F8C">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Default="006A40FB" w:rsidP="006A40FB">
            <w:pPr>
              <w:pStyle w:val="Default"/>
              <w:rPr>
                <w:rFonts w:ascii="Tw Cen MT" w:eastAsia="Arial MT" w:hAnsi="Tw Cen MT" w:cs="Arial MT"/>
                <w:sz w:val="20"/>
                <w:szCs w:val="20"/>
              </w:rPr>
            </w:pPr>
            <w:r w:rsidRPr="006A40FB">
              <w:rPr>
                <w:rFonts w:ascii="Tw Cen MT" w:eastAsia="Arial MT" w:hAnsi="Tw Cen MT" w:cs="Arial MT"/>
                <w:sz w:val="20"/>
                <w:szCs w:val="20"/>
              </w:rPr>
              <w:t>Investiga</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a</w:t>
            </w:r>
            <w:r>
              <w:rPr>
                <w:rFonts w:ascii="Tw Cen MT" w:eastAsia="Arial MT" w:hAnsi="Tw Cen MT" w:cs="Arial MT"/>
                <w:sz w:val="20"/>
                <w:szCs w:val="20"/>
              </w:rPr>
              <w:t xml:space="preserve">spectos de la cultura y la vida </w:t>
            </w:r>
            <w:r w:rsidRPr="006A40FB">
              <w:rPr>
                <w:rFonts w:ascii="Tw Cen MT" w:eastAsia="Arial MT" w:hAnsi="Tw Cen MT" w:cs="Arial MT"/>
                <w:sz w:val="20"/>
                <w:szCs w:val="20"/>
              </w:rPr>
              <w:t>c</w:t>
            </w:r>
            <w:r>
              <w:rPr>
                <w:rFonts w:ascii="Tw Cen MT" w:eastAsia="Arial MT" w:hAnsi="Tw Cen MT" w:cs="Arial MT"/>
                <w:sz w:val="20"/>
                <w:szCs w:val="20"/>
              </w:rPr>
              <w:t xml:space="preserve">otidiana del pasado y valora su </w:t>
            </w:r>
            <w:r w:rsidRPr="006A40FB">
              <w:rPr>
                <w:rFonts w:ascii="Tw Cen MT" w:eastAsia="Arial MT" w:hAnsi="Tw Cen MT" w:cs="Arial MT"/>
                <w:sz w:val="20"/>
                <w:szCs w:val="20"/>
              </w:rPr>
              <w:t>importancia.</w:t>
            </w:r>
            <w:r w:rsidRPr="006A40FB">
              <w:rPr>
                <w:rFonts w:ascii="Tw Cen MT" w:eastAsia="Arial MT" w:hAnsi="Tw Cen MT" w:cs="Arial MT"/>
                <w:sz w:val="20"/>
                <w:szCs w:val="20"/>
              </w:rPr>
              <w:cr/>
            </w:r>
          </w:p>
          <w:p w:rsidR="006A40FB" w:rsidRDefault="006A40FB" w:rsidP="006A40FB">
            <w:pPr>
              <w:pStyle w:val="Default"/>
              <w:rPr>
                <w:rFonts w:ascii="Tw Cen MT" w:eastAsia="Arial MT" w:hAnsi="Tw Cen MT" w:cs="Arial MT"/>
                <w:sz w:val="20"/>
                <w:szCs w:val="20"/>
              </w:rPr>
            </w:pPr>
          </w:p>
          <w:p w:rsidR="006A40FB" w:rsidRPr="00AD0D56" w:rsidRDefault="006A40FB" w:rsidP="006A40FB">
            <w:pPr>
              <w:pStyle w:val="Default"/>
              <w:rPr>
                <w:rFonts w:ascii="Tw Cen MT" w:eastAsia="Arial MT" w:hAnsi="Tw Cen MT" w:cs="Arial MT"/>
                <w:sz w:val="20"/>
                <w:szCs w:val="20"/>
              </w:rPr>
            </w:pPr>
          </w:p>
        </w:tc>
        <w:tc>
          <w:tcPr>
            <w:tcW w:w="1321" w:type="dxa"/>
            <w:tcBorders>
              <w:top w:val="dashSmallGap" w:sz="4" w:space="0" w:color="auto"/>
              <w:left w:val="dashSmallGap" w:sz="4" w:space="0" w:color="auto"/>
              <w:bottom w:val="dashSmallGap" w:sz="4" w:space="0" w:color="auto"/>
              <w:right w:val="single" w:sz="3" w:space="0" w:color="000000"/>
            </w:tcBorders>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De compras en el</w:t>
            </w:r>
          </w:p>
          <w:p w:rsidR="007F4063" w:rsidRPr="00AD0D56" w:rsidRDefault="006A40FB" w:rsidP="006A40FB">
            <w:pPr>
              <w:rPr>
                <w:rFonts w:ascii="Tw Cen MT" w:eastAsia="Arial MT" w:hAnsi="Tw Cen MT" w:cs="Arial MT"/>
                <w:sz w:val="20"/>
                <w:szCs w:val="20"/>
              </w:rPr>
            </w:pPr>
            <w:r w:rsidRPr="006A40FB">
              <w:rPr>
                <w:rFonts w:ascii="Tw Cen MT" w:eastAsia="Arial MT" w:hAnsi="Tw Cen MT" w:cs="Arial MT"/>
                <w:sz w:val="20"/>
                <w:szCs w:val="20"/>
              </w:rPr>
              <w:t>mercado de Tlatelolco</w:t>
            </w:r>
          </w:p>
        </w:tc>
        <w:tc>
          <w:tcPr>
            <w:tcW w:w="5583" w:type="dxa"/>
          </w:tcPr>
          <w:p w:rsidR="00071FBB" w:rsidRDefault="007F0A2B" w:rsidP="001C044D">
            <w:pPr>
              <w:jc w:val="both"/>
              <w:rPr>
                <w:rFonts w:ascii="Tw Cen MT" w:hAnsi="Tw Cen MT"/>
                <w:sz w:val="20"/>
                <w:szCs w:val="20"/>
              </w:rPr>
            </w:pPr>
            <w:r>
              <w:rPr>
                <w:rFonts w:ascii="Tw Cen MT" w:hAnsi="Tw Cen MT"/>
                <w:sz w:val="20"/>
                <w:szCs w:val="20"/>
              </w:rPr>
              <w:t xml:space="preserve">Analiza el tema y las imágenes del tema “un día en el mercado de Tlatelolco” que se encuentran en las </w:t>
            </w:r>
            <w:r w:rsidRPr="008902D9">
              <w:rPr>
                <w:rFonts w:ascii="Tw Cen MT" w:hAnsi="Tw Cen MT"/>
                <w:sz w:val="20"/>
                <w:szCs w:val="20"/>
                <w:u w:val="single"/>
              </w:rPr>
              <w:t>páginas 73 y 74</w:t>
            </w:r>
            <w:r>
              <w:rPr>
                <w:rFonts w:ascii="Tw Cen MT" w:hAnsi="Tw Cen MT"/>
                <w:sz w:val="20"/>
                <w:szCs w:val="20"/>
              </w:rPr>
              <w:t xml:space="preserve"> de tu libro de texto, y responde las siguientes preguntas en tu cuaderno:</w:t>
            </w:r>
          </w:p>
          <w:p w:rsidR="007F0A2B" w:rsidRDefault="007F0A2B" w:rsidP="001C044D">
            <w:pPr>
              <w:jc w:val="both"/>
              <w:rPr>
                <w:rFonts w:ascii="Tw Cen MT" w:hAnsi="Tw Cen MT"/>
                <w:sz w:val="20"/>
                <w:szCs w:val="20"/>
              </w:rPr>
            </w:pPr>
            <w:r>
              <w:rPr>
                <w:rFonts w:ascii="Tw Cen MT" w:hAnsi="Tw Cen MT"/>
                <w:sz w:val="20"/>
                <w:szCs w:val="20"/>
              </w:rPr>
              <w:t>¿Cómo se organiza un mercado o tianguis antiguo y uno actual?</w:t>
            </w:r>
          </w:p>
          <w:p w:rsidR="007F0A2B" w:rsidRDefault="007F0A2B" w:rsidP="001C044D">
            <w:pPr>
              <w:jc w:val="both"/>
              <w:rPr>
                <w:rFonts w:ascii="Tw Cen MT" w:hAnsi="Tw Cen MT"/>
                <w:sz w:val="20"/>
                <w:szCs w:val="20"/>
              </w:rPr>
            </w:pPr>
            <w:r>
              <w:rPr>
                <w:rFonts w:ascii="Tw Cen MT" w:hAnsi="Tw Cen MT"/>
                <w:sz w:val="20"/>
                <w:szCs w:val="20"/>
              </w:rPr>
              <w:t>¿Qué productos se ofrecen?</w:t>
            </w:r>
          </w:p>
          <w:p w:rsidR="007F0A2B" w:rsidRPr="00016C11" w:rsidRDefault="007F0A2B" w:rsidP="001C044D">
            <w:pPr>
              <w:jc w:val="both"/>
              <w:rPr>
                <w:rFonts w:ascii="Tw Cen MT" w:hAnsi="Tw Cen MT"/>
                <w:sz w:val="20"/>
                <w:szCs w:val="20"/>
              </w:rPr>
            </w:pPr>
            <w:r>
              <w:rPr>
                <w:rFonts w:ascii="Tw Cen MT" w:hAnsi="Tw Cen MT"/>
                <w:sz w:val="20"/>
                <w:szCs w:val="20"/>
              </w:rPr>
              <w:t>¿Cómo se adquieren las mercancías: se intercambian o se compran?</w:t>
            </w:r>
          </w:p>
        </w:tc>
        <w:tc>
          <w:tcPr>
            <w:tcW w:w="2480" w:type="dxa"/>
            <w:vMerge/>
          </w:tcPr>
          <w:p w:rsidR="007F4063" w:rsidRPr="00016C11" w:rsidRDefault="007F4063" w:rsidP="00AD0D56">
            <w:pPr>
              <w:rPr>
                <w:rFonts w:ascii="Tw Cen MT" w:hAnsi="Tw Cen MT"/>
                <w:sz w:val="20"/>
                <w:szCs w:val="20"/>
              </w:rPr>
            </w:pPr>
          </w:p>
        </w:tc>
      </w:tr>
      <w:tr w:rsidR="007F4063" w:rsidTr="00080F8C">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6A40FB" w:rsidRPr="00AD0D56" w:rsidRDefault="006A40FB" w:rsidP="006A40FB">
            <w:pPr>
              <w:rPr>
                <w:rFonts w:ascii="Tw Cen MT" w:eastAsia="Arial MT" w:hAnsi="Tw Cen MT" w:cs="Arial MT"/>
                <w:sz w:val="20"/>
                <w:szCs w:val="20"/>
              </w:rPr>
            </w:pPr>
            <w:r>
              <w:rPr>
                <w:rFonts w:ascii="Tw Cen MT" w:eastAsia="Arial MT" w:hAnsi="Tw Cen MT" w:cs="Arial MT"/>
                <w:sz w:val="20"/>
                <w:szCs w:val="20"/>
              </w:rPr>
              <w:t xml:space="preserve">Compara la </w:t>
            </w:r>
            <w:r w:rsidRPr="006A40FB">
              <w:rPr>
                <w:rFonts w:ascii="Tw Cen MT" w:eastAsia="Arial MT" w:hAnsi="Tw Cen MT" w:cs="Arial MT"/>
                <w:sz w:val="20"/>
                <w:szCs w:val="20"/>
              </w:rPr>
              <w:t>producción y la comercialización de</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pro</w:t>
            </w:r>
            <w:r>
              <w:rPr>
                <w:rFonts w:ascii="Tw Cen MT" w:eastAsia="Arial MT" w:hAnsi="Tw Cen MT" w:cs="Arial MT"/>
                <w:sz w:val="20"/>
                <w:szCs w:val="20"/>
              </w:rPr>
              <w:t xml:space="preserve">ductos en diferentes países del </w:t>
            </w:r>
            <w:r w:rsidRPr="006A40FB">
              <w:rPr>
                <w:rFonts w:ascii="Tw Cen MT" w:eastAsia="Arial MT" w:hAnsi="Tw Cen MT" w:cs="Arial MT"/>
                <w:sz w:val="20"/>
                <w:szCs w:val="20"/>
              </w:rPr>
              <w:t>mundo.</w:t>
            </w:r>
          </w:p>
        </w:tc>
        <w:tc>
          <w:tcPr>
            <w:tcW w:w="1321" w:type="dxa"/>
            <w:tcBorders>
              <w:top w:val="dashSmallGap" w:sz="4" w:space="0" w:color="auto"/>
              <w:left w:val="dashSmallGap" w:sz="4" w:space="0" w:color="auto"/>
              <w:bottom w:val="dashSmallGap" w:sz="4" w:space="0" w:color="auto"/>
              <w:right w:val="single" w:sz="3" w:space="0" w:color="000000"/>
            </w:tcBorders>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Recursos de la tierra y del</w:t>
            </w:r>
          </w:p>
          <w:p w:rsidR="007F4063" w:rsidRPr="00AD0D56" w:rsidRDefault="006A40FB" w:rsidP="006A40FB">
            <w:pPr>
              <w:rPr>
                <w:rFonts w:ascii="Tw Cen MT" w:eastAsia="Arial MT" w:hAnsi="Tw Cen MT" w:cs="Arial MT"/>
                <w:sz w:val="20"/>
                <w:szCs w:val="20"/>
              </w:rPr>
            </w:pPr>
            <w:r w:rsidRPr="006A40FB">
              <w:rPr>
                <w:rFonts w:ascii="Tw Cen MT" w:eastAsia="Arial MT" w:hAnsi="Tw Cen MT" w:cs="Arial MT"/>
                <w:sz w:val="20"/>
                <w:szCs w:val="20"/>
              </w:rPr>
              <w:t>mar</w:t>
            </w:r>
          </w:p>
        </w:tc>
        <w:tc>
          <w:tcPr>
            <w:tcW w:w="5583" w:type="dxa"/>
          </w:tcPr>
          <w:p w:rsidR="007E2630" w:rsidRDefault="007E2630" w:rsidP="005B46AA">
            <w:pPr>
              <w:jc w:val="both"/>
              <w:rPr>
                <w:rFonts w:ascii="Tw Cen MT" w:hAnsi="Tw Cen MT"/>
                <w:sz w:val="20"/>
                <w:szCs w:val="20"/>
              </w:rPr>
            </w:pPr>
            <w:r>
              <w:rPr>
                <w:rFonts w:ascii="Tw Cen MT" w:hAnsi="Tw Cen MT"/>
                <w:sz w:val="20"/>
                <w:szCs w:val="20"/>
              </w:rPr>
              <w:t>Analizaremos las cadenas productivas y la forma de comercialización.</w:t>
            </w:r>
          </w:p>
          <w:p w:rsidR="005D2F1B" w:rsidRPr="00016C11" w:rsidRDefault="00080F8C" w:rsidP="005B46AA">
            <w:pPr>
              <w:jc w:val="both"/>
              <w:rPr>
                <w:rFonts w:ascii="Tw Cen MT" w:hAnsi="Tw Cen MT"/>
                <w:sz w:val="20"/>
                <w:szCs w:val="20"/>
              </w:rPr>
            </w:pPr>
            <w:r>
              <w:rPr>
                <w:rFonts w:ascii="Tw Cen MT" w:hAnsi="Tw Cen MT"/>
                <w:sz w:val="20"/>
                <w:szCs w:val="20"/>
              </w:rPr>
              <w:t>Resuelve el A</w:t>
            </w:r>
            <w:r w:rsidR="00DE47EE">
              <w:rPr>
                <w:rFonts w:ascii="Tw Cen MT" w:hAnsi="Tw Cen MT"/>
                <w:sz w:val="20"/>
                <w:szCs w:val="20"/>
              </w:rPr>
              <w:t>nexo #1 que se encuentra al final de este documento.</w:t>
            </w:r>
          </w:p>
        </w:tc>
        <w:tc>
          <w:tcPr>
            <w:tcW w:w="2480"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40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2281"/>
        <w:gridCol w:w="1431"/>
        <w:gridCol w:w="6096"/>
        <w:gridCol w:w="2340"/>
      </w:tblGrid>
      <w:tr w:rsidR="00291753" w:rsidTr="00080F8C">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281"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31"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6096"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340"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291753" w:rsidTr="00080F8C">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281" w:type="dxa"/>
            <w:tcBorders>
              <w:top w:val="dashSmallGap" w:sz="4" w:space="0" w:color="auto"/>
              <w:left w:val="dashSmallGap" w:sz="4" w:space="0" w:color="auto"/>
              <w:bottom w:val="dashSmallGap" w:sz="4" w:space="0" w:color="auto"/>
              <w:right w:val="dashSmallGap" w:sz="4" w:space="0" w:color="auto"/>
            </w:tcBorders>
          </w:tcPr>
          <w:p w:rsidR="006A40FB" w:rsidRPr="00AD0D56" w:rsidRDefault="006A40FB" w:rsidP="006A40FB">
            <w:pPr>
              <w:jc w:val="both"/>
              <w:rPr>
                <w:rFonts w:ascii="Tw Cen MT" w:hAnsi="Tw Cen MT"/>
                <w:sz w:val="20"/>
                <w:szCs w:val="20"/>
              </w:rPr>
            </w:pPr>
            <w:r w:rsidRPr="006A40FB">
              <w:rPr>
                <w:rFonts w:ascii="Tw Cen MT" w:hAnsi="Tw Cen MT"/>
                <w:sz w:val="20"/>
                <w:szCs w:val="20"/>
              </w:rPr>
              <w:t>Propone distintas formas de interacción</w:t>
            </w:r>
            <w:r w:rsidR="00080F8C">
              <w:rPr>
                <w:rFonts w:ascii="Tw Cen MT" w:hAnsi="Tw Cen MT"/>
                <w:sz w:val="20"/>
                <w:szCs w:val="20"/>
              </w:rPr>
              <w:t xml:space="preserve"> </w:t>
            </w:r>
            <w:r w:rsidRPr="006A40FB">
              <w:rPr>
                <w:rFonts w:ascii="Tw Cen MT" w:hAnsi="Tw Cen MT"/>
                <w:sz w:val="20"/>
                <w:szCs w:val="20"/>
              </w:rPr>
              <w:t>motriz al organizar situaciones de juego</w:t>
            </w:r>
            <w:r w:rsidR="00080F8C">
              <w:rPr>
                <w:rFonts w:ascii="Tw Cen MT" w:hAnsi="Tw Cen MT"/>
                <w:sz w:val="20"/>
                <w:szCs w:val="20"/>
              </w:rPr>
              <w:t xml:space="preserve"> </w:t>
            </w:r>
            <w:r w:rsidRPr="006A40FB">
              <w:rPr>
                <w:rFonts w:ascii="Tw Cen MT" w:hAnsi="Tw Cen MT"/>
                <w:sz w:val="20"/>
                <w:szCs w:val="20"/>
              </w:rPr>
              <w:t>colectivo y de confrontación lúdica, para</w:t>
            </w:r>
            <w:r w:rsidR="00080F8C">
              <w:rPr>
                <w:rFonts w:ascii="Tw Cen MT" w:hAnsi="Tw Cen MT"/>
                <w:sz w:val="20"/>
                <w:szCs w:val="20"/>
              </w:rPr>
              <w:t xml:space="preserve"> </w:t>
            </w:r>
            <w:r w:rsidRPr="006A40FB">
              <w:rPr>
                <w:rFonts w:ascii="Tw Cen MT" w:hAnsi="Tw Cen MT"/>
                <w:sz w:val="20"/>
                <w:szCs w:val="20"/>
              </w:rPr>
              <w:t>promover el cuidado de la salud a partir</w:t>
            </w:r>
            <w:r w:rsidR="00080F8C">
              <w:rPr>
                <w:rFonts w:ascii="Tw Cen MT" w:hAnsi="Tw Cen MT"/>
                <w:sz w:val="20"/>
                <w:szCs w:val="20"/>
              </w:rPr>
              <w:t xml:space="preserve"> </w:t>
            </w:r>
            <w:r w:rsidRPr="006A40FB">
              <w:rPr>
                <w:rFonts w:ascii="Tw Cen MT" w:hAnsi="Tw Cen MT"/>
                <w:sz w:val="20"/>
                <w:szCs w:val="20"/>
              </w:rPr>
              <w:t>de la actividad física</w:t>
            </w:r>
          </w:p>
        </w:tc>
        <w:tc>
          <w:tcPr>
            <w:tcW w:w="1431" w:type="dxa"/>
            <w:tcBorders>
              <w:top w:val="dashSmallGap" w:sz="4" w:space="0" w:color="auto"/>
              <w:left w:val="dashSmallGap" w:sz="4" w:space="0" w:color="auto"/>
              <w:bottom w:val="dashSmallGap" w:sz="4" w:space="0" w:color="auto"/>
              <w:right w:val="single" w:sz="6" w:space="0" w:color="000000"/>
            </w:tcBorders>
          </w:tcPr>
          <w:p w:rsidR="006A40FB" w:rsidRPr="006A40FB" w:rsidRDefault="006A40FB" w:rsidP="006A40FB">
            <w:pPr>
              <w:rPr>
                <w:rFonts w:ascii="Tw Cen MT" w:hAnsi="Tw Cen MT"/>
                <w:sz w:val="20"/>
                <w:szCs w:val="20"/>
              </w:rPr>
            </w:pPr>
            <w:r w:rsidRPr="006A40FB">
              <w:rPr>
                <w:rFonts w:ascii="Tw Cen MT" w:hAnsi="Tw Cen MT"/>
                <w:sz w:val="20"/>
                <w:szCs w:val="20"/>
              </w:rPr>
              <w:t>Descifrando el juego:</w:t>
            </w:r>
          </w:p>
          <w:p w:rsidR="007F4063" w:rsidRPr="00AD0D56" w:rsidRDefault="006A40FB" w:rsidP="006A40FB">
            <w:pPr>
              <w:rPr>
                <w:rFonts w:ascii="Tw Cen MT" w:hAnsi="Tw Cen MT"/>
                <w:sz w:val="20"/>
                <w:szCs w:val="20"/>
              </w:rPr>
            </w:pPr>
            <w:r w:rsidRPr="006A40FB">
              <w:rPr>
                <w:rFonts w:ascii="Tw Cen MT" w:hAnsi="Tw Cen MT"/>
                <w:sz w:val="20"/>
                <w:szCs w:val="20"/>
              </w:rPr>
              <w:t>cooperación y oposición</w:t>
            </w:r>
          </w:p>
        </w:tc>
        <w:tc>
          <w:tcPr>
            <w:tcW w:w="6096" w:type="dxa"/>
          </w:tcPr>
          <w:p w:rsidR="00080F8C" w:rsidRDefault="00080F8C" w:rsidP="00080F8C">
            <w:pPr>
              <w:jc w:val="center"/>
              <w:rPr>
                <w:rFonts w:ascii="Tw Cen MT" w:hAnsi="Tw Cen MT"/>
                <w:sz w:val="20"/>
                <w:szCs w:val="20"/>
              </w:rPr>
            </w:pPr>
            <w:r>
              <w:rPr>
                <w:rFonts w:ascii="Tw Cen MT" w:hAnsi="Tw Cen MT"/>
                <w:sz w:val="20"/>
                <w:szCs w:val="20"/>
              </w:rPr>
              <w:t>Juego de colaboración</w:t>
            </w:r>
          </w:p>
          <w:p w:rsidR="00080F8C" w:rsidRDefault="00080F8C" w:rsidP="00080F8C">
            <w:pPr>
              <w:rPr>
                <w:rFonts w:ascii="Tw Cen MT" w:hAnsi="Tw Cen MT"/>
                <w:sz w:val="20"/>
                <w:szCs w:val="20"/>
              </w:rPr>
            </w:pPr>
            <w:r>
              <w:rPr>
                <w:rFonts w:ascii="Tw Cen MT" w:hAnsi="Tw Cen MT"/>
                <w:sz w:val="20"/>
                <w:szCs w:val="20"/>
              </w:rPr>
              <w:t xml:space="preserve">Para realizar el siguiente ejercicio necesitaras la ayuda de un integrante de tu familia y una pelota. (si no tienes una pelota puedes utilizar una bola grande de papel) Se colocarán la pelota en el estomago y trataran de subirla hasta la cabeza sin utilizar las manos. </w:t>
            </w:r>
          </w:p>
          <w:p w:rsidR="001F6B6D" w:rsidRPr="00961D29" w:rsidRDefault="00080F8C" w:rsidP="00080F8C">
            <w:pPr>
              <w:jc w:val="center"/>
              <w:rPr>
                <w:rFonts w:ascii="Tw Cen MT" w:hAnsi="Tw Cen MT"/>
                <w:sz w:val="20"/>
                <w:szCs w:val="20"/>
              </w:rPr>
            </w:pPr>
            <w:r w:rsidRPr="00080F8C">
              <w:rPr>
                <w:rFonts w:ascii="Tw Cen MT" w:hAnsi="Tw Cen MT"/>
                <w:noProof/>
                <w:sz w:val="20"/>
                <w:szCs w:val="20"/>
                <w:lang w:eastAsia="es-MX"/>
              </w:rPr>
              <w:drawing>
                <wp:inline distT="0" distB="0" distL="0" distR="0">
                  <wp:extent cx="2533650" cy="571500"/>
                  <wp:effectExtent l="0" t="0" r="0" b="0"/>
                  <wp:docPr id="16" name="11 Imagen" descr="fotolia_23352871_subscriptio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3352871_subscription_l.jpg"/>
                          <pic:cNvPicPr/>
                        </pic:nvPicPr>
                        <pic:blipFill>
                          <a:blip r:embed="rId11" cstate="print">
                            <a:clrChange>
                              <a:clrFrom>
                                <a:srgbClr val="FFFFFF"/>
                              </a:clrFrom>
                              <a:clrTo>
                                <a:srgbClr val="FFFFFF">
                                  <a:alpha val="0"/>
                                </a:srgbClr>
                              </a:clrTo>
                            </a:clrChange>
                          </a:blip>
                          <a:stretch>
                            <a:fillRect/>
                          </a:stretch>
                        </pic:blipFill>
                        <pic:spPr>
                          <a:xfrm>
                            <a:off x="0" y="0"/>
                            <a:ext cx="2533650" cy="571500"/>
                          </a:xfrm>
                          <a:prstGeom prst="rect">
                            <a:avLst/>
                          </a:prstGeom>
                        </pic:spPr>
                      </pic:pic>
                    </a:graphicData>
                  </a:graphic>
                </wp:inline>
              </w:drawing>
            </w:r>
          </w:p>
        </w:tc>
        <w:tc>
          <w:tcPr>
            <w:tcW w:w="2340"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91753" w:rsidTr="00080F8C">
        <w:trPr>
          <w:cantSplit/>
          <w:trHeight w:val="1943"/>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281" w:type="dxa"/>
            <w:tcBorders>
              <w:top w:val="dashSmallGap" w:sz="4" w:space="0" w:color="auto"/>
              <w:left w:val="dashSmallGap" w:sz="4" w:space="0" w:color="auto"/>
              <w:bottom w:val="dashSmallGap" w:sz="4" w:space="0" w:color="auto"/>
              <w:right w:val="dashSmallGap" w:sz="4" w:space="0" w:color="auto"/>
            </w:tcBorders>
          </w:tcPr>
          <w:p w:rsidR="006A40FB" w:rsidRPr="006A40FB" w:rsidRDefault="006A40FB" w:rsidP="006A40FB">
            <w:pPr>
              <w:jc w:val="both"/>
              <w:rPr>
                <w:rFonts w:ascii="Tw Cen MT" w:hAnsi="Tw Cen MT"/>
                <w:sz w:val="20"/>
                <w:szCs w:val="20"/>
              </w:rPr>
            </w:pPr>
            <w:r w:rsidRPr="006A40FB">
              <w:rPr>
                <w:rFonts w:ascii="Tw Cen MT" w:hAnsi="Tw Cen MT"/>
                <w:sz w:val="20"/>
                <w:szCs w:val="20"/>
              </w:rPr>
              <w:t>Relación entreunidades del Sistema Internacional de</w:t>
            </w:r>
          </w:p>
          <w:p w:rsidR="007F4063" w:rsidRDefault="006A40FB" w:rsidP="006A40FB">
            <w:pPr>
              <w:jc w:val="both"/>
              <w:rPr>
                <w:rFonts w:ascii="Tw Cen MT" w:hAnsi="Tw Cen MT"/>
                <w:sz w:val="20"/>
                <w:szCs w:val="20"/>
              </w:rPr>
            </w:pPr>
            <w:r w:rsidRPr="006A40FB">
              <w:rPr>
                <w:rFonts w:ascii="Tw Cen MT" w:hAnsi="Tw Cen MT"/>
                <w:sz w:val="20"/>
                <w:szCs w:val="20"/>
              </w:rPr>
              <w:t>Medidas y las unidades más comunes</w:t>
            </w:r>
            <w:r w:rsidR="00080F8C">
              <w:rPr>
                <w:rFonts w:ascii="Tw Cen MT" w:hAnsi="Tw Cen MT"/>
                <w:sz w:val="20"/>
                <w:szCs w:val="20"/>
              </w:rPr>
              <w:t xml:space="preserve"> </w:t>
            </w:r>
            <w:r w:rsidRPr="006A40FB">
              <w:rPr>
                <w:rFonts w:ascii="Tw Cen MT" w:hAnsi="Tw Cen MT"/>
                <w:sz w:val="20"/>
                <w:szCs w:val="20"/>
              </w:rPr>
              <w:t>del Sistema Inglés</w:t>
            </w:r>
          </w:p>
          <w:p w:rsidR="006A40FB" w:rsidRDefault="006A40FB" w:rsidP="006A40FB">
            <w:pPr>
              <w:jc w:val="both"/>
              <w:rPr>
                <w:rFonts w:ascii="Tw Cen MT" w:hAnsi="Tw Cen MT"/>
                <w:sz w:val="20"/>
                <w:szCs w:val="20"/>
              </w:rPr>
            </w:pPr>
          </w:p>
          <w:p w:rsidR="006A40FB" w:rsidRDefault="006A40FB" w:rsidP="006A40FB">
            <w:pPr>
              <w:jc w:val="both"/>
              <w:rPr>
                <w:rFonts w:ascii="Tw Cen MT" w:hAnsi="Tw Cen MT"/>
                <w:sz w:val="20"/>
                <w:szCs w:val="20"/>
              </w:rPr>
            </w:pPr>
          </w:p>
          <w:p w:rsidR="006A40FB" w:rsidRPr="00AD0D56" w:rsidRDefault="006A40FB" w:rsidP="006A40FB">
            <w:pPr>
              <w:jc w:val="both"/>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tcPr>
          <w:p w:rsidR="007F4063" w:rsidRPr="00AD0D56" w:rsidRDefault="006A40FB" w:rsidP="00554E2A">
            <w:pPr>
              <w:rPr>
                <w:rFonts w:ascii="Tw Cen MT" w:hAnsi="Tw Cen MT"/>
                <w:sz w:val="20"/>
                <w:szCs w:val="20"/>
              </w:rPr>
            </w:pPr>
            <w:r w:rsidRPr="006A40FB">
              <w:rPr>
                <w:rFonts w:ascii="Tw Cen MT" w:hAnsi="Tw Cen MT"/>
                <w:sz w:val="20"/>
                <w:szCs w:val="20"/>
              </w:rPr>
              <w:t>De viaje en otro país</w:t>
            </w:r>
          </w:p>
        </w:tc>
        <w:tc>
          <w:tcPr>
            <w:tcW w:w="6096" w:type="dxa"/>
          </w:tcPr>
          <w:p w:rsidR="00961D29" w:rsidRDefault="00291753" w:rsidP="00274D7D">
            <w:pPr>
              <w:rPr>
                <w:rFonts w:ascii="Tw Cen MT" w:hAnsi="Tw Cen MT"/>
                <w:sz w:val="20"/>
                <w:szCs w:val="20"/>
              </w:rPr>
            </w:pPr>
            <w:r>
              <w:rPr>
                <w:rFonts w:ascii="Tw Cen MT" w:hAnsi="Tw Cen MT"/>
                <w:sz w:val="20"/>
                <w:szCs w:val="20"/>
              </w:rPr>
              <w:t xml:space="preserve">Analicemos el sistema internacional de medidas (ingles), resuelve el desafío matemático #44 “Pulgada, pie y milla” que se encuentra en la </w:t>
            </w:r>
            <w:r w:rsidRPr="008902D9">
              <w:rPr>
                <w:rFonts w:ascii="Tw Cen MT" w:hAnsi="Tw Cen MT"/>
                <w:sz w:val="20"/>
                <w:szCs w:val="20"/>
                <w:u w:val="single"/>
              </w:rPr>
              <w:t>página 95</w:t>
            </w:r>
            <w:r>
              <w:rPr>
                <w:rFonts w:ascii="Tw Cen MT" w:hAnsi="Tw Cen MT"/>
                <w:sz w:val="20"/>
                <w:szCs w:val="20"/>
              </w:rPr>
              <w:t xml:space="preserve"> de tu libro de texto. </w:t>
            </w:r>
          </w:p>
          <w:p w:rsidR="00291753" w:rsidRPr="00016C11" w:rsidRDefault="00291753" w:rsidP="00291753">
            <w:pPr>
              <w:jc w:val="center"/>
              <w:rPr>
                <w:rFonts w:ascii="Tw Cen MT" w:hAnsi="Tw Cen MT"/>
                <w:sz w:val="20"/>
                <w:szCs w:val="20"/>
              </w:rPr>
            </w:pPr>
            <w:r>
              <w:rPr>
                <w:noProof/>
                <w:lang w:eastAsia="es-MX"/>
              </w:rPr>
              <w:drawing>
                <wp:inline distT="0" distB="0" distL="0" distR="0">
                  <wp:extent cx="2933700" cy="8382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30" t="30468" r="25287" b="32971"/>
                          <a:stretch/>
                        </pic:blipFill>
                        <pic:spPr bwMode="auto">
                          <a:xfrm>
                            <a:off x="0" y="0"/>
                            <a:ext cx="2964302" cy="846943"/>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vMerge/>
          </w:tcPr>
          <w:p w:rsidR="007F4063" w:rsidRPr="00016C11" w:rsidRDefault="007F4063" w:rsidP="00AD0D56">
            <w:pPr>
              <w:rPr>
                <w:rFonts w:ascii="Tw Cen MT" w:hAnsi="Tw Cen MT"/>
                <w:sz w:val="20"/>
                <w:szCs w:val="20"/>
              </w:rPr>
            </w:pPr>
          </w:p>
        </w:tc>
      </w:tr>
      <w:tr w:rsidR="00291753" w:rsidTr="00080F8C">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281" w:type="dxa"/>
            <w:tcBorders>
              <w:top w:val="single" w:sz="6" w:space="0" w:color="000000"/>
              <w:left w:val="single" w:sz="6" w:space="0" w:color="000000"/>
              <w:bottom w:val="dashSmallGap" w:sz="4" w:space="0" w:color="auto"/>
              <w:right w:val="single" w:sz="6" w:space="0" w:color="000000"/>
            </w:tcBorders>
            <w:shd w:val="clear" w:color="auto" w:fill="auto"/>
          </w:tcPr>
          <w:p w:rsidR="006A40FB" w:rsidRPr="00AD0D56" w:rsidRDefault="006A40FB" w:rsidP="006A40FB">
            <w:pPr>
              <w:jc w:val="both"/>
              <w:rPr>
                <w:rFonts w:ascii="Tw Cen MT" w:eastAsia="Arial MT" w:hAnsi="Tw Cen MT" w:cs="Arial MT"/>
                <w:sz w:val="20"/>
                <w:szCs w:val="20"/>
              </w:rPr>
            </w:pPr>
            <w:r w:rsidRPr="006A40FB">
              <w:rPr>
                <w:rFonts w:ascii="Tw Cen MT" w:eastAsia="Arial MT" w:hAnsi="Tw Cen MT" w:cs="Arial MT"/>
                <w:sz w:val="20"/>
                <w:szCs w:val="20"/>
              </w:rPr>
              <w:t>Toma decisiones</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ori</w:t>
            </w:r>
            <w:r w:rsidR="00080F8C">
              <w:rPr>
                <w:rFonts w:ascii="Tw Cen MT" w:eastAsia="Arial MT" w:hAnsi="Tw Cen MT" w:cs="Arial MT"/>
                <w:sz w:val="20"/>
                <w:szCs w:val="20"/>
              </w:rPr>
              <w:t xml:space="preserve">entadas a la revalorización al </w:t>
            </w:r>
            <w:r w:rsidRPr="006A40FB">
              <w:rPr>
                <w:rFonts w:ascii="Tw Cen MT" w:eastAsia="Arial MT" w:hAnsi="Tw Cen MT" w:cs="Arial MT"/>
                <w:sz w:val="20"/>
                <w:szCs w:val="20"/>
              </w:rPr>
              <w:t>rechazo, a</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la reducción, al reúso y al reciclado de</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papel y plástico al analizar las</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implicaciones naturales y sociales de su</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uso.</w:t>
            </w: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Producción y uso de papel y</w:t>
            </w:r>
          </w:p>
          <w:p w:rsidR="007F4063" w:rsidRPr="00AD0D56" w:rsidRDefault="006A40FB" w:rsidP="006A40FB">
            <w:pPr>
              <w:rPr>
                <w:rFonts w:ascii="Tw Cen MT" w:eastAsia="Arial MT" w:hAnsi="Tw Cen MT" w:cs="Arial MT"/>
                <w:sz w:val="20"/>
                <w:szCs w:val="20"/>
              </w:rPr>
            </w:pPr>
            <w:r w:rsidRPr="006A40FB">
              <w:rPr>
                <w:rFonts w:ascii="Tw Cen MT" w:eastAsia="Arial MT" w:hAnsi="Tw Cen MT" w:cs="Arial MT"/>
                <w:sz w:val="20"/>
                <w:szCs w:val="20"/>
              </w:rPr>
              <w:t>plástico</w:t>
            </w:r>
          </w:p>
        </w:tc>
        <w:tc>
          <w:tcPr>
            <w:tcW w:w="6096" w:type="dxa"/>
            <w:tcBorders>
              <w:bottom w:val="dashSmallGap" w:sz="4" w:space="0" w:color="auto"/>
            </w:tcBorders>
            <w:shd w:val="clear" w:color="auto" w:fill="auto"/>
          </w:tcPr>
          <w:p w:rsidR="007B01D3" w:rsidRPr="00AD0D56" w:rsidRDefault="008902D9" w:rsidP="00EF7578">
            <w:pPr>
              <w:tabs>
                <w:tab w:val="left" w:pos="3193"/>
              </w:tabs>
              <w:rPr>
                <w:rFonts w:ascii="Tw Cen MT" w:hAnsi="Tw Cen MT"/>
                <w:sz w:val="20"/>
                <w:szCs w:val="20"/>
              </w:rPr>
            </w:pPr>
            <w:r>
              <w:rPr>
                <w:rFonts w:ascii="Tw Cen MT" w:hAnsi="Tw Cen MT"/>
                <w:sz w:val="20"/>
                <w:szCs w:val="20"/>
              </w:rPr>
              <w:t>Analiza el A</w:t>
            </w:r>
            <w:r w:rsidR="00E61DC1">
              <w:rPr>
                <w:rFonts w:ascii="Tw Cen MT" w:hAnsi="Tw Cen MT"/>
                <w:sz w:val="20"/>
                <w:szCs w:val="20"/>
              </w:rPr>
              <w:t>nexo #4 que se encuentra al final de este documento y elabora un cartel en tu cuaderno, sobre la importancia del reciclaje en tu comunidad, así como las acciones que podrían implementar para reducir la utilización de productos dañinos para nuestro planeta.</w:t>
            </w:r>
          </w:p>
        </w:tc>
        <w:tc>
          <w:tcPr>
            <w:tcW w:w="2340" w:type="dxa"/>
            <w:vMerge/>
            <w:shd w:val="clear" w:color="auto" w:fill="auto"/>
          </w:tcPr>
          <w:p w:rsidR="007F4063" w:rsidRPr="00AD0D56" w:rsidRDefault="007F4063" w:rsidP="00AD0D56">
            <w:pPr>
              <w:rPr>
                <w:rFonts w:ascii="Tw Cen MT" w:hAnsi="Tw Cen MT"/>
                <w:sz w:val="20"/>
                <w:szCs w:val="20"/>
              </w:rPr>
            </w:pPr>
          </w:p>
        </w:tc>
      </w:tr>
      <w:tr w:rsidR="00291753" w:rsidTr="00080F8C">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281"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Pr="00AD0D56" w:rsidRDefault="006A40FB" w:rsidP="00080F8C">
            <w:pPr>
              <w:jc w:val="both"/>
              <w:rPr>
                <w:rFonts w:ascii="Tw Cen MT" w:eastAsia="Arial MT" w:hAnsi="Tw Cen MT" w:cs="Arial MT"/>
                <w:sz w:val="20"/>
                <w:szCs w:val="20"/>
              </w:rPr>
            </w:pPr>
            <w:r w:rsidRPr="006A40FB">
              <w:rPr>
                <w:rFonts w:ascii="Tw Cen MT" w:eastAsia="Arial MT" w:hAnsi="Tw Cen MT" w:cs="Arial MT"/>
                <w:sz w:val="20"/>
                <w:szCs w:val="20"/>
              </w:rPr>
              <w:t>Redacta borrador de</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una obra de teatro.</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Usa signos de interrogación y exclamación,</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así como acotaciones para mostrar la</w:t>
            </w:r>
            <w:r>
              <w:rPr>
                <w:rFonts w:ascii="Tw Cen MT" w:eastAsia="Arial MT" w:hAnsi="Tw Cen MT" w:cs="Arial MT"/>
                <w:sz w:val="20"/>
                <w:szCs w:val="20"/>
              </w:rPr>
              <w:t xml:space="preserve"> entonación en la </w:t>
            </w:r>
            <w:r w:rsidRPr="006A40FB">
              <w:rPr>
                <w:rFonts w:ascii="Tw Cen MT" w:eastAsia="Arial MT" w:hAnsi="Tw Cen MT" w:cs="Arial MT"/>
                <w:sz w:val="20"/>
                <w:szCs w:val="20"/>
              </w:rPr>
              <w:t>dramatización.</w:t>
            </w:r>
            <w:r w:rsidR="00080F8C">
              <w:rPr>
                <w:rFonts w:ascii="Tw Cen MT" w:eastAsia="Arial MT" w:hAnsi="Tw Cen MT" w:cs="Arial MT"/>
                <w:sz w:val="20"/>
                <w:szCs w:val="20"/>
              </w:rPr>
              <w:t xml:space="preserve"> </w:t>
            </w: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¡Segunda llamada!... El</w:t>
            </w:r>
          </w:p>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borrador de la obra de</w:t>
            </w:r>
          </w:p>
          <w:p w:rsidR="007F4063" w:rsidRDefault="006A40FB" w:rsidP="006A40FB">
            <w:pPr>
              <w:rPr>
                <w:rFonts w:ascii="Tw Cen MT" w:eastAsia="Arial MT" w:hAnsi="Tw Cen MT" w:cs="Arial MT"/>
                <w:sz w:val="20"/>
                <w:szCs w:val="20"/>
              </w:rPr>
            </w:pPr>
            <w:r w:rsidRPr="006A40FB">
              <w:rPr>
                <w:rFonts w:ascii="Tw Cen MT" w:eastAsia="Arial MT" w:hAnsi="Tw Cen MT" w:cs="Arial MT"/>
                <w:sz w:val="20"/>
                <w:szCs w:val="20"/>
              </w:rPr>
              <w:t>teatro</w:t>
            </w:r>
          </w:p>
        </w:tc>
        <w:tc>
          <w:tcPr>
            <w:tcW w:w="6096" w:type="dxa"/>
            <w:tcBorders>
              <w:top w:val="dashSmallGap" w:sz="4" w:space="0" w:color="auto"/>
              <w:bottom w:val="dashSmallGap" w:sz="4" w:space="0" w:color="auto"/>
            </w:tcBorders>
            <w:shd w:val="clear" w:color="auto" w:fill="auto"/>
          </w:tcPr>
          <w:p w:rsidR="00961D29" w:rsidRDefault="006D60FA" w:rsidP="00EF7578">
            <w:pPr>
              <w:rPr>
                <w:rFonts w:ascii="Tw Cen MT" w:hAnsi="Tw Cen MT"/>
                <w:sz w:val="20"/>
                <w:szCs w:val="20"/>
              </w:rPr>
            </w:pPr>
            <w:r>
              <w:rPr>
                <w:rFonts w:ascii="Tw Cen MT" w:hAnsi="Tw Cen MT"/>
                <w:sz w:val="20"/>
                <w:szCs w:val="20"/>
              </w:rPr>
              <w:t xml:space="preserve">Elabora un volante para dar a conocer tu presentación de la obra de teatro a los miembros de tu familia, determina el día y la hora para presentar la dramatización. </w:t>
            </w:r>
          </w:p>
          <w:p w:rsidR="006D60FA" w:rsidRPr="00AD0D56" w:rsidRDefault="006D60FA" w:rsidP="00EF7578">
            <w:pPr>
              <w:rPr>
                <w:rFonts w:ascii="Tw Cen MT" w:hAnsi="Tw Cen MT"/>
                <w:sz w:val="20"/>
                <w:szCs w:val="20"/>
              </w:rPr>
            </w:pPr>
            <w:r>
              <w:rPr>
                <w:rFonts w:ascii="Tw Cen MT" w:hAnsi="Tw Cen MT"/>
                <w:sz w:val="20"/>
                <w:szCs w:val="20"/>
              </w:rPr>
              <w:t>Puedes agregar imágenes para complementar tu trabajo.</w:t>
            </w:r>
          </w:p>
        </w:tc>
        <w:tc>
          <w:tcPr>
            <w:tcW w:w="2340" w:type="dxa"/>
            <w:vMerge/>
            <w:shd w:val="clear" w:color="auto" w:fill="auto"/>
          </w:tcPr>
          <w:p w:rsidR="007F4063" w:rsidRPr="00AD0D56" w:rsidRDefault="007F4063" w:rsidP="00AD0D56">
            <w:pPr>
              <w:rPr>
                <w:rFonts w:ascii="Tw Cen MT" w:hAnsi="Tw Cen MT"/>
                <w:sz w:val="20"/>
                <w:szCs w:val="20"/>
              </w:rPr>
            </w:pPr>
          </w:p>
        </w:tc>
      </w:tr>
      <w:tr w:rsidR="00291753" w:rsidTr="00080F8C">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281"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6A40FB" w:rsidP="006A40FB">
            <w:pPr>
              <w:jc w:val="both"/>
              <w:rPr>
                <w:rFonts w:ascii="Tw Cen MT" w:eastAsia="Arial MT" w:hAnsi="Tw Cen MT" w:cs="Arial MT"/>
                <w:sz w:val="20"/>
                <w:szCs w:val="20"/>
              </w:rPr>
            </w:pPr>
            <w:r w:rsidRPr="006A40FB">
              <w:rPr>
                <w:rFonts w:ascii="Tw Cen MT" w:eastAsia="Arial MT" w:hAnsi="Tw Cen MT" w:cs="Arial MT"/>
                <w:sz w:val="20"/>
                <w:szCs w:val="20"/>
              </w:rPr>
              <w:t>Investiga</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aspectos de la cultura y la vida cotidiana</w:t>
            </w:r>
            <w:r w:rsidR="00080F8C">
              <w:rPr>
                <w:rFonts w:ascii="Tw Cen MT" w:eastAsia="Arial MT" w:hAnsi="Tw Cen MT" w:cs="Arial MT"/>
                <w:sz w:val="20"/>
                <w:szCs w:val="20"/>
              </w:rPr>
              <w:t xml:space="preserve"> </w:t>
            </w:r>
            <w:r w:rsidRPr="006A40FB">
              <w:rPr>
                <w:rFonts w:ascii="Tw Cen MT" w:eastAsia="Arial MT" w:hAnsi="Tw Cen MT" w:cs="Arial MT"/>
                <w:sz w:val="20"/>
                <w:szCs w:val="20"/>
              </w:rPr>
              <w:t>del pasado y valora su importancia.</w:t>
            </w:r>
          </w:p>
          <w:p w:rsidR="006A40FB" w:rsidRDefault="006A40FB" w:rsidP="006A40FB">
            <w:pPr>
              <w:jc w:val="both"/>
              <w:rPr>
                <w:rFonts w:ascii="Tw Cen MT" w:eastAsia="Arial MT" w:hAnsi="Tw Cen MT" w:cs="Arial MT"/>
                <w:sz w:val="20"/>
                <w:szCs w:val="20"/>
              </w:rPr>
            </w:pPr>
          </w:p>
          <w:p w:rsidR="006A40FB" w:rsidRDefault="006A40FB" w:rsidP="006A40FB">
            <w:pPr>
              <w:jc w:val="both"/>
              <w:rPr>
                <w:rFonts w:ascii="Tw Cen MT" w:eastAsia="Arial MT" w:hAnsi="Tw Cen MT" w:cs="Arial MT"/>
                <w:sz w:val="20"/>
                <w:szCs w:val="20"/>
              </w:rPr>
            </w:pPr>
          </w:p>
          <w:p w:rsidR="006A40FB" w:rsidRDefault="006A40FB" w:rsidP="006A40FB">
            <w:pPr>
              <w:jc w:val="both"/>
              <w:rPr>
                <w:rFonts w:ascii="Tw Cen MT" w:eastAsia="Arial MT" w:hAnsi="Tw Cen MT" w:cs="Arial MT"/>
                <w:sz w:val="20"/>
                <w:szCs w:val="20"/>
              </w:rPr>
            </w:pPr>
          </w:p>
          <w:p w:rsidR="006A40FB" w:rsidRDefault="006A40FB" w:rsidP="006A40FB">
            <w:pPr>
              <w:jc w:val="both"/>
              <w:rPr>
                <w:rFonts w:ascii="Tw Cen MT" w:eastAsia="Arial MT" w:hAnsi="Tw Cen MT" w:cs="Arial MT"/>
                <w:sz w:val="20"/>
                <w:szCs w:val="20"/>
              </w:rPr>
            </w:pPr>
          </w:p>
          <w:p w:rsidR="006A40FB" w:rsidRPr="00AD0D56" w:rsidRDefault="006A40FB" w:rsidP="006A40FB">
            <w:pPr>
              <w:jc w:val="both"/>
              <w:rPr>
                <w:rFonts w:ascii="Tw Cen MT" w:eastAsia="Arial MT" w:hAnsi="Tw Cen MT" w:cs="Arial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Aprendiendo en el</w:t>
            </w:r>
          </w:p>
          <w:p w:rsidR="007F4063" w:rsidRDefault="006A40FB" w:rsidP="006A40FB">
            <w:pPr>
              <w:rPr>
                <w:rFonts w:ascii="Tw Cen MT" w:eastAsia="Arial MT" w:hAnsi="Tw Cen MT" w:cs="Arial MT"/>
                <w:sz w:val="20"/>
                <w:szCs w:val="20"/>
              </w:rPr>
            </w:pPr>
            <w:r w:rsidRPr="006A40FB">
              <w:rPr>
                <w:rFonts w:ascii="Tw Cen MT" w:eastAsia="Arial MT" w:hAnsi="Tw Cen MT" w:cs="Arial MT"/>
                <w:sz w:val="20"/>
                <w:szCs w:val="20"/>
              </w:rPr>
              <w:t>Tahuantinsuyo</w:t>
            </w:r>
          </w:p>
        </w:tc>
        <w:tc>
          <w:tcPr>
            <w:tcW w:w="6096" w:type="dxa"/>
            <w:tcBorders>
              <w:top w:val="dashSmallGap" w:sz="4" w:space="0" w:color="auto"/>
            </w:tcBorders>
            <w:shd w:val="clear" w:color="auto" w:fill="auto"/>
          </w:tcPr>
          <w:p w:rsidR="007B01D3" w:rsidRDefault="00EB2DC6" w:rsidP="00B253CE">
            <w:pPr>
              <w:rPr>
                <w:rFonts w:ascii="Tw Cen MT" w:hAnsi="Tw Cen MT"/>
                <w:sz w:val="20"/>
                <w:szCs w:val="20"/>
              </w:rPr>
            </w:pPr>
            <w:r>
              <w:rPr>
                <w:rFonts w:ascii="Tw Cen MT" w:hAnsi="Tw Cen MT"/>
                <w:sz w:val="20"/>
                <w:szCs w:val="20"/>
              </w:rPr>
              <w:t>Lee el tem</w:t>
            </w:r>
            <w:r w:rsidR="008902D9">
              <w:rPr>
                <w:rFonts w:ascii="Tw Cen MT" w:hAnsi="Tw Cen MT"/>
                <w:sz w:val="20"/>
                <w:szCs w:val="20"/>
              </w:rPr>
              <w:t xml:space="preserve">a “La educación de los incas” </w:t>
            </w:r>
            <w:r w:rsidR="008902D9" w:rsidRPr="008902D9">
              <w:rPr>
                <w:rFonts w:ascii="Tw Cen MT" w:hAnsi="Tw Cen MT"/>
                <w:sz w:val="20"/>
                <w:szCs w:val="20"/>
                <w:u w:val="single"/>
              </w:rPr>
              <w:t>pá</w:t>
            </w:r>
            <w:r w:rsidRPr="008902D9">
              <w:rPr>
                <w:rFonts w:ascii="Tw Cen MT" w:hAnsi="Tw Cen MT"/>
                <w:sz w:val="20"/>
                <w:szCs w:val="20"/>
                <w:u w:val="single"/>
              </w:rPr>
              <w:t>gina 75</w:t>
            </w:r>
            <w:r>
              <w:rPr>
                <w:rFonts w:ascii="Tw Cen MT" w:hAnsi="Tw Cen MT"/>
                <w:sz w:val="20"/>
                <w:szCs w:val="20"/>
              </w:rPr>
              <w:t xml:space="preserve"> de tu libro de texto y responde las siguientes preguntas en tu cuaderno:</w:t>
            </w:r>
          </w:p>
          <w:p w:rsidR="00EB2DC6" w:rsidRDefault="00EB2DC6" w:rsidP="00B253CE">
            <w:pPr>
              <w:rPr>
                <w:rFonts w:ascii="Tw Cen MT" w:hAnsi="Tw Cen MT"/>
                <w:sz w:val="20"/>
                <w:szCs w:val="20"/>
              </w:rPr>
            </w:pPr>
            <w:r>
              <w:rPr>
                <w:rFonts w:ascii="Tw Cen MT" w:hAnsi="Tw Cen MT"/>
                <w:sz w:val="20"/>
                <w:szCs w:val="20"/>
              </w:rPr>
              <w:t>¿Para quién estaba reservada la educación?</w:t>
            </w:r>
          </w:p>
          <w:p w:rsidR="00EB2DC6" w:rsidRDefault="00EB2DC6" w:rsidP="00B253CE">
            <w:pPr>
              <w:rPr>
                <w:rFonts w:ascii="Tw Cen MT" w:hAnsi="Tw Cen MT"/>
                <w:sz w:val="20"/>
                <w:szCs w:val="20"/>
              </w:rPr>
            </w:pPr>
            <w:r>
              <w:rPr>
                <w:rFonts w:ascii="Tw Cen MT" w:hAnsi="Tw Cen MT"/>
                <w:sz w:val="20"/>
                <w:szCs w:val="20"/>
              </w:rPr>
              <w:t>¿Cómo se llamaban las escuelas?</w:t>
            </w:r>
          </w:p>
          <w:p w:rsidR="00EB2DC6" w:rsidRDefault="00EB2DC6" w:rsidP="00B253CE">
            <w:pPr>
              <w:rPr>
                <w:rFonts w:ascii="Tw Cen MT" w:hAnsi="Tw Cen MT"/>
                <w:sz w:val="20"/>
                <w:szCs w:val="20"/>
              </w:rPr>
            </w:pPr>
            <w:r>
              <w:rPr>
                <w:rFonts w:ascii="Tw Cen MT" w:hAnsi="Tw Cen MT"/>
                <w:sz w:val="20"/>
                <w:szCs w:val="20"/>
              </w:rPr>
              <w:t>¿</w:t>
            </w:r>
            <w:r w:rsidR="008902D9">
              <w:rPr>
                <w:rFonts w:ascii="Tw Cen MT" w:hAnsi="Tw Cen MT"/>
                <w:sz w:val="20"/>
                <w:szCs w:val="20"/>
              </w:rPr>
              <w:t>Para</w:t>
            </w:r>
            <w:r>
              <w:rPr>
                <w:rFonts w:ascii="Tw Cen MT" w:hAnsi="Tw Cen MT"/>
                <w:sz w:val="20"/>
                <w:szCs w:val="20"/>
              </w:rPr>
              <w:t xml:space="preserve"> que se preparaba a los jóvenes?</w:t>
            </w:r>
          </w:p>
          <w:p w:rsidR="00EB2DC6" w:rsidRDefault="00EB2DC6" w:rsidP="00B253CE">
            <w:pPr>
              <w:rPr>
                <w:rFonts w:ascii="Tw Cen MT" w:hAnsi="Tw Cen MT"/>
                <w:sz w:val="20"/>
                <w:szCs w:val="20"/>
              </w:rPr>
            </w:pPr>
            <w:r>
              <w:rPr>
                <w:rFonts w:ascii="Tw Cen MT" w:hAnsi="Tw Cen MT"/>
                <w:sz w:val="20"/>
                <w:szCs w:val="20"/>
              </w:rPr>
              <w:t>¿Quiénes eran los amautas?</w:t>
            </w:r>
          </w:p>
          <w:p w:rsidR="00EB2DC6" w:rsidRDefault="00EB2DC6" w:rsidP="00B253CE">
            <w:pPr>
              <w:rPr>
                <w:rFonts w:ascii="Tw Cen MT" w:hAnsi="Tw Cen MT"/>
                <w:sz w:val="20"/>
                <w:szCs w:val="20"/>
              </w:rPr>
            </w:pPr>
            <w:r>
              <w:rPr>
                <w:rFonts w:ascii="Tw Cen MT" w:hAnsi="Tw Cen MT"/>
                <w:sz w:val="20"/>
                <w:szCs w:val="20"/>
              </w:rPr>
              <w:t>¿Quiénes eran los haravicus?</w:t>
            </w:r>
          </w:p>
          <w:p w:rsidR="00EB2DC6" w:rsidRDefault="00EB2DC6" w:rsidP="00B253CE">
            <w:pPr>
              <w:rPr>
                <w:rFonts w:ascii="Tw Cen MT" w:hAnsi="Tw Cen MT"/>
                <w:sz w:val="20"/>
                <w:szCs w:val="20"/>
              </w:rPr>
            </w:pPr>
            <w:r>
              <w:rPr>
                <w:rFonts w:ascii="Tw Cen MT" w:hAnsi="Tw Cen MT"/>
                <w:sz w:val="20"/>
                <w:szCs w:val="20"/>
              </w:rPr>
              <w:t xml:space="preserve">¿Cómo se escogía a las mujeres que se les instruía? </w:t>
            </w:r>
          </w:p>
          <w:p w:rsidR="00EB2DC6" w:rsidRPr="00AD0D56" w:rsidRDefault="00EB2DC6" w:rsidP="00B253CE">
            <w:pPr>
              <w:rPr>
                <w:rFonts w:ascii="Tw Cen MT" w:hAnsi="Tw Cen MT"/>
                <w:sz w:val="20"/>
                <w:szCs w:val="20"/>
              </w:rPr>
            </w:pPr>
            <w:r>
              <w:rPr>
                <w:rFonts w:ascii="Tw Cen MT" w:hAnsi="Tw Cen MT"/>
                <w:sz w:val="20"/>
                <w:szCs w:val="20"/>
              </w:rPr>
              <w:t>¿Qué sucedía con el resto de los niños?</w:t>
            </w:r>
          </w:p>
        </w:tc>
        <w:tc>
          <w:tcPr>
            <w:tcW w:w="2340" w:type="dxa"/>
            <w:vMerge/>
            <w:shd w:val="clear" w:color="auto" w:fill="auto"/>
          </w:tcPr>
          <w:p w:rsidR="007F4063" w:rsidRPr="00AD0D56" w:rsidRDefault="007F4063" w:rsidP="00AD0D56">
            <w:pPr>
              <w:rPr>
                <w:rFonts w:ascii="Tw Cen MT" w:hAnsi="Tw Cen MT"/>
                <w:sz w:val="20"/>
                <w:szCs w:val="20"/>
              </w:rPr>
            </w:pPr>
          </w:p>
        </w:tc>
      </w:tr>
      <w:tr w:rsidR="00291753" w:rsidTr="00080F8C">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31"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609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34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291753" w:rsidTr="00080F8C">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Analiza l</w:t>
            </w:r>
            <w:r>
              <w:rPr>
                <w:rFonts w:ascii="Tw Cen MT" w:hAnsi="Tw Cen MT"/>
                <w:sz w:val="20"/>
                <w:szCs w:val="20"/>
              </w:rPr>
              <w:t xml:space="preserve">os desafíos para la convivencia y el bienestar que afrontan los </w:t>
            </w:r>
            <w:r w:rsidRPr="006A40FB">
              <w:rPr>
                <w:rFonts w:ascii="Tw Cen MT" w:hAnsi="Tw Cen MT"/>
                <w:sz w:val="20"/>
                <w:szCs w:val="20"/>
              </w:rPr>
              <w:t>distintos grupos sociales, como el</w:t>
            </w:r>
          </w:p>
          <w:p w:rsidR="001E1398" w:rsidRPr="00F4142B" w:rsidRDefault="006A40FB" w:rsidP="006A40FB">
            <w:pPr>
              <w:rPr>
                <w:rFonts w:ascii="Tw Cen MT" w:hAnsi="Tw Cen MT"/>
                <w:sz w:val="20"/>
                <w:szCs w:val="20"/>
              </w:rPr>
            </w:pPr>
            <w:r>
              <w:rPr>
                <w:rFonts w:ascii="Tw Cen MT" w:hAnsi="Tw Cen MT"/>
                <w:sz w:val="20"/>
                <w:szCs w:val="20"/>
              </w:rPr>
              <w:t xml:space="preserve">deterioro del medio </w:t>
            </w:r>
            <w:r w:rsidRPr="006A40FB">
              <w:rPr>
                <w:rFonts w:ascii="Tw Cen MT" w:hAnsi="Tw Cen MT"/>
                <w:sz w:val="20"/>
                <w:szCs w:val="20"/>
              </w:rPr>
              <w:t>ambiente, la</w:t>
            </w:r>
            <w:r w:rsidR="00080F8C">
              <w:rPr>
                <w:rFonts w:ascii="Tw Cen MT" w:hAnsi="Tw Cen MT"/>
                <w:sz w:val="20"/>
                <w:szCs w:val="20"/>
              </w:rPr>
              <w:t xml:space="preserve"> </w:t>
            </w:r>
            <w:r w:rsidRPr="006A40FB">
              <w:rPr>
                <w:rFonts w:ascii="Tw Cen MT" w:hAnsi="Tw Cen MT"/>
                <w:sz w:val="20"/>
                <w:szCs w:val="20"/>
              </w:rPr>
              <w:t>desigualdad de género, los distintos</w:t>
            </w:r>
            <w:r w:rsidR="00080F8C">
              <w:rPr>
                <w:rFonts w:ascii="Tw Cen MT" w:hAnsi="Tw Cen MT"/>
                <w:sz w:val="20"/>
                <w:szCs w:val="20"/>
              </w:rPr>
              <w:t xml:space="preserve"> </w:t>
            </w:r>
            <w:r w:rsidRPr="006A40FB">
              <w:rPr>
                <w:rFonts w:ascii="Tw Cen MT" w:hAnsi="Tw Cen MT"/>
                <w:sz w:val="20"/>
                <w:szCs w:val="20"/>
              </w:rPr>
              <w:t>tipos de violencia y el racismo en su</w:t>
            </w:r>
            <w:r w:rsidR="00080F8C">
              <w:rPr>
                <w:rFonts w:ascii="Tw Cen MT" w:hAnsi="Tw Cen MT"/>
                <w:sz w:val="20"/>
                <w:szCs w:val="20"/>
              </w:rPr>
              <w:t xml:space="preserve"> </w:t>
            </w:r>
            <w:r w:rsidRPr="006A40FB">
              <w:rPr>
                <w:rFonts w:ascii="Tw Cen MT" w:hAnsi="Tw Cen MT"/>
                <w:sz w:val="20"/>
                <w:szCs w:val="20"/>
              </w:rPr>
              <w:t>comunidad, entidad, país y mundo</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8902D9" w:rsidP="006A40FB">
            <w:pPr>
              <w:rPr>
                <w:rFonts w:ascii="Tw Cen MT" w:hAnsi="Tw Cen MT"/>
                <w:sz w:val="20"/>
                <w:szCs w:val="20"/>
              </w:rPr>
            </w:pPr>
            <w:r>
              <w:rPr>
                <w:rFonts w:ascii="Tw Cen MT" w:hAnsi="Tw Cen MT"/>
                <w:sz w:val="20"/>
                <w:szCs w:val="20"/>
              </w:rPr>
              <w:t xml:space="preserve">Las </w:t>
            </w:r>
            <w:r w:rsidR="006A40FB" w:rsidRPr="006A40FB">
              <w:rPr>
                <w:rFonts w:ascii="Tw Cen MT" w:hAnsi="Tw Cen MT"/>
                <w:sz w:val="20"/>
                <w:szCs w:val="20"/>
              </w:rPr>
              <w:t>apariencias engañan,</w:t>
            </w:r>
          </w:p>
          <w:p w:rsidR="006A40FB" w:rsidRPr="006A40FB" w:rsidRDefault="006A40FB" w:rsidP="006A40FB">
            <w:pPr>
              <w:rPr>
                <w:rFonts w:ascii="Tw Cen MT" w:hAnsi="Tw Cen MT"/>
                <w:sz w:val="20"/>
                <w:szCs w:val="20"/>
              </w:rPr>
            </w:pPr>
            <w:r w:rsidRPr="006A40FB">
              <w:rPr>
                <w:rFonts w:ascii="Tw Cen MT" w:hAnsi="Tw Cen MT"/>
                <w:sz w:val="20"/>
                <w:szCs w:val="20"/>
              </w:rPr>
              <w:t>el desafío para la acción</w:t>
            </w:r>
          </w:p>
          <w:p w:rsidR="006A40FB" w:rsidRPr="006A40FB" w:rsidRDefault="006A40FB" w:rsidP="006A40FB">
            <w:pPr>
              <w:rPr>
                <w:rFonts w:ascii="Tw Cen MT" w:hAnsi="Tw Cen MT"/>
                <w:sz w:val="20"/>
                <w:szCs w:val="20"/>
              </w:rPr>
            </w:pPr>
            <w:r w:rsidRPr="006A40FB">
              <w:rPr>
                <w:rFonts w:ascii="Tw Cen MT" w:hAnsi="Tw Cen MT"/>
                <w:sz w:val="20"/>
                <w:szCs w:val="20"/>
              </w:rPr>
              <w:t>de niñas y niños a un</w:t>
            </w:r>
          </w:p>
          <w:p w:rsidR="002E433B" w:rsidRPr="00F4142B" w:rsidRDefault="006A40FB" w:rsidP="006A40FB">
            <w:pPr>
              <w:rPr>
                <w:rFonts w:ascii="Tw Cen MT" w:hAnsi="Tw Cen MT"/>
                <w:sz w:val="20"/>
                <w:szCs w:val="20"/>
              </w:rPr>
            </w:pPr>
            <w:r w:rsidRPr="006A40FB">
              <w:rPr>
                <w:rFonts w:ascii="Tw Cen MT" w:hAnsi="Tw Cen MT"/>
                <w:sz w:val="20"/>
                <w:szCs w:val="20"/>
              </w:rPr>
              <w:t>problema común</w:t>
            </w:r>
          </w:p>
        </w:tc>
        <w:tc>
          <w:tcPr>
            <w:tcW w:w="6096" w:type="dxa"/>
            <w:tcBorders>
              <w:top w:val="dashSmallGap" w:sz="4" w:space="0" w:color="auto"/>
            </w:tcBorders>
          </w:tcPr>
          <w:p w:rsidR="008902D9" w:rsidRDefault="008902D9" w:rsidP="008902D9">
            <w:pPr>
              <w:jc w:val="both"/>
              <w:rPr>
                <w:rFonts w:ascii="Tw Cen MT" w:hAnsi="Tw Cen MT"/>
                <w:sz w:val="20"/>
                <w:szCs w:val="20"/>
              </w:rPr>
            </w:pPr>
            <w:r>
              <w:rPr>
                <w:rFonts w:ascii="Tw Cen MT" w:hAnsi="Tw Cen MT"/>
                <w:sz w:val="20"/>
                <w:szCs w:val="20"/>
              </w:rPr>
              <w:t xml:space="preserve">Observa la siguiente imagen. Crea una pequeña historia en donde ocurra un conflicto entre dos niños y tengan el apoyo de un mediador para resolver su conflicto. </w:t>
            </w:r>
          </w:p>
          <w:p w:rsidR="00B11256" w:rsidRPr="00ED3546" w:rsidRDefault="008902D9" w:rsidP="008902D9">
            <w:pPr>
              <w:jc w:val="center"/>
              <w:rPr>
                <w:rFonts w:ascii="Tw Cen MT" w:hAnsi="Tw Cen MT"/>
                <w:sz w:val="20"/>
                <w:szCs w:val="20"/>
              </w:rPr>
            </w:pPr>
            <w:r w:rsidRPr="008902D9">
              <w:rPr>
                <w:rFonts w:ascii="Tw Cen MT" w:hAnsi="Tw Cen MT"/>
                <w:noProof/>
                <w:sz w:val="20"/>
                <w:szCs w:val="20"/>
                <w:lang w:eastAsia="es-MX"/>
              </w:rPr>
              <w:drawing>
                <wp:inline distT="0" distB="0" distL="0" distR="0">
                  <wp:extent cx="3057525" cy="1133475"/>
                  <wp:effectExtent l="19050" t="0" r="9525" b="0"/>
                  <wp:docPr id="17" name="7 Imagen" descr="mediacion-escolar-978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ion-escolar-978x652.jpg"/>
                          <pic:cNvPicPr/>
                        </pic:nvPicPr>
                        <pic:blipFill>
                          <a:blip r:embed="rId13">
                            <a:clrChange>
                              <a:clrFrom>
                                <a:srgbClr val="FFFFFF"/>
                              </a:clrFrom>
                              <a:clrTo>
                                <a:srgbClr val="FFFFFF">
                                  <a:alpha val="0"/>
                                </a:srgbClr>
                              </a:clrTo>
                            </a:clrChange>
                          </a:blip>
                          <a:srcRect l="6694" t="5820" r="6519" b="7937"/>
                          <a:stretch>
                            <a:fillRect/>
                          </a:stretch>
                        </pic:blipFill>
                        <pic:spPr>
                          <a:xfrm>
                            <a:off x="0" y="0"/>
                            <a:ext cx="3057525" cy="1133475"/>
                          </a:xfrm>
                          <a:prstGeom prst="rect">
                            <a:avLst/>
                          </a:prstGeom>
                        </pic:spPr>
                      </pic:pic>
                    </a:graphicData>
                  </a:graphic>
                </wp:inline>
              </w:drawing>
            </w:r>
          </w:p>
        </w:tc>
        <w:tc>
          <w:tcPr>
            <w:tcW w:w="2340"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91753" w:rsidTr="00080F8C">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F4142B" w:rsidRDefault="006A40FB" w:rsidP="00080F8C">
            <w:pPr>
              <w:rPr>
                <w:rFonts w:ascii="Tw Cen MT" w:hAnsi="Tw Cen MT"/>
                <w:sz w:val="20"/>
                <w:szCs w:val="20"/>
              </w:rPr>
            </w:pPr>
            <w:r>
              <w:rPr>
                <w:rFonts w:ascii="Tw Cen MT" w:hAnsi="Tw Cen MT"/>
                <w:sz w:val="20"/>
                <w:szCs w:val="20"/>
              </w:rPr>
              <w:t xml:space="preserve">Asiste u </w:t>
            </w:r>
            <w:r w:rsidRPr="006A40FB">
              <w:rPr>
                <w:rFonts w:ascii="Tw Cen MT" w:hAnsi="Tw Cen MT"/>
                <w:sz w:val="20"/>
                <w:szCs w:val="20"/>
              </w:rPr>
              <w:t>observa espectáculos escénicos que</w:t>
            </w:r>
            <w:r w:rsidR="00080F8C">
              <w:rPr>
                <w:rFonts w:ascii="Tw Cen MT" w:hAnsi="Tw Cen MT"/>
                <w:sz w:val="20"/>
                <w:szCs w:val="20"/>
              </w:rPr>
              <w:t xml:space="preserve"> </w:t>
            </w:r>
            <w:r w:rsidRPr="006A40FB">
              <w:rPr>
                <w:rFonts w:ascii="Tw Cen MT" w:hAnsi="Tw Cen MT"/>
                <w:sz w:val="20"/>
                <w:szCs w:val="20"/>
              </w:rPr>
              <w:t>ofrece l</w:t>
            </w:r>
            <w:r>
              <w:rPr>
                <w:rFonts w:ascii="Tw Cen MT" w:hAnsi="Tw Cen MT"/>
                <w:sz w:val="20"/>
                <w:szCs w:val="20"/>
              </w:rPr>
              <w:t xml:space="preserve">a Secretaría de Cultura Federal </w:t>
            </w:r>
            <w:r w:rsidRPr="006A40FB">
              <w:rPr>
                <w:rFonts w:ascii="Tw Cen MT" w:hAnsi="Tw Cen MT"/>
                <w:sz w:val="20"/>
                <w:szCs w:val="20"/>
              </w:rPr>
              <w:t>o</w:t>
            </w:r>
            <w:r>
              <w:rPr>
                <w:rFonts w:ascii="Tw Cen MT" w:hAnsi="Tw Cen MT"/>
                <w:sz w:val="20"/>
                <w:szCs w:val="20"/>
              </w:rPr>
              <w:t xml:space="preserve"> las Secretarías de Educación y </w:t>
            </w:r>
            <w:r w:rsidRPr="006A40FB">
              <w:rPr>
                <w:rFonts w:ascii="Tw Cen MT" w:hAnsi="Tw Cen MT"/>
                <w:sz w:val="20"/>
                <w:szCs w:val="20"/>
              </w:rPr>
              <w:t>Cultura Estatales,</w:t>
            </w:r>
            <w:r>
              <w:rPr>
                <w:rFonts w:ascii="Tw Cen MT" w:hAnsi="Tw Cen MT"/>
                <w:sz w:val="20"/>
                <w:szCs w:val="20"/>
              </w:rPr>
              <w:t xml:space="preserve"> Municipales u otros</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Aprende en Casa III (Marca</w:t>
            </w:r>
          </w:p>
          <w:p w:rsidR="007F4063" w:rsidRPr="00F4142B" w:rsidRDefault="006A40FB" w:rsidP="006A40FB">
            <w:pPr>
              <w:rPr>
                <w:rFonts w:ascii="Tw Cen MT" w:hAnsi="Tw Cen MT"/>
                <w:sz w:val="20"/>
                <w:szCs w:val="20"/>
              </w:rPr>
            </w:pPr>
            <w:r w:rsidRPr="006A40FB">
              <w:rPr>
                <w:rFonts w:ascii="Tw Cen MT" w:hAnsi="Tw Cen MT"/>
                <w:sz w:val="20"/>
                <w:szCs w:val="20"/>
              </w:rPr>
              <w:t>Registrada)</w:t>
            </w:r>
          </w:p>
        </w:tc>
        <w:tc>
          <w:tcPr>
            <w:tcW w:w="6096" w:type="dxa"/>
            <w:tcBorders>
              <w:top w:val="dashSmallGap" w:sz="4" w:space="0" w:color="auto"/>
            </w:tcBorders>
          </w:tcPr>
          <w:p w:rsidR="00B40BD3" w:rsidRDefault="00B40BD3" w:rsidP="00B40BD3">
            <w:pPr>
              <w:jc w:val="both"/>
              <w:rPr>
                <w:rFonts w:ascii="Tw Cen MT" w:hAnsi="Tw Cen MT"/>
                <w:sz w:val="20"/>
                <w:szCs w:val="20"/>
              </w:rPr>
            </w:pPr>
            <w:r>
              <w:rPr>
                <w:rFonts w:ascii="Tw Cen MT" w:hAnsi="Tw Cen MT"/>
                <w:sz w:val="20"/>
                <w:szCs w:val="20"/>
              </w:rPr>
              <w:t>Responde las siguientes preguntas en tu cuaderno:</w:t>
            </w:r>
          </w:p>
          <w:p w:rsidR="00B40BD3" w:rsidRDefault="00B40BD3" w:rsidP="00B40BD3">
            <w:pPr>
              <w:jc w:val="both"/>
              <w:rPr>
                <w:rFonts w:ascii="Tw Cen MT" w:hAnsi="Tw Cen MT"/>
                <w:sz w:val="20"/>
                <w:szCs w:val="20"/>
              </w:rPr>
            </w:pPr>
            <w:r>
              <w:rPr>
                <w:rFonts w:ascii="Tw Cen MT" w:hAnsi="Tw Cen MT"/>
                <w:sz w:val="20"/>
                <w:szCs w:val="20"/>
              </w:rPr>
              <w:t>1.- ¿Te gusta cantar?</w:t>
            </w:r>
          </w:p>
          <w:p w:rsidR="00B40BD3" w:rsidRDefault="00B40BD3" w:rsidP="00B40BD3">
            <w:pPr>
              <w:jc w:val="both"/>
              <w:rPr>
                <w:rFonts w:ascii="Tw Cen MT" w:hAnsi="Tw Cen MT"/>
                <w:sz w:val="20"/>
                <w:szCs w:val="20"/>
              </w:rPr>
            </w:pPr>
            <w:r>
              <w:rPr>
                <w:rFonts w:ascii="Tw Cen MT" w:hAnsi="Tw Cen MT"/>
                <w:sz w:val="20"/>
                <w:szCs w:val="20"/>
              </w:rPr>
              <w:t>2.- ¿Te gusta bailar?</w:t>
            </w:r>
          </w:p>
          <w:p w:rsidR="00B40BD3" w:rsidRDefault="00B40BD3" w:rsidP="00B40BD3">
            <w:pPr>
              <w:jc w:val="both"/>
              <w:rPr>
                <w:rFonts w:ascii="Tw Cen MT" w:hAnsi="Tw Cen MT"/>
                <w:sz w:val="20"/>
                <w:szCs w:val="20"/>
              </w:rPr>
            </w:pPr>
            <w:r>
              <w:rPr>
                <w:rFonts w:ascii="Tw Cen MT" w:hAnsi="Tw Cen MT"/>
                <w:sz w:val="20"/>
                <w:szCs w:val="20"/>
              </w:rPr>
              <w:t>3.- ¿Alguna vez has observado un musical?</w:t>
            </w:r>
          </w:p>
          <w:p w:rsidR="007B01D3" w:rsidRPr="00ED3546" w:rsidRDefault="00B40BD3" w:rsidP="00B40BD3">
            <w:pPr>
              <w:jc w:val="both"/>
              <w:rPr>
                <w:rFonts w:ascii="Tw Cen MT" w:hAnsi="Tw Cen MT"/>
                <w:sz w:val="20"/>
                <w:szCs w:val="20"/>
              </w:rPr>
            </w:pPr>
            <w:r>
              <w:rPr>
                <w:rFonts w:ascii="Tw Cen MT" w:hAnsi="Tw Cen MT"/>
                <w:sz w:val="20"/>
                <w:szCs w:val="20"/>
              </w:rPr>
              <w:t>4.- ¿Qué crees que se requiera para elaborar un espectáculo musical?</w:t>
            </w:r>
          </w:p>
        </w:tc>
        <w:tc>
          <w:tcPr>
            <w:tcW w:w="2340" w:type="dxa"/>
            <w:vMerge/>
            <w:tcBorders>
              <w:top w:val="dashSmallGap" w:sz="4" w:space="0" w:color="auto"/>
            </w:tcBorders>
          </w:tcPr>
          <w:p w:rsidR="007F4063" w:rsidRDefault="007F4063" w:rsidP="00F4142B">
            <w:pPr>
              <w:jc w:val="both"/>
              <w:rPr>
                <w:rFonts w:ascii="Tw Cen MT" w:hAnsi="Tw Cen MT"/>
                <w:sz w:val="20"/>
                <w:szCs w:val="20"/>
              </w:rPr>
            </w:pPr>
          </w:p>
        </w:tc>
      </w:tr>
      <w:tr w:rsidR="00291753" w:rsidTr="00080F8C">
        <w:tblPrEx>
          <w:tblBorders>
            <w:top w:val="none" w:sz="0" w:space="0" w:color="auto"/>
          </w:tblBorders>
        </w:tblPrEx>
        <w:trPr>
          <w:cantSplit/>
          <w:trHeight w:val="470"/>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F4142B" w:rsidRDefault="006A40FB" w:rsidP="006A40FB">
            <w:pPr>
              <w:rPr>
                <w:rFonts w:ascii="Tw Cen MT" w:hAnsi="Tw Cen MT"/>
                <w:sz w:val="20"/>
                <w:szCs w:val="20"/>
              </w:rPr>
            </w:pPr>
            <w:r>
              <w:rPr>
                <w:rFonts w:ascii="Tw Cen MT" w:hAnsi="Tw Cen MT"/>
                <w:sz w:val="20"/>
                <w:szCs w:val="20"/>
              </w:rPr>
              <w:t xml:space="preserve">Analiza los </w:t>
            </w:r>
            <w:r w:rsidRPr="006A40FB">
              <w:rPr>
                <w:rFonts w:ascii="Tw Cen MT" w:hAnsi="Tw Cen MT"/>
                <w:sz w:val="20"/>
                <w:szCs w:val="20"/>
              </w:rPr>
              <w:t>desafíos para la convivencia y el bienestar</w:t>
            </w:r>
            <w:r w:rsidR="00080F8C">
              <w:rPr>
                <w:rFonts w:ascii="Tw Cen MT" w:hAnsi="Tw Cen MT"/>
                <w:sz w:val="20"/>
                <w:szCs w:val="20"/>
              </w:rPr>
              <w:t xml:space="preserve"> </w:t>
            </w:r>
            <w:r w:rsidRPr="006A40FB">
              <w:rPr>
                <w:rFonts w:ascii="Tw Cen MT" w:hAnsi="Tw Cen MT"/>
                <w:sz w:val="20"/>
                <w:szCs w:val="20"/>
              </w:rPr>
              <w:t>que afrontan</w:t>
            </w:r>
            <w:r>
              <w:rPr>
                <w:rFonts w:ascii="Tw Cen MT" w:hAnsi="Tw Cen MT"/>
                <w:sz w:val="20"/>
                <w:szCs w:val="20"/>
              </w:rPr>
              <w:t xml:space="preserve"> los distintos grupos sociales, </w:t>
            </w:r>
            <w:r w:rsidR="00080F8C">
              <w:rPr>
                <w:rFonts w:ascii="Tw Cen MT" w:hAnsi="Tw Cen MT"/>
                <w:sz w:val="20"/>
                <w:szCs w:val="20"/>
              </w:rPr>
              <w:t xml:space="preserve">como el </w:t>
            </w:r>
            <w:r w:rsidRPr="006A40FB">
              <w:rPr>
                <w:rFonts w:ascii="Tw Cen MT" w:hAnsi="Tw Cen MT"/>
                <w:sz w:val="20"/>
                <w:szCs w:val="20"/>
              </w:rPr>
              <w:t>deterioro del medio</w:t>
            </w:r>
            <w:r>
              <w:rPr>
                <w:rFonts w:ascii="Tw Cen MT" w:hAnsi="Tw Cen MT"/>
                <w:sz w:val="20"/>
                <w:szCs w:val="20"/>
              </w:rPr>
              <w:t xml:space="preserve"> ambiente, la </w:t>
            </w:r>
            <w:r w:rsidRPr="006A40FB">
              <w:rPr>
                <w:rFonts w:ascii="Tw Cen MT" w:hAnsi="Tw Cen MT"/>
                <w:sz w:val="20"/>
                <w:szCs w:val="20"/>
              </w:rPr>
              <w:t>desigualdad de género, los distintos tipos</w:t>
            </w:r>
            <w:r w:rsidR="00080F8C">
              <w:rPr>
                <w:rFonts w:ascii="Tw Cen MT" w:hAnsi="Tw Cen MT"/>
                <w:sz w:val="20"/>
                <w:szCs w:val="20"/>
              </w:rPr>
              <w:t xml:space="preserve"> </w:t>
            </w:r>
            <w:r>
              <w:rPr>
                <w:rFonts w:ascii="Tw Cen MT" w:hAnsi="Tw Cen MT"/>
                <w:sz w:val="20"/>
                <w:szCs w:val="20"/>
              </w:rPr>
              <w:t xml:space="preserve">de violencia y el racismo en su </w:t>
            </w:r>
            <w:r w:rsidRPr="006A40FB">
              <w:rPr>
                <w:rFonts w:ascii="Tw Cen MT" w:hAnsi="Tw Cen MT"/>
                <w:sz w:val="20"/>
                <w:szCs w:val="20"/>
              </w:rPr>
              <w:t>comunidad, entidad, país y mundo.</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Grandes desafíos en la</w:t>
            </w:r>
          </w:p>
          <w:p w:rsidR="002E433B" w:rsidRPr="00F4142B" w:rsidRDefault="006A40FB" w:rsidP="006A40FB">
            <w:pPr>
              <w:rPr>
                <w:rFonts w:ascii="Tw Cen MT" w:hAnsi="Tw Cen MT"/>
                <w:sz w:val="20"/>
                <w:szCs w:val="20"/>
              </w:rPr>
            </w:pPr>
            <w:r w:rsidRPr="006A40FB">
              <w:rPr>
                <w:rFonts w:ascii="Tw Cen MT" w:hAnsi="Tw Cen MT"/>
                <w:sz w:val="20"/>
                <w:szCs w:val="20"/>
              </w:rPr>
              <w:t>convivencia</w:t>
            </w:r>
          </w:p>
        </w:tc>
        <w:tc>
          <w:tcPr>
            <w:tcW w:w="6096" w:type="dxa"/>
          </w:tcPr>
          <w:p w:rsidR="00961D29" w:rsidRDefault="008D32FD" w:rsidP="00AF38B6">
            <w:pPr>
              <w:jc w:val="both"/>
              <w:rPr>
                <w:rFonts w:ascii="Tw Cen MT" w:hAnsi="Tw Cen MT"/>
                <w:sz w:val="20"/>
                <w:szCs w:val="20"/>
              </w:rPr>
            </w:pPr>
            <w:r>
              <w:rPr>
                <w:rFonts w:ascii="Tw Cen MT" w:hAnsi="Tw Cen MT"/>
                <w:sz w:val="20"/>
                <w:szCs w:val="20"/>
              </w:rPr>
              <w:t xml:space="preserve">Lee las situaciones de Wenceslao y Varick que se encuentran en las </w:t>
            </w:r>
            <w:r w:rsidRPr="00080F8C">
              <w:rPr>
                <w:rFonts w:ascii="Tw Cen MT" w:hAnsi="Tw Cen MT"/>
                <w:sz w:val="20"/>
                <w:szCs w:val="20"/>
                <w:u w:val="single"/>
              </w:rPr>
              <w:t>páginas 94 y 95</w:t>
            </w:r>
            <w:r>
              <w:rPr>
                <w:rFonts w:ascii="Tw Cen MT" w:hAnsi="Tw Cen MT"/>
                <w:sz w:val="20"/>
                <w:szCs w:val="20"/>
              </w:rPr>
              <w:t xml:space="preserve"> de tu libro de texto y responde las siguientes preguntas en tu cuaderno:</w:t>
            </w:r>
          </w:p>
          <w:p w:rsidR="008D32FD" w:rsidRDefault="008D32FD" w:rsidP="00AF38B6">
            <w:pPr>
              <w:jc w:val="both"/>
              <w:rPr>
                <w:rFonts w:ascii="Tw Cen MT" w:hAnsi="Tw Cen MT"/>
                <w:sz w:val="20"/>
                <w:szCs w:val="20"/>
              </w:rPr>
            </w:pPr>
            <w:r>
              <w:rPr>
                <w:rFonts w:ascii="Tw Cen MT" w:hAnsi="Tw Cen MT"/>
                <w:sz w:val="20"/>
                <w:szCs w:val="20"/>
              </w:rPr>
              <w:t>¿En que se parecen los conflictos que enfrentan Wenceslao y Varick?</w:t>
            </w:r>
          </w:p>
          <w:p w:rsidR="008D32FD" w:rsidRDefault="008D32FD" w:rsidP="00AF38B6">
            <w:pPr>
              <w:jc w:val="both"/>
              <w:rPr>
                <w:rFonts w:ascii="Tw Cen MT" w:hAnsi="Tw Cen MT"/>
                <w:sz w:val="20"/>
                <w:szCs w:val="20"/>
              </w:rPr>
            </w:pPr>
            <w:r>
              <w:rPr>
                <w:rFonts w:ascii="Tw Cen MT" w:hAnsi="Tw Cen MT"/>
                <w:sz w:val="20"/>
                <w:szCs w:val="20"/>
              </w:rPr>
              <w:t xml:space="preserve">¿Por qué se considera que ese tipo de conflictos son un </w:t>
            </w:r>
            <w:r w:rsidR="00DD0F21">
              <w:rPr>
                <w:rFonts w:ascii="Tw Cen MT" w:hAnsi="Tw Cen MT"/>
                <w:sz w:val="20"/>
                <w:szCs w:val="20"/>
              </w:rPr>
              <w:t>desafío</w:t>
            </w:r>
            <w:r>
              <w:rPr>
                <w:rFonts w:ascii="Tw Cen MT" w:hAnsi="Tw Cen MT"/>
                <w:sz w:val="20"/>
                <w:szCs w:val="20"/>
              </w:rPr>
              <w:t xml:space="preserve"> para la humanidad?</w:t>
            </w:r>
          </w:p>
          <w:p w:rsidR="008D32FD" w:rsidRDefault="008D32FD" w:rsidP="00AF38B6">
            <w:pPr>
              <w:jc w:val="both"/>
              <w:rPr>
                <w:rFonts w:ascii="Tw Cen MT" w:hAnsi="Tw Cen MT"/>
                <w:sz w:val="20"/>
                <w:szCs w:val="20"/>
              </w:rPr>
            </w:pPr>
            <w:r>
              <w:rPr>
                <w:rFonts w:ascii="Tw Cen MT" w:hAnsi="Tw Cen MT"/>
                <w:sz w:val="20"/>
                <w:szCs w:val="20"/>
              </w:rPr>
              <w:t>¿Cuál fue la estrategia aplicada en cada situación?</w:t>
            </w:r>
          </w:p>
          <w:p w:rsidR="008D32FD" w:rsidRDefault="008D32FD" w:rsidP="00AF38B6">
            <w:pPr>
              <w:jc w:val="both"/>
              <w:rPr>
                <w:rFonts w:ascii="Tw Cen MT" w:hAnsi="Tw Cen MT"/>
                <w:sz w:val="20"/>
                <w:szCs w:val="20"/>
              </w:rPr>
            </w:pPr>
            <w:r>
              <w:rPr>
                <w:rFonts w:ascii="Tw Cen MT" w:hAnsi="Tw Cen MT"/>
                <w:sz w:val="20"/>
                <w:szCs w:val="20"/>
              </w:rPr>
              <w:t>En tu opinión, ¿esas estrategias fueron destructivas o constructivas? ¿Por qué?</w:t>
            </w:r>
          </w:p>
          <w:p w:rsidR="008D32FD" w:rsidRDefault="008D32FD" w:rsidP="00AF38B6">
            <w:pPr>
              <w:jc w:val="both"/>
              <w:rPr>
                <w:rFonts w:ascii="Tw Cen MT" w:hAnsi="Tw Cen MT"/>
                <w:sz w:val="20"/>
                <w:szCs w:val="20"/>
              </w:rPr>
            </w:pPr>
            <w:r>
              <w:rPr>
                <w:rFonts w:ascii="Tw Cen MT" w:hAnsi="Tw Cen MT"/>
                <w:sz w:val="20"/>
                <w:szCs w:val="20"/>
              </w:rPr>
              <w:t>¿Qué le recomendarías a Wenceslao y Varick?</w:t>
            </w:r>
          </w:p>
          <w:p w:rsidR="008D32FD" w:rsidRPr="00016C11" w:rsidRDefault="008D32FD" w:rsidP="00AF38B6">
            <w:pPr>
              <w:jc w:val="both"/>
              <w:rPr>
                <w:rFonts w:ascii="Tw Cen MT" w:hAnsi="Tw Cen MT"/>
                <w:sz w:val="20"/>
                <w:szCs w:val="20"/>
              </w:rPr>
            </w:pPr>
            <w:r>
              <w:rPr>
                <w:rFonts w:ascii="Tw Cen MT" w:hAnsi="Tw Cen MT"/>
                <w:sz w:val="20"/>
                <w:szCs w:val="20"/>
              </w:rPr>
              <w:t>¿Cuál es la importancia de tener estrategias constructivas ante los conflictos que vivimos?</w:t>
            </w:r>
          </w:p>
        </w:tc>
        <w:tc>
          <w:tcPr>
            <w:tcW w:w="2340" w:type="dxa"/>
            <w:vMerge/>
          </w:tcPr>
          <w:p w:rsidR="002E433B" w:rsidRPr="00016C11" w:rsidRDefault="002E433B" w:rsidP="00F4142B">
            <w:pPr>
              <w:rPr>
                <w:rFonts w:ascii="Tw Cen MT" w:hAnsi="Tw Cen MT"/>
                <w:sz w:val="20"/>
                <w:szCs w:val="20"/>
              </w:rPr>
            </w:pPr>
          </w:p>
        </w:tc>
      </w:tr>
      <w:tr w:rsidR="00291753" w:rsidTr="00080F8C">
        <w:tblPrEx>
          <w:tblBorders>
            <w:top w:val="none" w:sz="0" w:space="0" w:color="auto"/>
          </w:tblBorders>
        </w:tblPrEx>
        <w:trPr>
          <w:cantSplit/>
          <w:trHeight w:val="480"/>
          <w:jc w:val="center"/>
        </w:trPr>
        <w:tc>
          <w:tcPr>
            <w:tcW w:w="469"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rPr>
                <w:rFonts w:ascii="Tw Cen MT" w:hAnsi="Tw Cen MT"/>
                <w:sz w:val="20"/>
                <w:szCs w:val="20"/>
              </w:rPr>
            </w:pPr>
            <w:r>
              <w:rPr>
                <w:rFonts w:ascii="Tw Cen MT" w:hAnsi="Tw Cen MT"/>
                <w:sz w:val="20"/>
                <w:szCs w:val="20"/>
              </w:rPr>
              <w:t xml:space="preserve">Relaciona </w:t>
            </w:r>
            <w:r w:rsidRPr="006A40FB">
              <w:rPr>
                <w:rFonts w:ascii="Tw Cen MT" w:hAnsi="Tw Cen MT"/>
                <w:sz w:val="20"/>
                <w:szCs w:val="20"/>
              </w:rPr>
              <w:t>unidades del Sistema Internacional de</w:t>
            </w:r>
          </w:p>
          <w:p w:rsidR="006A40FB" w:rsidRPr="00F4142B" w:rsidRDefault="006A40FB" w:rsidP="006A40FB">
            <w:pPr>
              <w:rPr>
                <w:rFonts w:ascii="Tw Cen MT" w:hAnsi="Tw Cen MT"/>
                <w:sz w:val="20"/>
                <w:szCs w:val="20"/>
              </w:rPr>
            </w:pPr>
            <w:r w:rsidRPr="006A40FB">
              <w:rPr>
                <w:rFonts w:ascii="Tw Cen MT" w:hAnsi="Tw Cen MT"/>
                <w:sz w:val="20"/>
                <w:szCs w:val="20"/>
              </w:rPr>
              <w:t>Medidas con las unidades más</w:t>
            </w:r>
            <w:r w:rsidR="00080F8C">
              <w:rPr>
                <w:rFonts w:ascii="Tw Cen MT" w:hAnsi="Tw Cen MT"/>
                <w:sz w:val="20"/>
                <w:szCs w:val="20"/>
              </w:rPr>
              <w:t xml:space="preserve"> </w:t>
            </w:r>
            <w:r w:rsidRPr="006A40FB">
              <w:rPr>
                <w:rFonts w:ascii="Tw Cen MT" w:hAnsi="Tw Cen MT"/>
                <w:sz w:val="20"/>
                <w:szCs w:val="20"/>
              </w:rPr>
              <w:t>comunes del Sistema Inglés</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6A40FB" w:rsidP="007D5A13">
            <w:pPr>
              <w:rPr>
                <w:rFonts w:ascii="Tw Cen MT" w:hAnsi="Tw Cen MT"/>
                <w:sz w:val="20"/>
                <w:szCs w:val="20"/>
              </w:rPr>
            </w:pPr>
            <w:r w:rsidRPr="006A40FB">
              <w:rPr>
                <w:rFonts w:ascii="Tw Cen MT" w:hAnsi="Tw Cen MT"/>
                <w:sz w:val="20"/>
                <w:szCs w:val="20"/>
              </w:rPr>
              <w:t>De viaje hasta Alaska</w:t>
            </w:r>
          </w:p>
        </w:tc>
        <w:tc>
          <w:tcPr>
            <w:tcW w:w="6096" w:type="dxa"/>
          </w:tcPr>
          <w:p w:rsidR="007B01D3" w:rsidRPr="00016C11" w:rsidRDefault="00291753" w:rsidP="00B253CE">
            <w:pPr>
              <w:jc w:val="both"/>
              <w:rPr>
                <w:rFonts w:ascii="Tw Cen MT" w:hAnsi="Tw Cen MT"/>
                <w:sz w:val="20"/>
                <w:szCs w:val="20"/>
              </w:rPr>
            </w:pPr>
            <w:r>
              <w:rPr>
                <w:rFonts w:ascii="Tw Cen MT" w:hAnsi="Tw Cen MT"/>
                <w:sz w:val="20"/>
                <w:szCs w:val="20"/>
              </w:rPr>
              <w:t xml:space="preserve">Resuelve el desafío matemático #45 “Libra, onza y galón” </w:t>
            </w:r>
            <w:r w:rsidR="00146788">
              <w:rPr>
                <w:rFonts w:ascii="Tw Cen MT" w:hAnsi="Tw Cen MT"/>
                <w:sz w:val="20"/>
                <w:szCs w:val="20"/>
              </w:rPr>
              <w:t xml:space="preserve">que se encuentra en la </w:t>
            </w:r>
            <w:r w:rsidR="00146788" w:rsidRPr="00080F8C">
              <w:rPr>
                <w:rFonts w:ascii="Tw Cen MT" w:hAnsi="Tw Cen MT"/>
                <w:sz w:val="20"/>
                <w:szCs w:val="20"/>
                <w:u w:val="single"/>
              </w:rPr>
              <w:t>página 96</w:t>
            </w:r>
            <w:r w:rsidR="00146788">
              <w:rPr>
                <w:rFonts w:ascii="Tw Cen MT" w:hAnsi="Tw Cen MT"/>
                <w:sz w:val="20"/>
                <w:szCs w:val="20"/>
              </w:rPr>
              <w:t xml:space="preserve"> de tu libro de texto.</w:t>
            </w:r>
          </w:p>
        </w:tc>
        <w:tc>
          <w:tcPr>
            <w:tcW w:w="2340" w:type="dxa"/>
            <w:vMerge/>
          </w:tcPr>
          <w:p w:rsidR="007F4063" w:rsidRPr="00016C11" w:rsidRDefault="007F4063" w:rsidP="00F4142B">
            <w:pPr>
              <w:rPr>
                <w:rFonts w:ascii="Tw Cen MT" w:hAnsi="Tw Cen MT"/>
                <w:sz w:val="20"/>
                <w:szCs w:val="20"/>
              </w:rPr>
            </w:pPr>
          </w:p>
        </w:tc>
      </w:tr>
      <w:tr w:rsidR="00291753" w:rsidTr="00080F8C">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F4142B" w:rsidRDefault="006A40FB" w:rsidP="006A40FB">
            <w:pPr>
              <w:rPr>
                <w:rFonts w:ascii="Tw Cen MT" w:hAnsi="Tw Cen MT"/>
                <w:sz w:val="20"/>
                <w:szCs w:val="20"/>
              </w:rPr>
            </w:pPr>
            <w:r>
              <w:rPr>
                <w:rFonts w:ascii="Tw Cen MT" w:hAnsi="Tw Cen MT"/>
                <w:sz w:val="20"/>
                <w:szCs w:val="20"/>
              </w:rPr>
              <w:t xml:space="preserve">Ensaya la lectura </w:t>
            </w:r>
            <w:r w:rsidRPr="006A40FB">
              <w:rPr>
                <w:rFonts w:ascii="Tw Cen MT" w:hAnsi="Tw Cen MT"/>
                <w:sz w:val="20"/>
                <w:szCs w:val="20"/>
              </w:rPr>
              <w:t>dramatizada de una obra de teatro.</w:t>
            </w:r>
            <w:r w:rsidR="00080F8C">
              <w:rPr>
                <w:rFonts w:ascii="Tw Cen MT" w:hAnsi="Tw Cen MT"/>
                <w:sz w:val="20"/>
                <w:szCs w:val="20"/>
              </w:rPr>
              <w:t xml:space="preserve"> </w:t>
            </w:r>
            <w:r w:rsidRPr="006A40FB">
              <w:rPr>
                <w:rFonts w:ascii="Tw Cen MT" w:hAnsi="Tw Cen MT"/>
                <w:sz w:val="20"/>
                <w:szCs w:val="20"/>
              </w:rPr>
              <w:t>Usa signos de interrogación y</w:t>
            </w:r>
            <w:r w:rsidR="00080F8C">
              <w:rPr>
                <w:rFonts w:ascii="Tw Cen MT" w:hAnsi="Tw Cen MT"/>
                <w:sz w:val="20"/>
                <w:szCs w:val="20"/>
              </w:rPr>
              <w:t xml:space="preserve"> </w:t>
            </w:r>
            <w:r w:rsidRPr="006A40FB">
              <w:rPr>
                <w:rFonts w:ascii="Tw Cen MT" w:hAnsi="Tw Cen MT"/>
                <w:sz w:val="20"/>
                <w:szCs w:val="20"/>
              </w:rPr>
              <w:t>exclamación, así como acotaciones para</w:t>
            </w:r>
            <w:r w:rsidR="00080F8C">
              <w:rPr>
                <w:rFonts w:ascii="Tw Cen MT" w:hAnsi="Tw Cen MT"/>
                <w:sz w:val="20"/>
                <w:szCs w:val="20"/>
              </w:rPr>
              <w:t xml:space="preserve"> </w:t>
            </w:r>
            <w:r w:rsidRPr="006A40FB">
              <w:rPr>
                <w:rFonts w:ascii="Tw Cen MT" w:hAnsi="Tw Cen MT"/>
                <w:sz w:val="20"/>
                <w:szCs w:val="20"/>
              </w:rPr>
              <w:t>mostrar la entonación en la</w:t>
            </w:r>
            <w:r w:rsidR="00080F8C">
              <w:rPr>
                <w:rFonts w:ascii="Tw Cen MT" w:hAnsi="Tw Cen MT"/>
                <w:sz w:val="20"/>
                <w:szCs w:val="20"/>
              </w:rPr>
              <w:t xml:space="preserve"> </w:t>
            </w:r>
            <w:r w:rsidRPr="006A40FB">
              <w:rPr>
                <w:rFonts w:ascii="Tw Cen MT" w:hAnsi="Tw Cen MT"/>
                <w:sz w:val="20"/>
                <w:szCs w:val="20"/>
              </w:rPr>
              <w:t>dramatización.</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autoSpaceDE w:val="0"/>
              <w:autoSpaceDN w:val="0"/>
              <w:adjustRightInd w:val="0"/>
              <w:rPr>
                <w:rFonts w:ascii="Tw Cen MT" w:hAnsi="Tw Cen MT"/>
                <w:sz w:val="20"/>
                <w:szCs w:val="20"/>
              </w:rPr>
            </w:pPr>
            <w:r w:rsidRPr="006A40FB">
              <w:rPr>
                <w:rFonts w:ascii="Tw Cen MT" w:hAnsi="Tw Cen MT"/>
                <w:sz w:val="20"/>
                <w:szCs w:val="20"/>
              </w:rPr>
              <w:t>¡Tercera llamada!...</w:t>
            </w:r>
          </w:p>
          <w:p w:rsidR="006A40FB" w:rsidRPr="006A40FB" w:rsidRDefault="006A40FB" w:rsidP="006A40FB">
            <w:pPr>
              <w:autoSpaceDE w:val="0"/>
              <w:autoSpaceDN w:val="0"/>
              <w:adjustRightInd w:val="0"/>
              <w:rPr>
                <w:rFonts w:ascii="Tw Cen MT" w:hAnsi="Tw Cen MT"/>
                <w:sz w:val="20"/>
                <w:szCs w:val="20"/>
              </w:rPr>
            </w:pPr>
            <w:r w:rsidRPr="006A40FB">
              <w:rPr>
                <w:rFonts w:ascii="Tw Cen MT" w:hAnsi="Tw Cen MT"/>
                <w:sz w:val="20"/>
                <w:szCs w:val="20"/>
              </w:rPr>
              <w:t>Presentación de la obra de</w:t>
            </w:r>
          </w:p>
          <w:p w:rsidR="002E433B" w:rsidRPr="00F4142B" w:rsidRDefault="006A40FB" w:rsidP="006A40FB">
            <w:pPr>
              <w:autoSpaceDE w:val="0"/>
              <w:autoSpaceDN w:val="0"/>
              <w:adjustRightInd w:val="0"/>
              <w:rPr>
                <w:rFonts w:ascii="Tw Cen MT" w:hAnsi="Tw Cen MT"/>
                <w:sz w:val="20"/>
                <w:szCs w:val="20"/>
              </w:rPr>
            </w:pPr>
            <w:r w:rsidRPr="006A40FB">
              <w:rPr>
                <w:rFonts w:ascii="Tw Cen MT" w:hAnsi="Tw Cen MT"/>
                <w:sz w:val="20"/>
                <w:szCs w:val="20"/>
              </w:rPr>
              <w:t>teatro</w:t>
            </w:r>
          </w:p>
        </w:tc>
        <w:tc>
          <w:tcPr>
            <w:tcW w:w="6096" w:type="dxa"/>
          </w:tcPr>
          <w:p w:rsidR="007B01D3" w:rsidRDefault="00C179D3" w:rsidP="00B253CE">
            <w:pPr>
              <w:jc w:val="both"/>
              <w:rPr>
                <w:rFonts w:ascii="Tw Cen MT" w:hAnsi="Tw Cen MT"/>
                <w:sz w:val="20"/>
                <w:szCs w:val="20"/>
              </w:rPr>
            </w:pPr>
            <w:r>
              <w:rPr>
                <w:rFonts w:ascii="Tw Cen MT" w:hAnsi="Tw Cen MT"/>
                <w:sz w:val="20"/>
                <w:szCs w:val="20"/>
              </w:rPr>
              <w:t>Presenta tu obra de teatro a los miembros de tu familia y responde las siguientes preguntas en tu cuaderno:</w:t>
            </w:r>
          </w:p>
          <w:p w:rsidR="00C179D3" w:rsidRDefault="00C179D3" w:rsidP="00B253CE">
            <w:pPr>
              <w:jc w:val="both"/>
              <w:rPr>
                <w:rFonts w:ascii="Tw Cen MT" w:hAnsi="Tw Cen MT"/>
                <w:sz w:val="20"/>
                <w:szCs w:val="20"/>
              </w:rPr>
            </w:pPr>
            <w:r>
              <w:rPr>
                <w:rFonts w:ascii="Tw Cen MT" w:hAnsi="Tw Cen MT"/>
                <w:sz w:val="20"/>
                <w:szCs w:val="20"/>
              </w:rPr>
              <w:t>¿Qué fue lo más difícil de adaptar un cuento a una obra de teatro?</w:t>
            </w:r>
          </w:p>
          <w:p w:rsidR="00C179D3" w:rsidRDefault="00C179D3" w:rsidP="00B253CE">
            <w:pPr>
              <w:jc w:val="both"/>
              <w:rPr>
                <w:rFonts w:ascii="Tw Cen MT" w:hAnsi="Tw Cen MT"/>
                <w:sz w:val="20"/>
                <w:szCs w:val="20"/>
              </w:rPr>
            </w:pPr>
            <w:r>
              <w:rPr>
                <w:rFonts w:ascii="Tw Cen MT" w:hAnsi="Tw Cen MT"/>
                <w:sz w:val="20"/>
                <w:szCs w:val="20"/>
              </w:rPr>
              <w:t>¿</w:t>
            </w:r>
            <w:r w:rsidR="00080F8C">
              <w:rPr>
                <w:rFonts w:ascii="Tw Cen MT" w:hAnsi="Tw Cen MT"/>
                <w:sz w:val="20"/>
                <w:szCs w:val="20"/>
              </w:rPr>
              <w:t>Consideras</w:t>
            </w:r>
            <w:r>
              <w:rPr>
                <w:rFonts w:ascii="Tw Cen MT" w:hAnsi="Tw Cen MT"/>
                <w:sz w:val="20"/>
                <w:szCs w:val="20"/>
              </w:rPr>
              <w:t xml:space="preserve"> que cualquier tipo de cuento se puede adaptar a una obra de teatro?</w:t>
            </w:r>
          </w:p>
          <w:p w:rsidR="00C179D3" w:rsidRDefault="00C179D3" w:rsidP="00B253CE">
            <w:pPr>
              <w:jc w:val="both"/>
              <w:rPr>
                <w:rFonts w:ascii="Tw Cen MT" w:hAnsi="Tw Cen MT"/>
                <w:sz w:val="20"/>
                <w:szCs w:val="20"/>
              </w:rPr>
            </w:pPr>
            <w:r>
              <w:rPr>
                <w:rFonts w:ascii="Tw Cen MT" w:hAnsi="Tw Cen MT"/>
                <w:sz w:val="20"/>
                <w:szCs w:val="20"/>
              </w:rPr>
              <w:t>¿Podrías adaptar una obra de teatro a un cuento?</w:t>
            </w:r>
          </w:p>
          <w:p w:rsidR="00DF3821" w:rsidRDefault="00DF3821" w:rsidP="00B253CE">
            <w:pPr>
              <w:jc w:val="both"/>
              <w:rPr>
                <w:rFonts w:ascii="Tw Cen MT" w:hAnsi="Tw Cen MT"/>
                <w:sz w:val="20"/>
                <w:szCs w:val="20"/>
              </w:rPr>
            </w:pPr>
            <w:r>
              <w:rPr>
                <w:rFonts w:ascii="Tw Cen MT" w:hAnsi="Tw Cen MT"/>
                <w:sz w:val="20"/>
                <w:szCs w:val="20"/>
              </w:rPr>
              <w:t>¿Qué mejorarías de tu adaptación del cuento?</w:t>
            </w:r>
          </w:p>
          <w:p w:rsidR="00C179D3" w:rsidRPr="00E77BC8" w:rsidRDefault="00C179D3" w:rsidP="00B253CE">
            <w:pPr>
              <w:jc w:val="both"/>
              <w:rPr>
                <w:rFonts w:ascii="Tw Cen MT" w:hAnsi="Tw Cen MT"/>
                <w:sz w:val="20"/>
                <w:szCs w:val="20"/>
              </w:rPr>
            </w:pPr>
          </w:p>
        </w:tc>
        <w:tc>
          <w:tcPr>
            <w:tcW w:w="2340" w:type="dxa"/>
            <w:vMerge/>
          </w:tcPr>
          <w:p w:rsidR="002E433B" w:rsidRPr="00016C11" w:rsidRDefault="002E433B" w:rsidP="00F4142B">
            <w:pPr>
              <w:rPr>
                <w:rFonts w:ascii="Tw Cen MT" w:hAnsi="Tw Cen MT"/>
                <w:sz w:val="20"/>
                <w:szCs w:val="20"/>
              </w:rPr>
            </w:pPr>
          </w:p>
        </w:tc>
      </w:tr>
      <w:tr w:rsidR="00291753" w:rsidTr="00080F8C">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281"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1"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6096"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340"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291753" w:rsidTr="00080F8C">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pStyle w:val="Default"/>
              <w:rPr>
                <w:rFonts w:ascii="Tw Cen MT" w:hAnsi="Tw Cen MT"/>
                <w:sz w:val="20"/>
                <w:szCs w:val="20"/>
              </w:rPr>
            </w:pPr>
            <w:r w:rsidRPr="006A40FB">
              <w:rPr>
                <w:rFonts w:ascii="Tw Cen MT" w:hAnsi="Tw Cen MT"/>
                <w:sz w:val="20"/>
                <w:szCs w:val="20"/>
              </w:rPr>
              <w:t>Propone distintas formas de</w:t>
            </w:r>
            <w:r w:rsidR="008902D9">
              <w:rPr>
                <w:rFonts w:ascii="Tw Cen MT" w:hAnsi="Tw Cen MT"/>
                <w:sz w:val="20"/>
                <w:szCs w:val="20"/>
              </w:rPr>
              <w:t xml:space="preserve"> </w:t>
            </w:r>
            <w:r>
              <w:rPr>
                <w:rFonts w:ascii="Tw Cen MT" w:hAnsi="Tw Cen MT"/>
                <w:sz w:val="20"/>
                <w:szCs w:val="20"/>
              </w:rPr>
              <w:t xml:space="preserve">interacción motriz al organizar </w:t>
            </w:r>
            <w:r w:rsidRPr="006A40FB">
              <w:rPr>
                <w:rFonts w:ascii="Tw Cen MT" w:hAnsi="Tw Cen MT"/>
                <w:sz w:val="20"/>
                <w:szCs w:val="20"/>
              </w:rPr>
              <w:t>situaciones de juego colectivo y de</w:t>
            </w:r>
          </w:p>
          <w:p w:rsidR="00DD3BBD" w:rsidRPr="00F4142B" w:rsidRDefault="006A40FB" w:rsidP="006A40FB">
            <w:pPr>
              <w:pStyle w:val="Default"/>
              <w:rPr>
                <w:rFonts w:ascii="Tw Cen MT" w:hAnsi="Tw Cen MT"/>
                <w:sz w:val="20"/>
                <w:szCs w:val="20"/>
              </w:rPr>
            </w:pPr>
            <w:r w:rsidRPr="006A40FB">
              <w:rPr>
                <w:rFonts w:ascii="Tw Cen MT" w:hAnsi="Tw Cen MT"/>
                <w:sz w:val="20"/>
                <w:szCs w:val="20"/>
              </w:rPr>
              <w:t>confrontación lúdica, para promover</w:t>
            </w:r>
            <w:r w:rsidR="008902D9">
              <w:rPr>
                <w:rFonts w:ascii="Tw Cen MT" w:hAnsi="Tw Cen MT"/>
                <w:sz w:val="20"/>
                <w:szCs w:val="20"/>
              </w:rPr>
              <w:t xml:space="preserve"> </w:t>
            </w:r>
            <w:r w:rsidRPr="006A40FB">
              <w:rPr>
                <w:rFonts w:ascii="Tw Cen MT" w:hAnsi="Tw Cen MT"/>
                <w:sz w:val="20"/>
                <w:szCs w:val="20"/>
              </w:rPr>
              <w:t>el cuidado de la salud a partir de la</w:t>
            </w:r>
            <w:r w:rsidR="008902D9">
              <w:rPr>
                <w:rFonts w:ascii="Tw Cen MT" w:hAnsi="Tw Cen MT"/>
                <w:sz w:val="20"/>
                <w:szCs w:val="20"/>
              </w:rPr>
              <w:t xml:space="preserve"> </w:t>
            </w:r>
            <w:r w:rsidRPr="006A40FB">
              <w:rPr>
                <w:rFonts w:ascii="Tw Cen MT" w:hAnsi="Tw Cen MT"/>
                <w:sz w:val="20"/>
                <w:szCs w:val="20"/>
              </w:rPr>
              <w:t>actividad física</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Descifrando el juego:</w:t>
            </w:r>
          </w:p>
          <w:p w:rsidR="00DD3BBD" w:rsidRPr="00F4142B" w:rsidRDefault="006A40FB" w:rsidP="006A40FB">
            <w:pPr>
              <w:rPr>
                <w:rFonts w:ascii="Tw Cen MT" w:hAnsi="Tw Cen MT"/>
                <w:sz w:val="20"/>
                <w:szCs w:val="20"/>
              </w:rPr>
            </w:pPr>
            <w:r w:rsidRPr="006A40FB">
              <w:rPr>
                <w:rFonts w:ascii="Tw Cen MT" w:hAnsi="Tw Cen MT"/>
                <w:sz w:val="20"/>
                <w:szCs w:val="20"/>
              </w:rPr>
              <w:t>cooperación y oposición</w:t>
            </w:r>
          </w:p>
        </w:tc>
        <w:tc>
          <w:tcPr>
            <w:tcW w:w="6096" w:type="dxa"/>
          </w:tcPr>
          <w:p w:rsidR="00245420" w:rsidRDefault="00245420" w:rsidP="006842E8">
            <w:pPr>
              <w:jc w:val="both"/>
              <w:rPr>
                <w:rFonts w:ascii="Tw Cen MT" w:hAnsi="Tw Cen MT"/>
                <w:sz w:val="20"/>
                <w:szCs w:val="20"/>
              </w:rPr>
            </w:pPr>
            <w:r>
              <w:rPr>
                <w:rFonts w:ascii="Tw Cen MT" w:hAnsi="Tw Cen MT"/>
                <w:sz w:val="20"/>
                <w:szCs w:val="20"/>
              </w:rPr>
              <w:t xml:space="preserve">Los juegos colaborativos son aquellos </w:t>
            </w:r>
            <w:r w:rsidRPr="00245420">
              <w:rPr>
                <w:rFonts w:ascii="Tw Cen MT" w:hAnsi="Tw Cen MT"/>
                <w:sz w:val="20"/>
                <w:szCs w:val="20"/>
              </w:rPr>
              <w:t xml:space="preserve">en los </w:t>
            </w:r>
            <w:r>
              <w:rPr>
                <w:rFonts w:ascii="Tw Cen MT" w:hAnsi="Tw Cen MT"/>
                <w:sz w:val="20"/>
                <w:szCs w:val="20"/>
              </w:rPr>
              <w:t>que dos o más jugadores trabajan</w:t>
            </w:r>
            <w:r w:rsidRPr="00245420">
              <w:rPr>
                <w:rFonts w:ascii="Tw Cen MT" w:hAnsi="Tw Cen MT"/>
                <w:sz w:val="20"/>
                <w:szCs w:val="20"/>
              </w:rPr>
              <w:t xml:space="preserve"> juntos en equipo para conseguir un objetivo común dentro de una partida</w:t>
            </w:r>
          </w:p>
          <w:p w:rsidR="005567AD" w:rsidRDefault="008902D9" w:rsidP="006842E8">
            <w:pPr>
              <w:jc w:val="both"/>
              <w:rPr>
                <w:rFonts w:ascii="Tw Cen MT" w:hAnsi="Tw Cen MT"/>
                <w:sz w:val="20"/>
                <w:szCs w:val="20"/>
              </w:rPr>
            </w:pPr>
            <w:r>
              <w:rPr>
                <w:rFonts w:ascii="Tw Cen MT" w:hAnsi="Tw Cen MT"/>
                <w:sz w:val="20"/>
                <w:szCs w:val="20"/>
              </w:rPr>
              <w:t>¿C</w:t>
            </w:r>
            <w:r w:rsidR="00245420">
              <w:rPr>
                <w:rFonts w:ascii="Tw Cen MT" w:hAnsi="Tw Cen MT"/>
                <w:sz w:val="20"/>
                <w:szCs w:val="20"/>
              </w:rPr>
              <w:t>onoces</w:t>
            </w:r>
            <w:r>
              <w:rPr>
                <w:rFonts w:ascii="Tw Cen MT" w:hAnsi="Tw Cen MT"/>
                <w:sz w:val="20"/>
                <w:szCs w:val="20"/>
              </w:rPr>
              <w:t xml:space="preserve"> juegos colaborativos?</w:t>
            </w:r>
          </w:p>
          <w:p w:rsidR="00245420" w:rsidRDefault="00245420" w:rsidP="006842E8">
            <w:pPr>
              <w:jc w:val="both"/>
              <w:rPr>
                <w:rFonts w:ascii="Tw Cen MT" w:hAnsi="Tw Cen MT"/>
                <w:sz w:val="20"/>
                <w:szCs w:val="20"/>
              </w:rPr>
            </w:pPr>
          </w:p>
          <w:p w:rsidR="00245420" w:rsidRDefault="00245420" w:rsidP="006842E8">
            <w:pPr>
              <w:jc w:val="both"/>
              <w:rPr>
                <w:rFonts w:ascii="Tw Cen MT" w:hAnsi="Tw Cen MT"/>
                <w:sz w:val="20"/>
                <w:szCs w:val="20"/>
              </w:rPr>
            </w:pPr>
            <w:r>
              <w:rPr>
                <w:rFonts w:ascii="Tw Cen MT" w:hAnsi="Tw Cen MT"/>
                <w:sz w:val="20"/>
                <w:szCs w:val="20"/>
              </w:rPr>
              <w:t xml:space="preserve">Escribe en tu cuaderno 3 juegos colaborativos que hayas realizado en la escuela o con tus amigos en casa. </w:t>
            </w:r>
          </w:p>
          <w:p w:rsidR="008902D9" w:rsidRPr="00016C11" w:rsidRDefault="008902D9" w:rsidP="006842E8">
            <w:pPr>
              <w:jc w:val="both"/>
              <w:rPr>
                <w:rFonts w:ascii="Tw Cen MT" w:hAnsi="Tw Cen MT"/>
                <w:sz w:val="20"/>
                <w:szCs w:val="20"/>
              </w:rPr>
            </w:pPr>
          </w:p>
        </w:tc>
        <w:tc>
          <w:tcPr>
            <w:tcW w:w="2340"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291753" w:rsidTr="00080F8C">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rPr>
                <w:rFonts w:ascii="Tw Cen MT" w:hAnsi="Tw Cen MT"/>
                <w:sz w:val="20"/>
                <w:szCs w:val="20"/>
              </w:rPr>
            </w:pPr>
            <w:r>
              <w:rPr>
                <w:rFonts w:ascii="Tw Cen MT" w:hAnsi="Tw Cen MT"/>
                <w:sz w:val="20"/>
                <w:szCs w:val="20"/>
              </w:rPr>
              <w:t xml:space="preserve">Relación entre </w:t>
            </w:r>
            <w:r w:rsidRPr="006A40FB">
              <w:rPr>
                <w:rFonts w:ascii="Tw Cen MT" w:hAnsi="Tw Cen MT"/>
                <w:sz w:val="20"/>
                <w:szCs w:val="20"/>
              </w:rPr>
              <w:t>unidades del Sistema Internacional de</w:t>
            </w:r>
          </w:p>
          <w:p w:rsidR="00DD3BBD" w:rsidRPr="00F4142B" w:rsidRDefault="006A40FB" w:rsidP="006A40FB">
            <w:pPr>
              <w:rPr>
                <w:rFonts w:ascii="Tw Cen MT" w:hAnsi="Tw Cen MT"/>
                <w:sz w:val="20"/>
                <w:szCs w:val="20"/>
              </w:rPr>
            </w:pPr>
            <w:r w:rsidRPr="006A40FB">
              <w:rPr>
                <w:rFonts w:ascii="Tw Cen MT" w:hAnsi="Tw Cen MT"/>
                <w:sz w:val="20"/>
                <w:szCs w:val="20"/>
              </w:rPr>
              <w:t>Med</w:t>
            </w:r>
            <w:r>
              <w:rPr>
                <w:rFonts w:ascii="Tw Cen MT" w:hAnsi="Tw Cen MT"/>
                <w:sz w:val="20"/>
                <w:szCs w:val="20"/>
              </w:rPr>
              <w:t xml:space="preserve">idas y las unidades más comunes </w:t>
            </w:r>
            <w:r w:rsidRPr="006A40FB">
              <w:rPr>
                <w:rFonts w:ascii="Tw Cen MT" w:hAnsi="Tw Cen MT"/>
                <w:sz w:val="20"/>
                <w:szCs w:val="20"/>
              </w:rPr>
              <w:t>del Sistema Inglés</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6A40FB" w:rsidP="00E26A69">
            <w:pPr>
              <w:rPr>
                <w:rFonts w:ascii="Tw Cen MT" w:hAnsi="Tw Cen MT"/>
                <w:sz w:val="20"/>
                <w:szCs w:val="20"/>
              </w:rPr>
            </w:pPr>
            <w:r w:rsidRPr="006A40FB">
              <w:rPr>
                <w:rFonts w:ascii="Tw Cen MT" w:hAnsi="Tw Cen MT"/>
                <w:sz w:val="20"/>
                <w:szCs w:val="20"/>
              </w:rPr>
              <w:t>Cambio de moneda</w:t>
            </w:r>
          </w:p>
        </w:tc>
        <w:tc>
          <w:tcPr>
            <w:tcW w:w="6096" w:type="dxa"/>
          </w:tcPr>
          <w:p w:rsidR="00961D29" w:rsidRPr="00DF135F" w:rsidRDefault="003B4E40" w:rsidP="00AF38B6">
            <w:pPr>
              <w:jc w:val="both"/>
              <w:rPr>
                <w:rFonts w:ascii="Tw Cen MT" w:hAnsi="Tw Cen MT"/>
                <w:sz w:val="20"/>
                <w:szCs w:val="20"/>
              </w:rPr>
            </w:pPr>
            <w:r>
              <w:rPr>
                <w:rFonts w:ascii="Tw Cen MT" w:hAnsi="Tw Cen MT"/>
                <w:sz w:val="20"/>
                <w:szCs w:val="20"/>
              </w:rPr>
              <w:t xml:space="preserve">Ahora conoceremos distintas monedas que se manejan alrededor del mundo. Resuelve el desafío matemático #46 “Divisas” que se encuentra en la </w:t>
            </w:r>
            <w:r w:rsidRPr="00080F8C">
              <w:rPr>
                <w:rFonts w:ascii="Tw Cen MT" w:hAnsi="Tw Cen MT"/>
                <w:sz w:val="20"/>
                <w:szCs w:val="20"/>
                <w:u w:val="single"/>
              </w:rPr>
              <w:t>página 97</w:t>
            </w:r>
            <w:r w:rsidR="00080F8C">
              <w:rPr>
                <w:rFonts w:ascii="Tw Cen MT" w:hAnsi="Tw Cen MT"/>
                <w:sz w:val="20"/>
                <w:szCs w:val="20"/>
              </w:rPr>
              <w:t xml:space="preserve"> </w:t>
            </w:r>
            <w:r>
              <w:rPr>
                <w:rFonts w:ascii="Tw Cen MT" w:hAnsi="Tw Cen MT"/>
                <w:sz w:val="20"/>
                <w:szCs w:val="20"/>
              </w:rPr>
              <w:t>de tu libro de texto.</w:t>
            </w:r>
          </w:p>
        </w:tc>
        <w:tc>
          <w:tcPr>
            <w:tcW w:w="2340" w:type="dxa"/>
            <w:vMerge/>
          </w:tcPr>
          <w:p w:rsidR="00DD3BBD" w:rsidRPr="00016C11" w:rsidRDefault="00DD3BBD" w:rsidP="00F4142B">
            <w:pPr>
              <w:rPr>
                <w:rFonts w:ascii="Tw Cen MT" w:hAnsi="Tw Cen MT"/>
                <w:sz w:val="20"/>
                <w:szCs w:val="20"/>
              </w:rPr>
            </w:pPr>
          </w:p>
        </w:tc>
      </w:tr>
      <w:tr w:rsidR="00291753" w:rsidTr="00080F8C">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6A40FB" w:rsidP="006A40FB">
            <w:pPr>
              <w:rPr>
                <w:rFonts w:ascii="Tw Cen MT" w:hAnsi="Tw Cen MT"/>
                <w:sz w:val="20"/>
                <w:szCs w:val="20"/>
              </w:rPr>
            </w:pPr>
            <w:r>
              <w:rPr>
                <w:rFonts w:ascii="Tw Cen MT" w:hAnsi="Tw Cen MT"/>
                <w:sz w:val="20"/>
                <w:szCs w:val="20"/>
              </w:rPr>
              <w:t xml:space="preserve">Compara la </w:t>
            </w:r>
            <w:r w:rsidRPr="006A40FB">
              <w:rPr>
                <w:rFonts w:ascii="Tw Cen MT" w:hAnsi="Tw Cen MT"/>
                <w:sz w:val="20"/>
                <w:szCs w:val="20"/>
              </w:rPr>
              <w:t>producción y la comercialización depro</w:t>
            </w:r>
            <w:r>
              <w:rPr>
                <w:rFonts w:ascii="Tw Cen MT" w:hAnsi="Tw Cen MT"/>
                <w:sz w:val="20"/>
                <w:szCs w:val="20"/>
              </w:rPr>
              <w:t xml:space="preserve">ductos en diferentes países del </w:t>
            </w:r>
            <w:r w:rsidRPr="006A40FB">
              <w:rPr>
                <w:rFonts w:ascii="Tw Cen MT" w:hAnsi="Tw Cen MT"/>
                <w:sz w:val="20"/>
                <w:szCs w:val="20"/>
              </w:rPr>
              <w:t>mundo.</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Producción minera a nivel</w:t>
            </w:r>
          </w:p>
          <w:p w:rsidR="007F4063" w:rsidRPr="00F4142B" w:rsidRDefault="006A40FB" w:rsidP="006A40FB">
            <w:pPr>
              <w:rPr>
                <w:rFonts w:ascii="Tw Cen MT" w:hAnsi="Tw Cen MT"/>
                <w:sz w:val="20"/>
                <w:szCs w:val="20"/>
              </w:rPr>
            </w:pPr>
            <w:r w:rsidRPr="006A40FB">
              <w:rPr>
                <w:rFonts w:ascii="Tw Cen MT" w:hAnsi="Tw Cen MT"/>
                <w:sz w:val="20"/>
                <w:szCs w:val="20"/>
              </w:rPr>
              <w:t>mundial</w:t>
            </w:r>
          </w:p>
        </w:tc>
        <w:tc>
          <w:tcPr>
            <w:tcW w:w="6096" w:type="dxa"/>
          </w:tcPr>
          <w:p w:rsidR="00961D29" w:rsidRDefault="00AD4D41" w:rsidP="00AF38B6">
            <w:pPr>
              <w:jc w:val="both"/>
              <w:rPr>
                <w:rFonts w:ascii="Tw Cen MT" w:hAnsi="Tw Cen MT"/>
                <w:sz w:val="20"/>
                <w:szCs w:val="20"/>
              </w:rPr>
            </w:pPr>
            <w:r>
              <w:rPr>
                <w:rFonts w:ascii="Tw Cen MT" w:hAnsi="Tw Cen MT"/>
                <w:sz w:val="20"/>
                <w:szCs w:val="20"/>
              </w:rPr>
              <w:t>Analiza el anexo #2 sobre la producción de minerales más comercializados en el mundo, y responde las siguientes preguntas en tu cuaderno:</w:t>
            </w:r>
          </w:p>
          <w:p w:rsidR="00AD4D41" w:rsidRDefault="00AD4D41" w:rsidP="00AF38B6">
            <w:pPr>
              <w:jc w:val="both"/>
              <w:rPr>
                <w:rFonts w:ascii="Tw Cen MT" w:hAnsi="Tw Cen MT"/>
                <w:sz w:val="20"/>
                <w:szCs w:val="20"/>
              </w:rPr>
            </w:pPr>
            <w:r>
              <w:rPr>
                <w:rFonts w:ascii="Tw Cen MT" w:hAnsi="Tw Cen MT"/>
                <w:sz w:val="20"/>
                <w:szCs w:val="20"/>
              </w:rPr>
              <w:t>¿Qué país es mayor productor de plata en el mundo?</w:t>
            </w:r>
          </w:p>
          <w:p w:rsidR="00AD4D41" w:rsidRDefault="00AD4D41" w:rsidP="00AF38B6">
            <w:pPr>
              <w:jc w:val="both"/>
              <w:rPr>
                <w:rFonts w:ascii="Tw Cen MT" w:hAnsi="Tw Cen MT"/>
                <w:sz w:val="20"/>
                <w:szCs w:val="20"/>
              </w:rPr>
            </w:pPr>
            <w:r>
              <w:rPr>
                <w:rFonts w:ascii="Tw Cen MT" w:hAnsi="Tw Cen MT"/>
                <w:sz w:val="20"/>
                <w:szCs w:val="20"/>
              </w:rPr>
              <w:t>¿De qué minerales es el mayor productor china?</w:t>
            </w:r>
          </w:p>
          <w:p w:rsidR="00AD4D41" w:rsidRDefault="00AD4D41" w:rsidP="00AF38B6">
            <w:pPr>
              <w:jc w:val="both"/>
              <w:rPr>
                <w:rFonts w:ascii="Tw Cen MT" w:hAnsi="Tw Cen MT"/>
                <w:sz w:val="20"/>
                <w:szCs w:val="20"/>
              </w:rPr>
            </w:pPr>
            <w:r>
              <w:rPr>
                <w:rFonts w:ascii="Tw Cen MT" w:hAnsi="Tw Cen MT"/>
                <w:sz w:val="20"/>
                <w:szCs w:val="20"/>
              </w:rPr>
              <w:t>¿Quién es el mayor productor de cobre?</w:t>
            </w:r>
          </w:p>
          <w:p w:rsidR="00AD4D41" w:rsidRDefault="00AD4D41" w:rsidP="00AF38B6">
            <w:pPr>
              <w:jc w:val="both"/>
              <w:rPr>
                <w:rFonts w:ascii="Tw Cen MT" w:hAnsi="Tw Cen MT"/>
                <w:sz w:val="20"/>
                <w:szCs w:val="20"/>
              </w:rPr>
            </w:pPr>
            <w:r>
              <w:rPr>
                <w:rFonts w:ascii="Tw Cen MT" w:hAnsi="Tw Cen MT"/>
                <w:sz w:val="20"/>
                <w:szCs w:val="20"/>
              </w:rPr>
              <w:t>¿Qué porcentaje de oro produce Estados Unidos?</w:t>
            </w:r>
          </w:p>
          <w:p w:rsidR="00AD4D41" w:rsidRPr="00DF135F" w:rsidRDefault="00AD4D41" w:rsidP="00AF38B6">
            <w:pPr>
              <w:jc w:val="both"/>
              <w:rPr>
                <w:rFonts w:ascii="Tw Cen MT" w:hAnsi="Tw Cen MT"/>
                <w:sz w:val="20"/>
                <w:szCs w:val="20"/>
              </w:rPr>
            </w:pPr>
          </w:p>
        </w:tc>
        <w:tc>
          <w:tcPr>
            <w:tcW w:w="2340" w:type="dxa"/>
            <w:vMerge/>
          </w:tcPr>
          <w:p w:rsidR="007F4063" w:rsidRPr="00016C11" w:rsidRDefault="007F4063" w:rsidP="00F4142B">
            <w:pPr>
              <w:rPr>
                <w:rFonts w:ascii="Tw Cen MT" w:hAnsi="Tw Cen MT"/>
                <w:sz w:val="20"/>
                <w:szCs w:val="20"/>
              </w:rPr>
            </w:pPr>
          </w:p>
        </w:tc>
      </w:tr>
      <w:tr w:rsidR="00291753" w:rsidTr="00080F8C">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rPr>
                <w:rFonts w:ascii="Tw Cen MT" w:hAnsi="Tw Cen MT"/>
                <w:sz w:val="20"/>
                <w:szCs w:val="20"/>
              </w:rPr>
            </w:pPr>
            <w:r>
              <w:rPr>
                <w:rFonts w:ascii="Tw Cen MT" w:hAnsi="Tw Cen MT"/>
                <w:sz w:val="20"/>
                <w:szCs w:val="20"/>
              </w:rPr>
              <w:t xml:space="preserve">Identifica la </w:t>
            </w:r>
            <w:r w:rsidRPr="006A40FB">
              <w:rPr>
                <w:rFonts w:ascii="Tw Cen MT" w:hAnsi="Tw Cen MT"/>
                <w:sz w:val="20"/>
                <w:szCs w:val="20"/>
              </w:rPr>
              <w:t>utilización del lenguaje figurado ylenguaje literal, así como su estructura</w:t>
            </w:r>
          </w:p>
          <w:p w:rsidR="00CA6F02" w:rsidRPr="00F4142B" w:rsidRDefault="006A40FB" w:rsidP="006A40FB">
            <w:pPr>
              <w:rPr>
                <w:rFonts w:ascii="Tw Cen MT" w:hAnsi="Tw Cen MT"/>
                <w:sz w:val="20"/>
                <w:szCs w:val="20"/>
              </w:rPr>
            </w:pPr>
            <w:r w:rsidRPr="006A40FB">
              <w:rPr>
                <w:rFonts w:ascii="Tw Cen MT" w:hAnsi="Tw Cen MT"/>
                <w:sz w:val="20"/>
                <w:szCs w:val="20"/>
              </w:rPr>
              <w:t>básica: inicio, desarrollo, desenlace.</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hAnsi="Tw Cen MT"/>
                <w:sz w:val="20"/>
                <w:szCs w:val="20"/>
              </w:rPr>
            </w:pPr>
            <w:r w:rsidRPr="006A40FB">
              <w:rPr>
                <w:rFonts w:ascii="Tw Cen MT" w:hAnsi="Tw Cen MT"/>
                <w:sz w:val="20"/>
                <w:szCs w:val="20"/>
              </w:rPr>
              <w:t>Aprendiendo de los</w:t>
            </w:r>
          </w:p>
          <w:p w:rsidR="00DD3BBD" w:rsidRPr="00F4142B" w:rsidRDefault="006A40FB" w:rsidP="006A40FB">
            <w:pPr>
              <w:rPr>
                <w:rFonts w:ascii="Tw Cen MT" w:hAnsi="Tw Cen MT"/>
                <w:sz w:val="20"/>
                <w:szCs w:val="20"/>
              </w:rPr>
            </w:pPr>
            <w:r w:rsidRPr="006A40FB">
              <w:rPr>
                <w:rFonts w:ascii="Tw Cen MT" w:hAnsi="Tw Cen MT"/>
                <w:sz w:val="20"/>
                <w:szCs w:val="20"/>
              </w:rPr>
              <w:t>abuelos</w:t>
            </w:r>
          </w:p>
        </w:tc>
        <w:tc>
          <w:tcPr>
            <w:tcW w:w="6096" w:type="dxa"/>
          </w:tcPr>
          <w:p w:rsidR="00961D29" w:rsidRDefault="00E36BDC" w:rsidP="00E24553">
            <w:pPr>
              <w:jc w:val="both"/>
              <w:rPr>
                <w:rFonts w:ascii="Tw Cen MT" w:hAnsi="Tw Cen MT"/>
                <w:sz w:val="20"/>
                <w:szCs w:val="20"/>
              </w:rPr>
            </w:pPr>
            <w:r>
              <w:rPr>
                <w:rFonts w:ascii="Tw Cen MT" w:hAnsi="Tw Cen MT"/>
                <w:sz w:val="20"/>
                <w:szCs w:val="20"/>
              </w:rPr>
              <w:t>El sentido literal es el significado original de una palabra.</w:t>
            </w:r>
          </w:p>
          <w:p w:rsidR="00E36BDC" w:rsidRDefault="00E36BDC" w:rsidP="00E24553">
            <w:pPr>
              <w:jc w:val="both"/>
              <w:rPr>
                <w:rFonts w:ascii="Tw Cen MT" w:hAnsi="Tw Cen MT"/>
                <w:sz w:val="20"/>
                <w:szCs w:val="20"/>
              </w:rPr>
            </w:pPr>
            <w:r>
              <w:rPr>
                <w:rFonts w:ascii="Tw Cen MT" w:hAnsi="Tw Cen MT"/>
                <w:sz w:val="20"/>
                <w:szCs w:val="20"/>
              </w:rPr>
              <w:t>El sentido figurado es el significado que adquiere una palabra al utilizarla de forma expresiva.</w:t>
            </w:r>
          </w:p>
          <w:p w:rsidR="00B06A1B" w:rsidRDefault="00B06A1B" w:rsidP="00E24553">
            <w:pPr>
              <w:jc w:val="both"/>
              <w:rPr>
                <w:rFonts w:ascii="Tw Cen MT" w:hAnsi="Tw Cen MT"/>
                <w:sz w:val="20"/>
                <w:szCs w:val="20"/>
              </w:rPr>
            </w:pPr>
            <w:r>
              <w:rPr>
                <w:rFonts w:ascii="Tw Cen MT" w:hAnsi="Tw Cen MT"/>
                <w:sz w:val="20"/>
                <w:szCs w:val="20"/>
              </w:rPr>
              <w:t xml:space="preserve">Ejemplo: </w:t>
            </w:r>
          </w:p>
          <w:p w:rsidR="00B06A1B" w:rsidRPr="00B06A1B" w:rsidRDefault="00B06A1B" w:rsidP="00B06A1B">
            <w:pPr>
              <w:jc w:val="both"/>
              <w:rPr>
                <w:rFonts w:ascii="Tw Cen MT" w:hAnsi="Tw Cen MT"/>
                <w:sz w:val="20"/>
                <w:szCs w:val="20"/>
              </w:rPr>
            </w:pPr>
            <w:r>
              <w:rPr>
                <w:rFonts w:ascii="Tw Cen MT" w:hAnsi="Tw Cen MT"/>
                <w:sz w:val="20"/>
                <w:szCs w:val="20"/>
              </w:rPr>
              <w:t xml:space="preserve">Sentido literal: </w:t>
            </w:r>
            <w:r w:rsidRPr="00B06A1B">
              <w:rPr>
                <w:rFonts w:ascii="Tw Cen MT" w:hAnsi="Tw Cen MT"/>
                <w:sz w:val="20"/>
                <w:szCs w:val="20"/>
              </w:rPr>
              <w:t>En las noches de verano se pueden ver las estrellas con gran nitidez</w:t>
            </w:r>
            <w:r>
              <w:rPr>
                <w:rFonts w:ascii="Tw Cen MT" w:hAnsi="Tw Cen MT"/>
                <w:sz w:val="20"/>
                <w:szCs w:val="20"/>
              </w:rPr>
              <w:t>.</w:t>
            </w:r>
          </w:p>
          <w:p w:rsidR="00B06A1B" w:rsidRDefault="00B06A1B" w:rsidP="00B06A1B">
            <w:pPr>
              <w:jc w:val="both"/>
              <w:rPr>
                <w:rFonts w:ascii="Tw Cen MT" w:hAnsi="Tw Cen MT"/>
                <w:sz w:val="20"/>
                <w:szCs w:val="20"/>
              </w:rPr>
            </w:pPr>
            <w:r>
              <w:rPr>
                <w:rFonts w:ascii="Tw Cen MT" w:hAnsi="Tw Cen MT"/>
                <w:sz w:val="20"/>
                <w:szCs w:val="20"/>
              </w:rPr>
              <w:t xml:space="preserve">Sentido figurado: </w:t>
            </w:r>
            <w:r w:rsidRPr="00B06A1B">
              <w:rPr>
                <w:rFonts w:ascii="Tw Cen MT" w:hAnsi="Tw Cen MT"/>
                <w:sz w:val="20"/>
                <w:szCs w:val="20"/>
              </w:rPr>
              <w:t>Mi hermano tuvo una caída con la bicicleta y vio las estrellas</w:t>
            </w:r>
            <w:r>
              <w:rPr>
                <w:rFonts w:ascii="Tw Cen MT" w:hAnsi="Tw Cen MT"/>
                <w:sz w:val="20"/>
                <w:szCs w:val="20"/>
              </w:rPr>
              <w:t>.</w:t>
            </w:r>
          </w:p>
          <w:p w:rsidR="00B06A1B" w:rsidRDefault="00B06A1B" w:rsidP="00B06A1B">
            <w:pPr>
              <w:jc w:val="both"/>
              <w:rPr>
                <w:rFonts w:ascii="Tw Cen MT" w:hAnsi="Tw Cen MT"/>
                <w:sz w:val="20"/>
                <w:szCs w:val="20"/>
              </w:rPr>
            </w:pPr>
          </w:p>
          <w:p w:rsidR="00E36BDC" w:rsidRDefault="00E36BDC" w:rsidP="00E24553">
            <w:pPr>
              <w:jc w:val="both"/>
              <w:rPr>
                <w:rFonts w:ascii="Tw Cen MT" w:hAnsi="Tw Cen MT"/>
                <w:sz w:val="20"/>
                <w:szCs w:val="20"/>
              </w:rPr>
            </w:pPr>
            <w:r>
              <w:rPr>
                <w:rFonts w:ascii="Tw Cen MT" w:hAnsi="Tw Cen MT"/>
                <w:sz w:val="20"/>
                <w:szCs w:val="20"/>
              </w:rPr>
              <w:t>Escribe una oración con el sentido literal y otra con el sentido figurado de la palabra “FLOR”</w:t>
            </w:r>
          </w:p>
          <w:p w:rsidR="00E36BDC" w:rsidRDefault="00E36BDC" w:rsidP="00E24553">
            <w:pPr>
              <w:jc w:val="both"/>
              <w:rPr>
                <w:rFonts w:ascii="Tw Cen MT" w:hAnsi="Tw Cen MT"/>
                <w:sz w:val="20"/>
                <w:szCs w:val="20"/>
              </w:rPr>
            </w:pPr>
            <w:r>
              <w:rPr>
                <w:rFonts w:ascii="Tw Cen MT" w:hAnsi="Tw Cen MT"/>
                <w:sz w:val="20"/>
                <w:szCs w:val="20"/>
              </w:rPr>
              <w:t>1.-</w:t>
            </w:r>
          </w:p>
          <w:p w:rsidR="00E36BDC" w:rsidRDefault="00E36BDC" w:rsidP="00E24553">
            <w:pPr>
              <w:jc w:val="both"/>
              <w:rPr>
                <w:rFonts w:ascii="Tw Cen MT" w:hAnsi="Tw Cen MT"/>
                <w:sz w:val="20"/>
                <w:szCs w:val="20"/>
              </w:rPr>
            </w:pPr>
            <w:r>
              <w:rPr>
                <w:rFonts w:ascii="Tw Cen MT" w:hAnsi="Tw Cen MT"/>
                <w:sz w:val="20"/>
                <w:szCs w:val="20"/>
              </w:rPr>
              <w:t>2.-</w:t>
            </w:r>
          </w:p>
          <w:p w:rsidR="00E36BDC" w:rsidRDefault="00B06A1B" w:rsidP="00E24553">
            <w:pPr>
              <w:jc w:val="both"/>
              <w:rPr>
                <w:rFonts w:ascii="Tw Cen MT" w:hAnsi="Tw Cen MT"/>
                <w:sz w:val="20"/>
                <w:szCs w:val="20"/>
              </w:rPr>
            </w:pPr>
            <w:r>
              <w:rPr>
                <w:rFonts w:ascii="Tw Cen MT" w:hAnsi="Tw Cen MT"/>
                <w:sz w:val="20"/>
                <w:szCs w:val="20"/>
              </w:rPr>
              <w:t>Describe tu físico de forma literal y en sentido figurado:</w:t>
            </w:r>
          </w:p>
          <w:p w:rsidR="00B06A1B" w:rsidRDefault="00B06A1B" w:rsidP="00E24553">
            <w:pPr>
              <w:jc w:val="both"/>
              <w:rPr>
                <w:rFonts w:ascii="Tw Cen MT" w:hAnsi="Tw Cen MT"/>
                <w:sz w:val="20"/>
                <w:szCs w:val="20"/>
              </w:rPr>
            </w:pPr>
            <w:r>
              <w:rPr>
                <w:rFonts w:ascii="Tw Cen MT" w:hAnsi="Tw Cen MT"/>
                <w:sz w:val="20"/>
                <w:szCs w:val="20"/>
              </w:rPr>
              <w:t>1.-</w:t>
            </w:r>
          </w:p>
          <w:p w:rsidR="00B06A1B" w:rsidRPr="00016C11" w:rsidRDefault="00B06A1B" w:rsidP="00E24553">
            <w:pPr>
              <w:jc w:val="both"/>
              <w:rPr>
                <w:rFonts w:ascii="Tw Cen MT" w:hAnsi="Tw Cen MT"/>
                <w:sz w:val="20"/>
                <w:szCs w:val="20"/>
              </w:rPr>
            </w:pPr>
            <w:r>
              <w:rPr>
                <w:rFonts w:ascii="Tw Cen MT" w:hAnsi="Tw Cen MT"/>
                <w:sz w:val="20"/>
                <w:szCs w:val="20"/>
              </w:rPr>
              <w:t>2.-</w:t>
            </w:r>
          </w:p>
        </w:tc>
        <w:tc>
          <w:tcPr>
            <w:tcW w:w="2340" w:type="dxa"/>
            <w:vMerge/>
          </w:tcPr>
          <w:p w:rsidR="00DD3BBD" w:rsidRPr="00016C11" w:rsidRDefault="00DD3BBD" w:rsidP="00F4142B">
            <w:pPr>
              <w:rPr>
                <w:rFonts w:ascii="Tw Cen MT" w:hAnsi="Tw Cen MT"/>
                <w:sz w:val="20"/>
                <w:szCs w:val="20"/>
              </w:rPr>
            </w:pPr>
          </w:p>
        </w:tc>
      </w:tr>
      <w:tr w:rsidR="00291753" w:rsidTr="00080F8C">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6A40FB" w:rsidRPr="006A40FB" w:rsidRDefault="006A40FB" w:rsidP="006A40FB">
            <w:pPr>
              <w:rPr>
                <w:rFonts w:ascii="Tw Cen MT" w:hAnsi="Tw Cen MT"/>
                <w:sz w:val="20"/>
                <w:szCs w:val="20"/>
              </w:rPr>
            </w:pPr>
            <w:r>
              <w:rPr>
                <w:rFonts w:ascii="Tw Cen MT" w:hAnsi="Tw Cen MT"/>
                <w:sz w:val="20"/>
                <w:szCs w:val="20"/>
              </w:rPr>
              <w:t xml:space="preserve">Toma decisiones </w:t>
            </w:r>
            <w:r w:rsidRPr="006A40FB">
              <w:rPr>
                <w:rFonts w:ascii="Tw Cen MT" w:hAnsi="Tw Cen MT"/>
                <w:sz w:val="20"/>
                <w:szCs w:val="20"/>
              </w:rPr>
              <w:t>orientadas a la revalorización, al rechazo, ala reducción, al reúso y al reciclado depapel y plástico al analizar las implicaciones</w:t>
            </w:r>
          </w:p>
          <w:p w:rsidR="00DD3BBD" w:rsidRPr="00F4142B" w:rsidRDefault="006A40FB" w:rsidP="006A40FB">
            <w:pPr>
              <w:rPr>
                <w:rFonts w:ascii="Tw Cen MT" w:hAnsi="Tw Cen MT"/>
                <w:sz w:val="20"/>
                <w:szCs w:val="20"/>
              </w:rPr>
            </w:pPr>
            <w:r w:rsidRPr="006A40FB">
              <w:rPr>
                <w:rFonts w:ascii="Tw Cen MT" w:hAnsi="Tw Cen MT"/>
                <w:sz w:val="20"/>
                <w:szCs w:val="20"/>
              </w:rPr>
              <w:t>naturales y sociales de su uso.</w:t>
            </w:r>
          </w:p>
        </w:tc>
        <w:tc>
          <w:tcPr>
            <w:tcW w:w="1431" w:type="dxa"/>
            <w:tcBorders>
              <w:top w:val="dashSmallGap" w:sz="4" w:space="0" w:color="auto"/>
              <w:left w:val="dashSmallGap" w:sz="4" w:space="0" w:color="auto"/>
              <w:bottom w:val="dashSmallGap" w:sz="4" w:space="0" w:color="auto"/>
              <w:right w:val="single" w:sz="7" w:space="0" w:color="000000"/>
            </w:tcBorders>
            <w:shd w:val="clear" w:color="auto" w:fill="auto"/>
          </w:tcPr>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Acciones para disminuir la</w:t>
            </w:r>
          </w:p>
          <w:p w:rsidR="006A40FB" w:rsidRPr="006A40FB" w:rsidRDefault="006A40FB" w:rsidP="006A40FB">
            <w:pPr>
              <w:rPr>
                <w:rFonts w:ascii="Tw Cen MT" w:eastAsia="Arial MT" w:hAnsi="Tw Cen MT" w:cs="Arial MT"/>
                <w:sz w:val="20"/>
                <w:szCs w:val="20"/>
              </w:rPr>
            </w:pPr>
            <w:r w:rsidRPr="006A40FB">
              <w:rPr>
                <w:rFonts w:ascii="Tw Cen MT" w:eastAsia="Arial MT" w:hAnsi="Tw Cen MT" w:cs="Arial MT"/>
                <w:sz w:val="20"/>
                <w:szCs w:val="20"/>
              </w:rPr>
              <w:t>producción de desechos</w:t>
            </w:r>
          </w:p>
          <w:p w:rsidR="00CA6F02" w:rsidRPr="000E48F9" w:rsidRDefault="006A40FB" w:rsidP="006A40FB">
            <w:pPr>
              <w:rPr>
                <w:rFonts w:ascii="Tw Cen MT" w:eastAsia="Arial MT" w:hAnsi="Tw Cen MT" w:cs="Arial MT"/>
                <w:sz w:val="20"/>
                <w:szCs w:val="20"/>
              </w:rPr>
            </w:pPr>
            <w:r w:rsidRPr="006A40FB">
              <w:rPr>
                <w:rFonts w:ascii="Tw Cen MT" w:eastAsia="Arial MT" w:hAnsi="Tw Cen MT" w:cs="Arial MT"/>
                <w:sz w:val="20"/>
                <w:szCs w:val="20"/>
              </w:rPr>
              <w:t>inorgánicos</w:t>
            </w:r>
          </w:p>
        </w:tc>
        <w:tc>
          <w:tcPr>
            <w:tcW w:w="6096" w:type="dxa"/>
          </w:tcPr>
          <w:p w:rsidR="00961D29" w:rsidRDefault="007F3FD0" w:rsidP="00EF7578">
            <w:pPr>
              <w:jc w:val="both"/>
              <w:rPr>
                <w:rFonts w:ascii="Tw Cen MT" w:hAnsi="Tw Cen MT"/>
                <w:sz w:val="20"/>
                <w:szCs w:val="20"/>
              </w:rPr>
            </w:pPr>
            <w:r>
              <w:rPr>
                <w:rFonts w:ascii="Tw Cen MT" w:hAnsi="Tw Cen MT"/>
                <w:sz w:val="20"/>
                <w:szCs w:val="20"/>
              </w:rPr>
              <w:t>Une con una línea el desecho con el color del bote de basura que corresponda según la organización del reciclado, puedes observar el anexo #</w:t>
            </w:r>
            <w:r w:rsidR="00D72A74">
              <w:rPr>
                <w:rFonts w:ascii="Tw Cen MT" w:hAnsi="Tw Cen MT"/>
                <w:sz w:val="20"/>
                <w:szCs w:val="20"/>
              </w:rPr>
              <w:t xml:space="preserve">3 </w:t>
            </w:r>
            <w:r>
              <w:rPr>
                <w:rFonts w:ascii="Tw Cen MT" w:hAnsi="Tw Cen MT"/>
                <w:sz w:val="20"/>
                <w:szCs w:val="20"/>
              </w:rPr>
              <w:t>para comprender mejor el tema.</w:t>
            </w:r>
          </w:p>
          <w:p w:rsidR="007F3FD0" w:rsidRDefault="007F3FD0" w:rsidP="00EF7578">
            <w:pPr>
              <w:jc w:val="both"/>
              <w:rPr>
                <w:rFonts w:ascii="Tw Cen MT" w:hAnsi="Tw Cen MT"/>
                <w:sz w:val="20"/>
                <w:szCs w:val="20"/>
              </w:rPr>
            </w:pPr>
            <w:r w:rsidRPr="007F3FD0">
              <w:rPr>
                <w:rFonts w:ascii="Tw Cen MT" w:hAnsi="Tw Cen MT"/>
                <w:noProof/>
                <w:sz w:val="20"/>
                <w:szCs w:val="20"/>
                <w:lang w:eastAsia="es-MX"/>
              </w:rPr>
              <w:drawing>
                <wp:inline distT="0" distB="0" distL="0" distR="0">
                  <wp:extent cx="3609975" cy="1971675"/>
                  <wp:effectExtent l="19050" t="0" r="9525" b="0"/>
                  <wp:docPr id="12" name="Imagen 12" descr="Experiencia de Consumo Responsable: Diseño de actividades didácticas para  la concienciación de alumnos de Educación Primaria del reciclaje, a través  del reciclado manual del papel | OC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encia de Consumo Responsable: Diseño de actividades didácticas para  la concienciación de alumnos de Educación Primaria del reciclaje, a través  del reciclado manual del papel | OCUD"/>
                          <pic:cNvPicPr>
                            <a:picLocks noChangeAspect="1" noChangeArrowheads="1"/>
                          </pic:cNvPicPr>
                        </pic:nvPicPr>
                        <pic:blipFill>
                          <a:blip r:embed="rId14">
                            <a:extLst>
                              <a:ext uri="{28A0092B-C50C-407E-A947-70E740481C1C}">
                                <a14:useLocalDpi xmlns:a14="http://schemas.microsoft.com/office/drawing/2010/main" val="0"/>
                              </a:ext>
                            </a:extLst>
                          </a:blip>
                          <a:srcRect l="7752" r="3359" b="30068"/>
                          <a:stretch>
                            <a:fillRect/>
                          </a:stretch>
                        </pic:blipFill>
                        <pic:spPr bwMode="auto">
                          <a:xfrm>
                            <a:off x="0" y="0"/>
                            <a:ext cx="3609975" cy="1971675"/>
                          </a:xfrm>
                          <a:prstGeom prst="rect">
                            <a:avLst/>
                          </a:prstGeom>
                          <a:noFill/>
                          <a:ln>
                            <a:noFill/>
                          </a:ln>
                        </pic:spPr>
                      </pic:pic>
                    </a:graphicData>
                  </a:graphic>
                </wp:inline>
              </w:drawing>
            </w:r>
          </w:p>
          <w:p w:rsidR="008902D9" w:rsidRDefault="008902D9" w:rsidP="00EF7578">
            <w:pPr>
              <w:jc w:val="both"/>
              <w:rPr>
                <w:rFonts w:ascii="Tw Cen MT" w:hAnsi="Tw Cen MT"/>
                <w:sz w:val="20"/>
                <w:szCs w:val="20"/>
              </w:rPr>
            </w:pPr>
          </w:p>
          <w:p w:rsidR="008902D9" w:rsidRPr="00961D29" w:rsidRDefault="008902D9" w:rsidP="00EF7578">
            <w:pPr>
              <w:jc w:val="both"/>
              <w:rPr>
                <w:rFonts w:ascii="Tw Cen MT" w:hAnsi="Tw Cen MT"/>
                <w:sz w:val="20"/>
                <w:szCs w:val="20"/>
              </w:rPr>
            </w:pPr>
          </w:p>
        </w:tc>
        <w:tc>
          <w:tcPr>
            <w:tcW w:w="2340" w:type="dxa"/>
            <w:vMerge/>
          </w:tcPr>
          <w:p w:rsidR="00DD3BBD" w:rsidRPr="00016C11" w:rsidRDefault="00DD3BBD" w:rsidP="00F4142B">
            <w:pPr>
              <w:rPr>
                <w:rFonts w:ascii="Tw Cen MT" w:hAnsi="Tw Cen MT"/>
                <w:sz w:val="20"/>
                <w:szCs w:val="20"/>
              </w:rPr>
            </w:pPr>
          </w:p>
        </w:tc>
      </w:tr>
      <w:tr w:rsidR="00291753" w:rsidTr="00080F8C">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281"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1"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6096"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340"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8902D9" w:rsidTr="00080F8C">
        <w:trPr>
          <w:cantSplit/>
          <w:trHeight w:val="600"/>
          <w:jc w:val="center"/>
        </w:trPr>
        <w:tc>
          <w:tcPr>
            <w:tcW w:w="469" w:type="dxa"/>
            <w:vMerge w:val="restart"/>
            <w:tcBorders>
              <w:top w:val="dashSmallGap" w:sz="4" w:space="0" w:color="auto"/>
            </w:tcBorders>
            <w:shd w:val="clear" w:color="auto" w:fill="ED7D31" w:themeFill="accent2"/>
            <w:textDirection w:val="btLr"/>
          </w:tcPr>
          <w:p w:rsidR="008902D9" w:rsidRPr="00016C11" w:rsidRDefault="008902D9"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902D9" w:rsidRPr="00F4142B" w:rsidRDefault="008902D9" w:rsidP="003371DC">
            <w:pPr>
              <w:rPr>
                <w:rFonts w:ascii="Tw Cen MT" w:hAnsi="Tw Cen MT"/>
                <w:sz w:val="20"/>
                <w:szCs w:val="20"/>
              </w:rPr>
            </w:pPr>
            <w:r>
              <w:rPr>
                <w:rFonts w:ascii="Tw Cen MT" w:hAnsi="Tw Cen MT"/>
                <w:sz w:val="20"/>
                <w:szCs w:val="20"/>
              </w:rPr>
              <w:t xml:space="preserve">Vida saludable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902D9" w:rsidRPr="00F4142B" w:rsidRDefault="008902D9" w:rsidP="00DD4E2B">
            <w:pPr>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8902D9" w:rsidRPr="00F4142B" w:rsidRDefault="008902D9" w:rsidP="00DD4E2B">
            <w:pPr>
              <w:rPr>
                <w:rFonts w:ascii="Tw Cen MT" w:hAnsi="Tw Cen MT"/>
                <w:sz w:val="20"/>
                <w:szCs w:val="20"/>
              </w:rPr>
            </w:pPr>
          </w:p>
        </w:tc>
        <w:tc>
          <w:tcPr>
            <w:tcW w:w="6096" w:type="dxa"/>
            <w:vMerge w:val="restart"/>
          </w:tcPr>
          <w:p w:rsidR="008902D9" w:rsidRPr="00CF792A" w:rsidRDefault="008902D9" w:rsidP="00F4142B">
            <w:pPr>
              <w:jc w:val="both"/>
              <w:rPr>
                <w:rFonts w:ascii="Tw Cen MT" w:hAnsi="Tw Cen MT"/>
                <w:sz w:val="20"/>
                <w:szCs w:val="20"/>
              </w:rPr>
            </w:pPr>
          </w:p>
          <w:p w:rsidR="008902D9" w:rsidRPr="00CF792A" w:rsidRDefault="008902D9" w:rsidP="00F4142B">
            <w:pPr>
              <w:jc w:val="both"/>
              <w:rPr>
                <w:rFonts w:ascii="Tw Cen MT" w:hAnsi="Tw Cen MT"/>
                <w:sz w:val="20"/>
                <w:szCs w:val="20"/>
              </w:rPr>
            </w:pPr>
          </w:p>
          <w:p w:rsidR="008902D9" w:rsidRDefault="008902D9" w:rsidP="00F4142B">
            <w:pPr>
              <w:jc w:val="both"/>
              <w:rPr>
                <w:rFonts w:ascii="Tw Cen MT" w:hAnsi="Tw Cen MT"/>
                <w:sz w:val="20"/>
                <w:szCs w:val="20"/>
              </w:rPr>
            </w:pPr>
          </w:p>
          <w:p w:rsidR="008902D9" w:rsidRPr="008902D9" w:rsidRDefault="008902D9" w:rsidP="008902D9">
            <w:pPr>
              <w:rPr>
                <w:rFonts w:ascii="Tw Cen MT" w:hAnsi="Tw Cen MT"/>
                <w:sz w:val="20"/>
                <w:szCs w:val="20"/>
              </w:rPr>
            </w:pPr>
          </w:p>
          <w:p w:rsidR="008902D9" w:rsidRDefault="008902D9" w:rsidP="008902D9">
            <w:pPr>
              <w:rPr>
                <w:rFonts w:ascii="Tw Cen MT" w:hAnsi="Tw Cen MT"/>
                <w:sz w:val="20"/>
                <w:szCs w:val="20"/>
              </w:rPr>
            </w:pPr>
          </w:p>
          <w:p w:rsidR="008902D9" w:rsidRDefault="008902D9" w:rsidP="008902D9">
            <w:pPr>
              <w:rPr>
                <w:rFonts w:ascii="Tw Cen MT" w:hAnsi="Tw Cen MT"/>
                <w:sz w:val="20"/>
                <w:szCs w:val="20"/>
              </w:rPr>
            </w:pPr>
          </w:p>
          <w:p w:rsidR="008902D9" w:rsidRPr="008902D9" w:rsidRDefault="008902D9" w:rsidP="008902D9">
            <w:pPr>
              <w:rPr>
                <w:rFonts w:ascii="Tw Cen MT" w:hAnsi="Tw Cen MT"/>
                <w:szCs w:val="20"/>
              </w:rPr>
            </w:pPr>
          </w:p>
          <w:p w:rsidR="008902D9" w:rsidRPr="008902D9" w:rsidRDefault="008902D9" w:rsidP="008902D9">
            <w:pPr>
              <w:tabs>
                <w:tab w:val="left" w:pos="915"/>
              </w:tabs>
              <w:rPr>
                <w:rFonts w:ascii="Tw Cen MT" w:hAnsi="Tw Cen MT"/>
                <w:sz w:val="20"/>
                <w:szCs w:val="20"/>
              </w:rPr>
            </w:pPr>
            <w:r w:rsidRPr="008902D9">
              <w:rPr>
                <w:rFonts w:ascii="Tw Cen MT" w:hAnsi="Tw Cen MT"/>
                <w:szCs w:val="20"/>
              </w:rPr>
              <w:tab/>
              <w:t>Descarga administrativa</w:t>
            </w:r>
          </w:p>
        </w:tc>
        <w:tc>
          <w:tcPr>
            <w:tcW w:w="2340" w:type="dxa"/>
            <w:vMerge w:val="restart"/>
          </w:tcPr>
          <w:p w:rsidR="008902D9" w:rsidRDefault="008902D9" w:rsidP="00E26953">
            <w:pPr>
              <w:rPr>
                <w:rFonts w:ascii="Tw Cen MT" w:hAnsi="Tw Cen MT"/>
                <w:sz w:val="20"/>
                <w:szCs w:val="20"/>
              </w:rPr>
            </w:pPr>
          </w:p>
          <w:p w:rsidR="008902D9" w:rsidRDefault="008902D9"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8902D9" w:rsidRDefault="008902D9" w:rsidP="00E26953">
            <w:pPr>
              <w:rPr>
                <w:rFonts w:ascii="Tw Cen MT" w:hAnsi="Tw Cen MT"/>
                <w:sz w:val="20"/>
                <w:szCs w:val="20"/>
              </w:rPr>
            </w:pPr>
          </w:p>
          <w:p w:rsidR="008902D9" w:rsidRPr="00016C11" w:rsidRDefault="008902D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8902D9" w:rsidRPr="005B46AA" w:rsidTr="00080F8C">
        <w:trPr>
          <w:cantSplit/>
          <w:trHeight w:val="675"/>
          <w:jc w:val="center"/>
        </w:trPr>
        <w:tc>
          <w:tcPr>
            <w:tcW w:w="469" w:type="dxa"/>
            <w:vMerge/>
            <w:tcBorders>
              <w:top w:val="dashSmallGap" w:sz="4" w:space="0" w:color="auto"/>
            </w:tcBorders>
            <w:shd w:val="clear" w:color="auto" w:fill="ED7D31" w:themeFill="accent2"/>
            <w:textDirection w:val="btLr"/>
          </w:tcPr>
          <w:p w:rsidR="008902D9" w:rsidRDefault="008902D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902D9" w:rsidRPr="00F4142B" w:rsidRDefault="008902D9" w:rsidP="003371DC">
            <w:pPr>
              <w:rPr>
                <w:rFonts w:ascii="Tw Cen MT" w:hAnsi="Tw Cen MT"/>
                <w:sz w:val="20"/>
                <w:szCs w:val="20"/>
              </w:rPr>
            </w:pPr>
            <w:r>
              <w:rPr>
                <w:rFonts w:ascii="Tw Cen MT" w:hAnsi="Tw Cen MT"/>
                <w:sz w:val="20"/>
                <w:szCs w:val="20"/>
              </w:rPr>
              <w:t xml:space="preserve">Ingles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902D9" w:rsidRPr="00F4142B" w:rsidRDefault="008902D9" w:rsidP="00DD4E2B">
            <w:pPr>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8902D9" w:rsidRPr="00CF792A" w:rsidRDefault="008902D9" w:rsidP="00CF792A">
            <w:pPr>
              <w:rPr>
                <w:rFonts w:ascii="Tw Cen MT" w:hAnsi="Tw Cen MT"/>
                <w:sz w:val="20"/>
                <w:szCs w:val="20"/>
              </w:rPr>
            </w:pPr>
          </w:p>
        </w:tc>
        <w:tc>
          <w:tcPr>
            <w:tcW w:w="6096" w:type="dxa"/>
            <w:vMerge/>
          </w:tcPr>
          <w:p w:rsidR="008902D9" w:rsidRPr="00CF792A" w:rsidRDefault="008902D9" w:rsidP="00F4142B">
            <w:pPr>
              <w:jc w:val="both"/>
              <w:rPr>
                <w:rFonts w:ascii="Tw Cen MT" w:hAnsi="Tw Cen MT"/>
                <w:sz w:val="20"/>
                <w:szCs w:val="20"/>
              </w:rPr>
            </w:pPr>
          </w:p>
        </w:tc>
        <w:tc>
          <w:tcPr>
            <w:tcW w:w="2340" w:type="dxa"/>
            <w:vMerge/>
          </w:tcPr>
          <w:p w:rsidR="008902D9" w:rsidRPr="00CF792A" w:rsidRDefault="008902D9" w:rsidP="00E26953">
            <w:pPr>
              <w:rPr>
                <w:rFonts w:ascii="Tw Cen MT" w:hAnsi="Tw Cen MT"/>
                <w:sz w:val="20"/>
                <w:szCs w:val="20"/>
              </w:rPr>
            </w:pPr>
          </w:p>
        </w:tc>
      </w:tr>
      <w:tr w:rsidR="008902D9" w:rsidTr="00080F8C">
        <w:trPr>
          <w:cantSplit/>
          <w:trHeight w:val="675"/>
          <w:jc w:val="center"/>
        </w:trPr>
        <w:tc>
          <w:tcPr>
            <w:tcW w:w="469" w:type="dxa"/>
            <w:vMerge/>
            <w:tcBorders>
              <w:top w:val="dashSmallGap" w:sz="4" w:space="0" w:color="auto"/>
            </w:tcBorders>
            <w:shd w:val="clear" w:color="auto" w:fill="ED7D31" w:themeFill="accent2"/>
            <w:textDirection w:val="btLr"/>
          </w:tcPr>
          <w:p w:rsidR="008902D9" w:rsidRPr="00CF792A" w:rsidRDefault="008902D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902D9" w:rsidRPr="00F4142B" w:rsidRDefault="008902D9" w:rsidP="003371DC">
            <w:pPr>
              <w:rPr>
                <w:rFonts w:ascii="Tw Cen MT" w:hAnsi="Tw Cen MT"/>
                <w:sz w:val="20"/>
                <w:szCs w:val="20"/>
              </w:rPr>
            </w:pPr>
            <w:r>
              <w:rPr>
                <w:rFonts w:ascii="Tw Cen MT" w:hAnsi="Tw Cen MT"/>
                <w:sz w:val="20"/>
                <w:szCs w:val="20"/>
              </w:rPr>
              <w:t xml:space="preserve">Matemáticas </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902D9" w:rsidRPr="00F4142B" w:rsidRDefault="008902D9" w:rsidP="00DD4E2B">
            <w:pPr>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8902D9" w:rsidRPr="00F4142B" w:rsidRDefault="008902D9" w:rsidP="00DD4E2B">
            <w:pPr>
              <w:rPr>
                <w:rFonts w:ascii="Tw Cen MT" w:hAnsi="Tw Cen MT"/>
                <w:sz w:val="20"/>
                <w:szCs w:val="20"/>
              </w:rPr>
            </w:pPr>
          </w:p>
        </w:tc>
        <w:tc>
          <w:tcPr>
            <w:tcW w:w="6096" w:type="dxa"/>
            <w:vMerge/>
          </w:tcPr>
          <w:p w:rsidR="008902D9" w:rsidRDefault="008902D9" w:rsidP="00AF38B6">
            <w:pPr>
              <w:jc w:val="both"/>
              <w:rPr>
                <w:rFonts w:ascii="Tw Cen MT" w:hAnsi="Tw Cen MT"/>
                <w:sz w:val="20"/>
                <w:szCs w:val="20"/>
              </w:rPr>
            </w:pPr>
          </w:p>
        </w:tc>
        <w:tc>
          <w:tcPr>
            <w:tcW w:w="2340" w:type="dxa"/>
            <w:vMerge/>
          </w:tcPr>
          <w:p w:rsidR="008902D9" w:rsidRDefault="008902D9" w:rsidP="00E26953">
            <w:pPr>
              <w:rPr>
                <w:rFonts w:ascii="Tw Cen MT" w:hAnsi="Tw Cen MT"/>
                <w:sz w:val="20"/>
                <w:szCs w:val="20"/>
              </w:rPr>
            </w:pPr>
          </w:p>
        </w:tc>
      </w:tr>
      <w:tr w:rsidR="008902D9" w:rsidTr="00080F8C">
        <w:trPr>
          <w:cantSplit/>
          <w:trHeight w:val="965"/>
          <w:jc w:val="center"/>
        </w:trPr>
        <w:tc>
          <w:tcPr>
            <w:tcW w:w="469" w:type="dxa"/>
            <w:vMerge/>
            <w:shd w:val="clear" w:color="auto" w:fill="ED7D31" w:themeFill="accent2"/>
            <w:textDirection w:val="btLr"/>
          </w:tcPr>
          <w:p w:rsidR="008902D9" w:rsidRPr="00016C11" w:rsidRDefault="008902D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902D9" w:rsidRPr="00F4142B" w:rsidRDefault="008902D9" w:rsidP="003371DC">
            <w:pPr>
              <w:rPr>
                <w:rFonts w:ascii="Tw Cen MT" w:hAnsi="Tw Cen MT"/>
                <w:sz w:val="20"/>
                <w:szCs w:val="20"/>
              </w:rPr>
            </w:pPr>
            <w:r>
              <w:rPr>
                <w:rFonts w:ascii="Tw Cen MT" w:hAnsi="Tw Cen MT"/>
                <w:sz w:val="20"/>
                <w:szCs w:val="20"/>
              </w:rPr>
              <w:t>Artes</w:t>
            </w: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902D9" w:rsidRPr="00F4142B" w:rsidRDefault="008902D9" w:rsidP="00DD4E2B">
            <w:pPr>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8902D9" w:rsidRPr="00F4142B" w:rsidRDefault="008902D9" w:rsidP="00CF792A">
            <w:pPr>
              <w:rPr>
                <w:rFonts w:ascii="Tw Cen MT" w:hAnsi="Tw Cen MT"/>
                <w:sz w:val="20"/>
                <w:szCs w:val="20"/>
              </w:rPr>
            </w:pPr>
          </w:p>
        </w:tc>
        <w:tc>
          <w:tcPr>
            <w:tcW w:w="6096" w:type="dxa"/>
            <w:vMerge/>
          </w:tcPr>
          <w:p w:rsidR="008902D9" w:rsidRPr="00016C11" w:rsidRDefault="008902D9" w:rsidP="00AF38B6">
            <w:pPr>
              <w:jc w:val="both"/>
              <w:rPr>
                <w:rFonts w:ascii="Tw Cen MT" w:hAnsi="Tw Cen MT"/>
                <w:sz w:val="20"/>
                <w:szCs w:val="20"/>
              </w:rPr>
            </w:pPr>
          </w:p>
        </w:tc>
        <w:tc>
          <w:tcPr>
            <w:tcW w:w="2340" w:type="dxa"/>
            <w:vMerge/>
          </w:tcPr>
          <w:p w:rsidR="008902D9" w:rsidRPr="00016C11" w:rsidRDefault="008902D9" w:rsidP="00F4142B">
            <w:pPr>
              <w:rPr>
                <w:rFonts w:ascii="Tw Cen MT" w:hAnsi="Tw Cen MT"/>
                <w:sz w:val="20"/>
                <w:szCs w:val="20"/>
              </w:rPr>
            </w:pPr>
          </w:p>
        </w:tc>
      </w:tr>
      <w:tr w:rsidR="008902D9" w:rsidTr="00080F8C">
        <w:trPr>
          <w:cantSplit/>
          <w:trHeight w:val="965"/>
          <w:jc w:val="center"/>
        </w:trPr>
        <w:tc>
          <w:tcPr>
            <w:tcW w:w="469" w:type="dxa"/>
            <w:vMerge/>
            <w:shd w:val="clear" w:color="auto" w:fill="ED7D31" w:themeFill="accent2"/>
            <w:textDirection w:val="btLr"/>
          </w:tcPr>
          <w:p w:rsidR="008902D9" w:rsidRPr="00016C11" w:rsidRDefault="008902D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902D9" w:rsidRPr="00F4142B" w:rsidRDefault="008902D9" w:rsidP="003371DC">
            <w:pPr>
              <w:rPr>
                <w:rFonts w:ascii="Tw Cen MT" w:hAnsi="Tw Cen MT"/>
                <w:sz w:val="20"/>
                <w:szCs w:val="20"/>
              </w:rPr>
            </w:pPr>
            <w:r>
              <w:rPr>
                <w:rFonts w:ascii="Tw Cen MT" w:hAnsi="Tw Cen MT"/>
                <w:sz w:val="20"/>
                <w:szCs w:val="20"/>
              </w:rPr>
              <w:t xml:space="preserve">Educación socioemocional </w:t>
            </w:r>
          </w:p>
          <w:p w:rsidR="008902D9" w:rsidRPr="00F4142B" w:rsidRDefault="008902D9" w:rsidP="004556F8">
            <w:pPr>
              <w:rPr>
                <w:rFonts w:ascii="Tw Cen MT" w:hAnsi="Tw Cen MT"/>
                <w:sz w:val="20"/>
                <w:szCs w:val="20"/>
              </w:rPr>
            </w:pPr>
          </w:p>
        </w:tc>
        <w:tc>
          <w:tcPr>
            <w:tcW w:w="2281" w:type="dxa"/>
            <w:tcBorders>
              <w:top w:val="dashSmallGap" w:sz="4" w:space="0" w:color="auto"/>
              <w:left w:val="dashSmallGap" w:sz="4" w:space="0" w:color="auto"/>
              <w:bottom w:val="dashSmallGap" w:sz="4" w:space="0" w:color="auto"/>
              <w:right w:val="dashSmallGap" w:sz="4" w:space="0" w:color="auto"/>
            </w:tcBorders>
            <w:shd w:val="clear" w:color="auto" w:fill="auto"/>
          </w:tcPr>
          <w:p w:rsidR="008902D9" w:rsidRPr="00F4142B" w:rsidRDefault="008902D9" w:rsidP="00DD4E2B">
            <w:pPr>
              <w:rPr>
                <w:rFonts w:ascii="Tw Cen MT" w:hAnsi="Tw Cen MT"/>
                <w:sz w:val="20"/>
                <w:szCs w:val="20"/>
              </w:rPr>
            </w:pPr>
          </w:p>
        </w:tc>
        <w:tc>
          <w:tcPr>
            <w:tcW w:w="1431" w:type="dxa"/>
            <w:tcBorders>
              <w:top w:val="dashSmallGap" w:sz="4" w:space="0" w:color="auto"/>
              <w:left w:val="dashSmallGap" w:sz="4" w:space="0" w:color="auto"/>
              <w:bottom w:val="dashSmallGap" w:sz="4" w:space="0" w:color="auto"/>
              <w:right w:val="single" w:sz="6" w:space="0" w:color="000000"/>
            </w:tcBorders>
            <w:shd w:val="clear" w:color="auto" w:fill="auto"/>
          </w:tcPr>
          <w:p w:rsidR="008902D9" w:rsidRPr="00F4142B" w:rsidRDefault="008902D9" w:rsidP="00B253CE">
            <w:pPr>
              <w:rPr>
                <w:rFonts w:ascii="Tw Cen MT" w:hAnsi="Tw Cen MT"/>
                <w:sz w:val="20"/>
                <w:szCs w:val="20"/>
              </w:rPr>
            </w:pPr>
          </w:p>
        </w:tc>
        <w:tc>
          <w:tcPr>
            <w:tcW w:w="6096" w:type="dxa"/>
            <w:vMerge/>
          </w:tcPr>
          <w:p w:rsidR="008902D9" w:rsidRPr="00016C11" w:rsidRDefault="008902D9" w:rsidP="00B253CE">
            <w:pPr>
              <w:jc w:val="both"/>
              <w:rPr>
                <w:rFonts w:ascii="Tw Cen MT" w:hAnsi="Tw Cen MT"/>
                <w:sz w:val="20"/>
                <w:szCs w:val="20"/>
              </w:rPr>
            </w:pPr>
          </w:p>
        </w:tc>
        <w:tc>
          <w:tcPr>
            <w:tcW w:w="2340" w:type="dxa"/>
            <w:vMerge/>
          </w:tcPr>
          <w:p w:rsidR="008902D9" w:rsidRPr="00016C11" w:rsidRDefault="008902D9" w:rsidP="00F4142B">
            <w:pPr>
              <w:rPr>
                <w:rFonts w:ascii="Tw Cen MT" w:hAnsi="Tw Cen MT"/>
                <w:sz w:val="20"/>
                <w:szCs w:val="20"/>
              </w:rPr>
            </w:pPr>
          </w:p>
        </w:tc>
      </w:tr>
    </w:tbl>
    <w:p w:rsidR="00F364D9" w:rsidRDefault="00F364D9" w:rsidP="00833AB0">
      <w:pPr>
        <w:jc w:val="both"/>
        <w:rPr>
          <w:rFonts w:ascii="Tw Cen MT" w:hAnsi="Tw Cen MT"/>
        </w:rPr>
      </w:pPr>
    </w:p>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245420" w:rsidRDefault="00245420" w:rsidP="00832AF8">
      <w:pPr>
        <w:rPr>
          <w:rFonts w:ascii="Tw Cen MT" w:hAnsi="Tw Cen MT"/>
        </w:rPr>
      </w:pPr>
    </w:p>
    <w:p w:rsidR="00DE47EE" w:rsidRDefault="00DE47EE" w:rsidP="00832AF8">
      <w:pPr>
        <w:rPr>
          <w:noProof/>
          <w:lang w:eastAsia="es-MX"/>
        </w:rPr>
      </w:pPr>
      <w:r>
        <w:rPr>
          <w:noProof/>
          <w:lang w:eastAsia="es-MX"/>
        </w:rPr>
        <w:lastRenderedPageBreak/>
        <w:t>ANEXO #1</w:t>
      </w:r>
    </w:p>
    <w:p w:rsidR="00433BAE" w:rsidRDefault="00DE47EE" w:rsidP="007F3FD0">
      <w:pPr>
        <w:jc w:val="center"/>
      </w:pPr>
      <w:r>
        <w:rPr>
          <w:noProof/>
          <w:lang w:eastAsia="es-MX"/>
        </w:rPr>
        <w:drawing>
          <wp:inline distT="0" distB="0" distL="0" distR="0">
            <wp:extent cx="7686675" cy="27832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31" t="17298" r="22303" b="19997"/>
                    <a:stretch/>
                  </pic:blipFill>
                  <pic:spPr bwMode="auto">
                    <a:xfrm>
                      <a:off x="0" y="0"/>
                      <a:ext cx="7709317" cy="27914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769620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51" t="18674" r="17330" b="21963"/>
                    <a:stretch/>
                  </pic:blipFill>
                  <pic:spPr bwMode="auto">
                    <a:xfrm>
                      <a:off x="0" y="0"/>
                      <a:ext cx="7696200" cy="2876550"/>
                    </a:xfrm>
                    <a:prstGeom prst="rect">
                      <a:avLst/>
                    </a:prstGeom>
                    <a:ln>
                      <a:noFill/>
                    </a:ln>
                    <a:extLst>
                      <a:ext uri="{53640926-AAD7-44D8-BBD7-CCE9431645EC}">
                        <a14:shadowObscured xmlns:a14="http://schemas.microsoft.com/office/drawing/2010/main"/>
                      </a:ext>
                    </a:extLst>
                  </pic:spPr>
                </pic:pic>
              </a:graphicData>
            </a:graphic>
          </wp:inline>
        </w:drawing>
      </w:r>
    </w:p>
    <w:p w:rsidR="00245420" w:rsidRDefault="00245420" w:rsidP="00832AF8"/>
    <w:p w:rsidR="004A2160" w:rsidRDefault="000965B3" w:rsidP="00832AF8">
      <w:r>
        <w:lastRenderedPageBreak/>
        <w:t>ANEXO #2 “PRODUCCIÓN MUNDIAL DE MINERALES MAS COMERCIALIZADOS”</w:t>
      </w:r>
    </w:p>
    <w:p w:rsidR="004A2160" w:rsidRDefault="004A2160" w:rsidP="00832AF8">
      <w:pPr>
        <w:rPr>
          <w:noProof/>
          <w:lang w:eastAsia="es-MX"/>
        </w:rPr>
      </w:pPr>
      <w:r>
        <w:rPr>
          <w:noProof/>
          <w:lang w:eastAsia="es-MX"/>
        </w:rPr>
        <w:drawing>
          <wp:inline distT="0" distB="0" distL="0" distR="0">
            <wp:extent cx="2781300" cy="27954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15" t="15333" r="42639" b="6826"/>
                    <a:stretch/>
                  </pic:blipFill>
                  <pic:spPr bwMode="auto">
                    <a:xfrm>
                      <a:off x="0" y="0"/>
                      <a:ext cx="2783021" cy="279714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2933700" cy="273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104" t="20444" r="28493" b="8989"/>
                    <a:stretch/>
                  </pic:blipFill>
                  <pic:spPr bwMode="auto">
                    <a:xfrm>
                      <a:off x="0" y="0"/>
                      <a:ext cx="2936427" cy="27330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2847340" cy="27237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921" t="19657" r="35234" b="9776"/>
                    <a:stretch/>
                  </pic:blipFill>
                  <pic:spPr bwMode="auto">
                    <a:xfrm>
                      <a:off x="0" y="0"/>
                      <a:ext cx="2856544" cy="2732513"/>
                    </a:xfrm>
                    <a:prstGeom prst="rect">
                      <a:avLst/>
                    </a:prstGeom>
                    <a:ln>
                      <a:noFill/>
                    </a:ln>
                    <a:extLst>
                      <a:ext uri="{53640926-AAD7-44D8-BBD7-CCE9431645EC}">
                        <a14:shadowObscured xmlns:a14="http://schemas.microsoft.com/office/drawing/2010/main"/>
                      </a:ext>
                    </a:extLst>
                  </pic:spPr>
                </pic:pic>
              </a:graphicData>
            </a:graphic>
          </wp:inline>
        </w:drawing>
      </w:r>
    </w:p>
    <w:p w:rsidR="007F3FD0" w:rsidRDefault="004A2160" w:rsidP="00832AF8">
      <w:pPr>
        <w:rPr>
          <w:noProof/>
          <w:lang w:eastAsia="es-MX"/>
        </w:rPr>
      </w:pPr>
      <w:r>
        <w:rPr>
          <w:noProof/>
          <w:lang w:eastAsia="es-MX"/>
        </w:rPr>
        <w:drawing>
          <wp:inline distT="0" distB="0" distL="0" distR="0">
            <wp:extent cx="2790825" cy="26758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952" t="17102" r="48055" b="5255"/>
                    <a:stretch/>
                  </pic:blipFill>
                  <pic:spPr bwMode="auto">
                    <a:xfrm>
                      <a:off x="0" y="0"/>
                      <a:ext cx="2803642" cy="26881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3009900" cy="2705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746" t="15726" r="35013" b="9580"/>
                    <a:stretch/>
                  </pic:blipFill>
                  <pic:spPr bwMode="auto">
                    <a:xfrm>
                      <a:off x="0" y="0"/>
                      <a:ext cx="3009900" cy="27051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2761615" cy="27068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62" t="13366" r="32913" b="5845"/>
                    <a:stretch/>
                  </pic:blipFill>
                  <pic:spPr bwMode="auto">
                    <a:xfrm>
                      <a:off x="0" y="0"/>
                      <a:ext cx="2807938" cy="2752276"/>
                    </a:xfrm>
                    <a:prstGeom prst="rect">
                      <a:avLst/>
                    </a:prstGeom>
                    <a:ln>
                      <a:noFill/>
                    </a:ln>
                    <a:extLst>
                      <a:ext uri="{53640926-AAD7-44D8-BBD7-CCE9431645EC}">
                        <a14:shadowObscured xmlns:a14="http://schemas.microsoft.com/office/drawing/2010/main"/>
                      </a:ext>
                    </a:extLst>
                  </pic:spPr>
                </pic:pic>
              </a:graphicData>
            </a:graphic>
          </wp:inline>
        </w:drawing>
      </w:r>
    </w:p>
    <w:p w:rsidR="00961D29" w:rsidRDefault="00961D29" w:rsidP="00832AF8">
      <w:pPr>
        <w:rPr>
          <w:noProof/>
          <w:lang w:eastAsia="es-MX"/>
        </w:rPr>
      </w:pPr>
    </w:p>
    <w:p w:rsidR="007F3FD0" w:rsidRDefault="007F3FD0" w:rsidP="00832AF8">
      <w:pPr>
        <w:rPr>
          <w:noProof/>
          <w:lang w:eastAsia="es-MX"/>
        </w:rPr>
      </w:pPr>
      <w:r>
        <w:rPr>
          <w:noProof/>
          <w:lang w:eastAsia="es-MX"/>
        </w:rPr>
        <w:lastRenderedPageBreak/>
        <w:t>ANEXO #3</w:t>
      </w:r>
    </w:p>
    <w:p w:rsidR="003E6F98" w:rsidRDefault="003E6F98" w:rsidP="00832AF8">
      <w:pPr>
        <w:rPr>
          <w:noProof/>
          <w:lang w:eastAsia="es-MX"/>
        </w:rPr>
      </w:pPr>
    </w:p>
    <w:p w:rsidR="00961D29" w:rsidRDefault="003E6F98" w:rsidP="00832AF8">
      <w:r>
        <w:rPr>
          <w:noProof/>
          <w:lang w:eastAsia="es-MX"/>
        </w:rPr>
        <w:drawing>
          <wp:inline distT="0" distB="0" distL="0" distR="0">
            <wp:extent cx="8343900" cy="4575419"/>
            <wp:effectExtent l="0" t="0" r="0" b="0"/>
            <wp:docPr id="14" name="Imagen 14" descr="Twitter पर SNDIF: &quot;En el Día Internacional del Reciclaje, recuerda que es  más fácil para la familia aprender a separar los residuos si utilizamos  colores. Aquí te compartimos unas recomendaciones. #DíaDelRecicla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पर SNDIF: &quot;En el Día Internacional del Reciclaje, recuerda que es  más fácil para la familia aprender a separar los residuos si utilizamos  colores. Aquí te compartimos unas recomendaciones. #DíaDelReciclaje ♻️…"/>
                    <pic:cNvPicPr>
                      <a:picLocks noChangeAspect="1" noChangeArrowheads="1"/>
                    </pic:cNvPicPr>
                  </pic:nvPicPr>
                  <pic:blipFill rotWithShape="1">
                    <a:blip r:embed="rId23">
                      <a:extLst>
                        <a:ext uri="{28A0092B-C50C-407E-A947-70E740481C1C}">
                          <a14:useLocalDpi xmlns:a14="http://schemas.microsoft.com/office/drawing/2010/main" val="0"/>
                        </a:ext>
                      </a:extLst>
                    </a:blip>
                    <a:srcRect l="24979" t="27616"/>
                    <a:stretch/>
                  </pic:blipFill>
                  <pic:spPr bwMode="auto">
                    <a:xfrm>
                      <a:off x="0" y="0"/>
                      <a:ext cx="8346977" cy="4577106"/>
                    </a:xfrm>
                    <a:prstGeom prst="rect">
                      <a:avLst/>
                    </a:prstGeom>
                    <a:noFill/>
                    <a:ln>
                      <a:noFill/>
                    </a:ln>
                    <a:extLst>
                      <a:ext uri="{53640926-AAD7-44D8-BBD7-CCE9431645EC}">
                        <a14:shadowObscured xmlns:a14="http://schemas.microsoft.com/office/drawing/2010/main"/>
                      </a:ext>
                    </a:extLst>
                  </pic:spPr>
                </pic:pic>
              </a:graphicData>
            </a:graphic>
          </wp:inline>
        </w:drawing>
      </w:r>
    </w:p>
    <w:p w:rsidR="00961D29" w:rsidRDefault="00961D29" w:rsidP="00832AF8"/>
    <w:p w:rsidR="00961D29" w:rsidRDefault="00961D29" w:rsidP="00832AF8"/>
    <w:p w:rsidR="00961D29" w:rsidRDefault="00961D29" w:rsidP="00832AF8"/>
    <w:p w:rsidR="00961D29" w:rsidRDefault="00961D29" w:rsidP="00832AF8"/>
    <w:p w:rsidR="00E61DC1" w:rsidRDefault="00E61DC1" w:rsidP="00832AF8">
      <w:r>
        <w:lastRenderedPageBreak/>
        <w:t>ANEXO #4</w:t>
      </w:r>
    </w:p>
    <w:p w:rsidR="00E61DC1" w:rsidRDefault="00E61DC1" w:rsidP="00832AF8"/>
    <w:p w:rsidR="00961D29" w:rsidRDefault="00E61DC1" w:rsidP="00832AF8">
      <w:r>
        <w:rPr>
          <w:noProof/>
          <w:lang w:eastAsia="es-MX"/>
        </w:rPr>
        <w:drawing>
          <wp:inline distT="0" distB="0" distL="0" distR="0">
            <wp:extent cx="8618220" cy="4928545"/>
            <wp:effectExtent l="0" t="0" r="0" b="0"/>
            <wp:docPr id="15" name="Imagen 15" descr="RECICLACCION on Twitter: &quot;Bolsas plásticas vs Bolsas de papel............  pequeños gestos!!…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ICLACCION on Twitter: &quot;Bolsas plásticas vs Bolsas de papel............  pequeños gestos!!… &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8220" cy="4928545"/>
                    </a:xfrm>
                    <a:prstGeom prst="rect">
                      <a:avLst/>
                    </a:prstGeom>
                    <a:noFill/>
                    <a:ln>
                      <a:noFill/>
                    </a:ln>
                  </pic:spPr>
                </pic:pic>
              </a:graphicData>
            </a:graphic>
          </wp:inline>
        </w:drawing>
      </w:r>
    </w:p>
    <w:p w:rsidR="00961D29" w:rsidRDefault="00961D29" w:rsidP="00832AF8"/>
    <w:p w:rsidR="00961D29" w:rsidRDefault="00961D29" w:rsidP="00832AF8"/>
    <w:p w:rsidR="00245420" w:rsidRDefault="00245420" w:rsidP="00245420">
      <w:pPr>
        <w:jc w:val="center"/>
        <w:rPr>
          <w:rFonts w:ascii="Berlin Sans FB Demi" w:hAnsi="Berlin Sans FB Demi" w:cs="Aharoni"/>
          <w:color w:val="00B050"/>
          <w:sz w:val="40"/>
          <w:u w:val="single"/>
        </w:rPr>
      </w:pPr>
    </w:p>
    <w:p w:rsidR="00245420" w:rsidRDefault="00245420" w:rsidP="00245420">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245420" w:rsidRPr="001F4D3D" w:rsidRDefault="00245420" w:rsidP="00245420">
      <w:pPr>
        <w:jc w:val="center"/>
        <w:rPr>
          <w:rFonts w:ascii="Berlin Sans FB Demi" w:hAnsi="Berlin Sans FB Demi" w:cs="Aharoni"/>
          <w:color w:val="00B050"/>
          <w:sz w:val="40"/>
          <w:u w:val="single"/>
        </w:rPr>
      </w:pPr>
    </w:p>
    <w:p w:rsidR="00245420" w:rsidRDefault="00245420" w:rsidP="00245420">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245420" w:rsidRDefault="00245420" w:rsidP="00245420">
      <w:pPr>
        <w:jc w:val="center"/>
        <w:rPr>
          <w:rFonts w:ascii="Comic Sans MS" w:hAnsi="Comic Sans MS"/>
          <w:color w:val="C00000"/>
          <w:sz w:val="28"/>
        </w:rPr>
      </w:pPr>
      <w:r>
        <w:rPr>
          <w:rFonts w:ascii="Comic Sans MS" w:hAnsi="Comic Sans MS"/>
          <w:color w:val="C00000"/>
          <w:sz w:val="28"/>
        </w:rPr>
        <w:t>Por favor no distribuyas masivamente este material.</w:t>
      </w:r>
    </w:p>
    <w:p w:rsidR="00245420" w:rsidRDefault="00245420" w:rsidP="00245420">
      <w:pPr>
        <w:jc w:val="center"/>
        <w:rPr>
          <w:rFonts w:ascii="Comic Sans MS" w:hAnsi="Comic Sans MS"/>
          <w:color w:val="C00000"/>
          <w:sz w:val="28"/>
        </w:rPr>
      </w:pPr>
    </w:p>
    <w:p w:rsidR="00245420" w:rsidRPr="001F4D3D" w:rsidRDefault="00245420" w:rsidP="00245420">
      <w:pPr>
        <w:jc w:val="center"/>
        <w:rPr>
          <w:rFonts w:ascii="Comic Sans MS" w:hAnsi="Comic Sans MS"/>
          <w:color w:val="C00000"/>
          <w:sz w:val="28"/>
        </w:rPr>
      </w:pPr>
    </w:p>
    <w:p w:rsidR="00245420" w:rsidRDefault="00245420" w:rsidP="00245420">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245420" w:rsidRDefault="00245420" w:rsidP="00245420">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245420" w:rsidRDefault="00245420" w:rsidP="00245420">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245420" w:rsidRPr="001F4D3D" w:rsidRDefault="00245420" w:rsidP="00245420">
      <w:pPr>
        <w:jc w:val="center"/>
        <w:rPr>
          <w:rFonts w:ascii="Tw Cen MT" w:hAnsi="Tw Cen MT"/>
          <w:b/>
          <w:color w:val="2F5496" w:themeColor="accent1" w:themeShade="BF"/>
        </w:rPr>
      </w:pPr>
    </w:p>
    <w:p w:rsidR="00245420" w:rsidRDefault="00245420" w:rsidP="00245420">
      <w:pPr>
        <w:jc w:val="both"/>
        <w:rPr>
          <w:rFonts w:ascii="Tw Cen MT" w:hAnsi="Tw Cen MT"/>
        </w:rPr>
      </w:pPr>
    </w:p>
    <w:p w:rsidR="00245420" w:rsidRDefault="00245420" w:rsidP="00245420">
      <w:pPr>
        <w:jc w:val="both"/>
        <w:rPr>
          <w:rFonts w:ascii="Tw Cen MT" w:hAnsi="Tw Cen MT"/>
        </w:rPr>
      </w:pPr>
    </w:p>
    <w:p w:rsidR="00245420" w:rsidRDefault="00245420" w:rsidP="00245420">
      <w:pPr>
        <w:jc w:val="both"/>
        <w:rPr>
          <w:rFonts w:ascii="Tw Cen MT" w:hAnsi="Tw Cen MT"/>
        </w:rPr>
      </w:pPr>
    </w:p>
    <w:p w:rsidR="00245420" w:rsidRDefault="00245420" w:rsidP="00245420"/>
    <w:p w:rsidR="00245420" w:rsidRDefault="00245420" w:rsidP="00245420"/>
    <w:p w:rsidR="00433BAE" w:rsidRPr="00832AF8" w:rsidRDefault="00433BAE" w:rsidP="00832AF8"/>
    <w:sectPr w:rsidR="00433BAE" w:rsidRPr="00832AF8" w:rsidSect="007F4063">
      <w:headerReference w:type="even" r:id="rId25"/>
      <w:headerReference w:type="default" r:id="rId26"/>
      <w:footerReference w:type="even" r:id="rId27"/>
      <w:footerReference w:type="default" r:id="rId28"/>
      <w:headerReference w:type="first" r:id="rId29"/>
      <w:footerReference w:type="first" r:id="rId30"/>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5EDA" w:rsidRDefault="00255EDA" w:rsidP="0013152A">
      <w:pPr>
        <w:spacing w:after="0" w:line="240" w:lineRule="auto"/>
      </w:pPr>
      <w:r>
        <w:separator/>
      </w:r>
    </w:p>
  </w:endnote>
  <w:endnote w:type="continuationSeparator" w:id="0">
    <w:p w:rsidR="00255EDA" w:rsidRDefault="00255EDA"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5EDA" w:rsidRDefault="00255EDA" w:rsidP="0013152A">
      <w:pPr>
        <w:spacing w:after="0" w:line="240" w:lineRule="auto"/>
      </w:pPr>
      <w:r>
        <w:separator/>
      </w:r>
    </w:p>
  </w:footnote>
  <w:footnote w:type="continuationSeparator" w:id="0">
    <w:p w:rsidR="00255EDA" w:rsidRDefault="00255EDA"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0AB" w:rsidRDefault="00E150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BD28D4"/>
    <w:multiLevelType w:val="hybridMultilevel"/>
    <w:tmpl w:val="8E04C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0861"/>
    <w:rsid w:val="00016C11"/>
    <w:rsid w:val="00025F68"/>
    <w:rsid w:val="00037018"/>
    <w:rsid w:val="0004420E"/>
    <w:rsid w:val="0007132F"/>
    <w:rsid w:val="00071FBB"/>
    <w:rsid w:val="00080F8C"/>
    <w:rsid w:val="00083606"/>
    <w:rsid w:val="000965B3"/>
    <w:rsid w:val="000A2476"/>
    <w:rsid w:val="000A34D2"/>
    <w:rsid w:val="000B4A63"/>
    <w:rsid w:val="000B4AB8"/>
    <w:rsid w:val="000C0C3B"/>
    <w:rsid w:val="000C3B0F"/>
    <w:rsid w:val="000D11C5"/>
    <w:rsid w:val="000D6DF3"/>
    <w:rsid w:val="000E3327"/>
    <w:rsid w:val="000E48F9"/>
    <w:rsid w:val="00124939"/>
    <w:rsid w:val="0013152A"/>
    <w:rsid w:val="0013204C"/>
    <w:rsid w:val="001333C5"/>
    <w:rsid w:val="00146788"/>
    <w:rsid w:val="001472A3"/>
    <w:rsid w:val="0015082D"/>
    <w:rsid w:val="0019749B"/>
    <w:rsid w:val="001B7F7D"/>
    <w:rsid w:val="001C044D"/>
    <w:rsid w:val="001C5C3B"/>
    <w:rsid w:val="001E1398"/>
    <w:rsid w:val="001F6B6D"/>
    <w:rsid w:val="00214E10"/>
    <w:rsid w:val="00221816"/>
    <w:rsid w:val="00235987"/>
    <w:rsid w:val="002402B6"/>
    <w:rsid w:val="0024094F"/>
    <w:rsid w:val="00245420"/>
    <w:rsid w:val="00251B51"/>
    <w:rsid w:val="00255EDA"/>
    <w:rsid w:val="002605BE"/>
    <w:rsid w:val="00274D7D"/>
    <w:rsid w:val="00286392"/>
    <w:rsid w:val="00291753"/>
    <w:rsid w:val="0029777A"/>
    <w:rsid w:val="002E433B"/>
    <w:rsid w:val="002F35EE"/>
    <w:rsid w:val="003371DC"/>
    <w:rsid w:val="003437FD"/>
    <w:rsid w:val="00372052"/>
    <w:rsid w:val="00375BEC"/>
    <w:rsid w:val="003812A1"/>
    <w:rsid w:val="003B41B6"/>
    <w:rsid w:val="003B4E40"/>
    <w:rsid w:val="003E6F98"/>
    <w:rsid w:val="004161FF"/>
    <w:rsid w:val="00433BAE"/>
    <w:rsid w:val="004556F8"/>
    <w:rsid w:val="00477B8A"/>
    <w:rsid w:val="00493571"/>
    <w:rsid w:val="00496DF0"/>
    <w:rsid w:val="004A2160"/>
    <w:rsid w:val="004C5D18"/>
    <w:rsid w:val="004F1795"/>
    <w:rsid w:val="00522FBC"/>
    <w:rsid w:val="005309A5"/>
    <w:rsid w:val="00547F13"/>
    <w:rsid w:val="00554E2A"/>
    <w:rsid w:val="005567AD"/>
    <w:rsid w:val="00563F38"/>
    <w:rsid w:val="005B46AA"/>
    <w:rsid w:val="005D2F1B"/>
    <w:rsid w:val="005E50D8"/>
    <w:rsid w:val="005F0829"/>
    <w:rsid w:val="005F3A66"/>
    <w:rsid w:val="005F7525"/>
    <w:rsid w:val="006033B9"/>
    <w:rsid w:val="00624240"/>
    <w:rsid w:val="006244D8"/>
    <w:rsid w:val="00637AC7"/>
    <w:rsid w:val="0067225B"/>
    <w:rsid w:val="0067347B"/>
    <w:rsid w:val="006842E8"/>
    <w:rsid w:val="0069291D"/>
    <w:rsid w:val="006A40FB"/>
    <w:rsid w:val="006B0DDC"/>
    <w:rsid w:val="006C4538"/>
    <w:rsid w:val="006D60FA"/>
    <w:rsid w:val="006F50AB"/>
    <w:rsid w:val="00701060"/>
    <w:rsid w:val="007059B2"/>
    <w:rsid w:val="00712AB8"/>
    <w:rsid w:val="00724CAD"/>
    <w:rsid w:val="00732ADA"/>
    <w:rsid w:val="00747D4C"/>
    <w:rsid w:val="00761A81"/>
    <w:rsid w:val="00765451"/>
    <w:rsid w:val="00796E1E"/>
    <w:rsid w:val="007B01D3"/>
    <w:rsid w:val="007B0CA5"/>
    <w:rsid w:val="007B3775"/>
    <w:rsid w:val="007C741E"/>
    <w:rsid w:val="007D5A13"/>
    <w:rsid w:val="007E2630"/>
    <w:rsid w:val="007F0A2B"/>
    <w:rsid w:val="007F3FD0"/>
    <w:rsid w:val="007F4063"/>
    <w:rsid w:val="008248AF"/>
    <w:rsid w:val="008273C7"/>
    <w:rsid w:val="00832AF8"/>
    <w:rsid w:val="00833AB0"/>
    <w:rsid w:val="00845359"/>
    <w:rsid w:val="00886CC3"/>
    <w:rsid w:val="008902D9"/>
    <w:rsid w:val="008A19CA"/>
    <w:rsid w:val="008C1759"/>
    <w:rsid w:val="008D32FD"/>
    <w:rsid w:val="008E6CC8"/>
    <w:rsid w:val="008E79E5"/>
    <w:rsid w:val="009012CE"/>
    <w:rsid w:val="0090640D"/>
    <w:rsid w:val="0090730A"/>
    <w:rsid w:val="00961D29"/>
    <w:rsid w:val="0096214A"/>
    <w:rsid w:val="00977180"/>
    <w:rsid w:val="009779C4"/>
    <w:rsid w:val="0098148C"/>
    <w:rsid w:val="00981CA1"/>
    <w:rsid w:val="0098563A"/>
    <w:rsid w:val="009B1E87"/>
    <w:rsid w:val="009C7D06"/>
    <w:rsid w:val="009D0164"/>
    <w:rsid w:val="009D267E"/>
    <w:rsid w:val="009E08C4"/>
    <w:rsid w:val="009E509B"/>
    <w:rsid w:val="00A0222D"/>
    <w:rsid w:val="00A32771"/>
    <w:rsid w:val="00AA0AC4"/>
    <w:rsid w:val="00AC4468"/>
    <w:rsid w:val="00AD0D56"/>
    <w:rsid w:val="00AD2FF8"/>
    <w:rsid w:val="00AD4D41"/>
    <w:rsid w:val="00AD76ED"/>
    <w:rsid w:val="00AF38B6"/>
    <w:rsid w:val="00AF5FFD"/>
    <w:rsid w:val="00B06A1B"/>
    <w:rsid w:val="00B11256"/>
    <w:rsid w:val="00B23491"/>
    <w:rsid w:val="00B243E3"/>
    <w:rsid w:val="00B253CE"/>
    <w:rsid w:val="00B40BD3"/>
    <w:rsid w:val="00B53E90"/>
    <w:rsid w:val="00B56A75"/>
    <w:rsid w:val="00B60387"/>
    <w:rsid w:val="00B77EB6"/>
    <w:rsid w:val="00B914E5"/>
    <w:rsid w:val="00B93BCA"/>
    <w:rsid w:val="00BA50E6"/>
    <w:rsid w:val="00BC7DC7"/>
    <w:rsid w:val="00BF3BA2"/>
    <w:rsid w:val="00BF7B18"/>
    <w:rsid w:val="00C07BD1"/>
    <w:rsid w:val="00C179D3"/>
    <w:rsid w:val="00C20DF5"/>
    <w:rsid w:val="00C42283"/>
    <w:rsid w:val="00C65FBE"/>
    <w:rsid w:val="00C803B7"/>
    <w:rsid w:val="00CA07B2"/>
    <w:rsid w:val="00CA6F02"/>
    <w:rsid w:val="00CF6D38"/>
    <w:rsid w:val="00CF792A"/>
    <w:rsid w:val="00D31826"/>
    <w:rsid w:val="00D601FE"/>
    <w:rsid w:val="00D72A74"/>
    <w:rsid w:val="00D76A67"/>
    <w:rsid w:val="00D773DB"/>
    <w:rsid w:val="00D8026D"/>
    <w:rsid w:val="00D90743"/>
    <w:rsid w:val="00DA4F87"/>
    <w:rsid w:val="00DC2A43"/>
    <w:rsid w:val="00DD0F21"/>
    <w:rsid w:val="00DD3BBD"/>
    <w:rsid w:val="00DD4E2B"/>
    <w:rsid w:val="00DE47EE"/>
    <w:rsid w:val="00DF135F"/>
    <w:rsid w:val="00DF3821"/>
    <w:rsid w:val="00DF774B"/>
    <w:rsid w:val="00E02803"/>
    <w:rsid w:val="00E150AB"/>
    <w:rsid w:val="00E24553"/>
    <w:rsid w:val="00E26953"/>
    <w:rsid w:val="00E269F4"/>
    <w:rsid w:val="00E26A69"/>
    <w:rsid w:val="00E35CCF"/>
    <w:rsid w:val="00E36BDC"/>
    <w:rsid w:val="00E42A91"/>
    <w:rsid w:val="00E61DC1"/>
    <w:rsid w:val="00E629C6"/>
    <w:rsid w:val="00E636AF"/>
    <w:rsid w:val="00E763FE"/>
    <w:rsid w:val="00E77BC8"/>
    <w:rsid w:val="00E9318C"/>
    <w:rsid w:val="00EB2DC6"/>
    <w:rsid w:val="00EB3412"/>
    <w:rsid w:val="00ED30F1"/>
    <w:rsid w:val="00ED3546"/>
    <w:rsid w:val="00EF7578"/>
    <w:rsid w:val="00F1449E"/>
    <w:rsid w:val="00F364D9"/>
    <w:rsid w:val="00F37EE6"/>
    <w:rsid w:val="00F40476"/>
    <w:rsid w:val="00F4055C"/>
    <w:rsid w:val="00F4142B"/>
    <w:rsid w:val="00F626A7"/>
    <w:rsid w:val="00F71461"/>
    <w:rsid w:val="00F80666"/>
    <w:rsid w:val="00FB2DA2"/>
    <w:rsid w:val="00FB60B0"/>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5D7EFD0-8365-FC4E-85AE-21E86B3B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08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header" Target="header2.xm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jpeg" /><Relationship Id="rId28" Type="http://schemas.openxmlformats.org/officeDocument/2006/relationships/footer" Target="footer2.xml"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footer" Target="footer1.xml" /><Relationship Id="rId30" Type="http://schemas.openxmlformats.org/officeDocument/2006/relationships/footer" Target="footer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9575F-2D05-4D3A-90A5-FD36C0600BB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1834</Words>
  <Characters>10089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527713383375</cp:lastModifiedBy>
  <cp:revision>2</cp:revision>
  <cp:lastPrinted>2020-08-23T08:02:00Z</cp:lastPrinted>
  <dcterms:created xsi:type="dcterms:W3CDTF">2021-03-04T17:52:00Z</dcterms:created>
  <dcterms:modified xsi:type="dcterms:W3CDTF">2021-03-04T17:52:00Z</dcterms:modified>
</cp:coreProperties>
</file>