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14:paraId="23320BAA" w14:textId="78C873AF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311478" w:rsidRPr="00311478">
        <w:rPr>
          <w:rFonts w:ascii="Tw Cen MT" w:hAnsi="Tw Cen MT"/>
          <w:b/>
          <w:bCs/>
          <w:color w:val="44546A" w:themeColor="text2"/>
        </w:rPr>
        <w:t xml:space="preserve">SEMANA </w:t>
      </w:r>
      <w:r w:rsidR="002B30DB" w:rsidRPr="00311478">
        <w:rPr>
          <w:rFonts w:ascii="Tw Cen MT" w:hAnsi="Tw Cen MT"/>
          <w:b/>
          <w:bCs/>
          <w:color w:val="44546A" w:themeColor="text2"/>
        </w:rPr>
        <w:t xml:space="preserve">DEL </w:t>
      </w:r>
      <w:r w:rsidR="001221B9">
        <w:rPr>
          <w:rFonts w:ascii="Tw Cen MT" w:hAnsi="Tw Cen MT"/>
          <w:b/>
          <w:bCs/>
          <w:color w:val="44546A" w:themeColor="text2"/>
        </w:rPr>
        <w:t>22 AL 26</w:t>
      </w:r>
      <w:r w:rsidR="00CC52C0">
        <w:rPr>
          <w:rFonts w:ascii="Tw Cen MT" w:hAnsi="Tw Cen MT"/>
          <w:b/>
          <w:bCs/>
          <w:color w:val="44546A" w:themeColor="text2"/>
        </w:rPr>
        <w:t xml:space="preserve"> DE MARZO</w:t>
      </w:r>
      <w:r w:rsidR="00466EE3" w:rsidRPr="002B30DB">
        <w:rPr>
          <w:rFonts w:ascii="Tw Cen MT" w:hAnsi="Tw Cen MT"/>
          <w:b/>
          <w:bCs/>
          <w:color w:val="44546A" w:themeColor="text2"/>
        </w:rPr>
        <w:t xml:space="preserve"> </w:t>
      </w:r>
      <w:r w:rsidR="002B30DB" w:rsidRPr="002B30DB">
        <w:rPr>
          <w:rFonts w:ascii="Tw Cen MT" w:hAnsi="Tw Cen MT"/>
          <w:b/>
          <w:bCs/>
          <w:color w:val="44546A" w:themeColor="text2"/>
        </w:rPr>
        <w:t>DE 2021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3A871414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33"/>
        <w:gridCol w:w="2526"/>
        <w:gridCol w:w="1478"/>
        <w:gridCol w:w="5086"/>
        <w:gridCol w:w="2465"/>
      </w:tblGrid>
      <w:tr w:rsidR="00251B51" w14:paraId="58BED6BB" w14:textId="48B1E739" w:rsidTr="00DF6EA6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2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DF6EA6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61D6D7E7" w:rsidR="00251B51" w:rsidRPr="00535CDF" w:rsidRDefault="008F7291" w:rsidP="005A0187">
            <w:pPr>
              <w:rPr>
                <w:rFonts w:ascii="Tw Cen MT" w:hAnsi="Tw Cen MT"/>
                <w:sz w:val="20"/>
                <w:szCs w:val="20"/>
              </w:rPr>
            </w:pPr>
            <w:r>
              <w:t>Da ejemplos de la tristeza como una emoción necesaria para enfrentar situaciones de pérdida.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14C68809" w:rsidR="00C76813" w:rsidRPr="00535CDF" w:rsidRDefault="008F7291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t>Misión Tristeza: aprendiendo de la adversidad</w:t>
            </w:r>
          </w:p>
        </w:tc>
        <w:tc>
          <w:tcPr>
            <w:tcW w:w="5086" w:type="dxa"/>
          </w:tcPr>
          <w:p w14:paraId="338DB9B6" w14:textId="2BA42D1B" w:rsidR="0069214E" w:rsidRPr="00AE0D2D" w:rsidRDefault="008D73C8" w:rsidP="00CA5FC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="00AC0A0A" w:rsidRPr="00CA06A2">
              <w:rPr>
                <w:rFonts w:ascii="Tw Cen MT" w:hAnsi="Tw Cen MT"/>
                <w:sz w:val="20"/>
                <w:szCs w:val="20"/>
                <w:lang w:val="es-ES"/>
              </w:rPr>
              <w:t>Escribe en tu libreta una situación de perdida que hayas vivido a lo largo de tu vida en donde la emoción de tristeza estuviera presente.</w:t>
            </w: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DF6EA6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54E3B5A2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7F9627B7" w:rsidR="004B6D3E" w:rsidRPr="00535CDF" w:rsidRDefault="008F7291" w:rsidP="00DB6776">
            <w:pPr>
              <w:rPr>
                <w:rFonts w:ascii="Tw Cen MT" w:hAnsi="Tw Cen MT"/>
                <w:sz w:val="20"/>
                <w:szCs w:val="20"/>
              </w:rPr>
            </w:pPr>
            <w:r>
              <w:t>Explica que las propiedades de las mezclas, como color y sabor, cambian al modificar las proporciones de los materiales que la conforman.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2653AC75" w:rsidR="00251B51" w:rsidRPr="00535CDF" w:rsidRDefault="008F7291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¡Cuántos colores!</w:t>
            </w:r>
          </w:p>
        </w:tc>
        <w:tc>
          <w:tcPr>
            <w:tcW w:w="5086" w:type="dxa"/>
          </w:tcPr>
          <w:p w14:paraId="39CBD09F" w14:textId="77777777" w:rsidR="00CB60A6" w:rsidRDefault="00FE2120" w:rsidP="00FE2120">
            <w:pPr>
              <w:rPr>
                <w:rFonts w:ascii="Tw Cen MT" w:hAnsi="Tw Cen MT"/>
                <w:sz w:val="20"/>
                <w:szCs w:val="20"/>
              </w:rPr>
            </w:pPr>
            <w:r w:rsidRPr="00FE2120">
              <w:rPr>
                <w:rFonts w:ascii="Tw Cen MT" w:hAnsi="Tw Cen MT"/>
                <w:sz w:val="20"/>
                <w:szCs w:val="20"/>
              </w:rPr>
              <w:t xml:space="preserve">Una mezcla heterogénea es aquella que posee una </w:t>
            </w:r>
            <w:r>
              <w:rPr>
                <w:rFonts w:ascii="Tw Cen MT" w:hAnsi="Tw Cen MT"/>
                <w:sz w:val="20"/>
                <w:szCs w:val="20"/>
              </w:rPr>
              <w:t xml:space="preserve"> c</w:t>
            </w:r>
            <w:r w:rsidRPr="00FE2120">
              <w:rPr>
                <w:rFonts w:ascii="Tw Cen MT" w:hAnsi="Tw Cen MT"/>
                <w:sz w:val="20"/>
                <w:szCs w:val="20"/>
              </w:rPr>
              <w:t>omposición no uniforme en la cual se pueden distinguir fácilmente sus componentes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0C155C67" w14:textId="20438F35" w:rsidR="00FE2120" w:rsidRPr="00E2671C" w:rsidRDefault="00FE2120" w:rsidP="00AA05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en tu libreta 5 mezclas heterogéneas</w:t>
            </w:r>
            <w:r w:rsidR="00AA0546">
              <w:rPr>
                <w:rFonts w:ascii="Tw Cen MT" w:hAnsi="Tw Cen MT"/>
                <w:sz w:val="20"/>
                <w:szCs w:val="20"/>
              </w:rPr>
              <w:t xml:space="preserve"> que se realicen en tu hogar.         </w:t>
            </w:r>
            <w:bookmarkStart w:id="0" w:name="_GoBack"/>
            <w:bookmarkEnd w:id="0"/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680A316" wp14:editId="7538238C">
                  <wp:extent cx="923060" cy="1261082"/>
                  <wp:effectExtent l="0" t="0" r="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874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39" cy="12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666947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5B0F42EB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4E4B5D9E" w:rsidR="002320D5" w:rsidRPr="00535CDF" w:rsidRDefault="008F7291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Identifica la disposición gráfica (tipos y tamaños de letra, columnas, entre otros) de las notas periodísticas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482FA228" w:rsidR="002320D5" w:rsidRPr="00535CDF" w:rsidRDefault="008F7291" w:rsidP="00E2671C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¡El periódico Perico!</w:t>
            </w:r>
          </w:p>
        </w:tc>
        <w:tc>
          <w:tcPr>
            <w:tcW w:w="5086" w:type="dxa"/>
          </w:tcPr>
          <w:p w14:paraId="4357441E" w14:textId="05DD1A4E" w:rsidR="00800FE0" w:rsidRDefault="00800FE0" w:rsidP="00A80F1E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Une con lineas los nombres con las partes de este periodico.</w:t>
            </w:r>
          </w:p>
          <w:p w14:paraId="6815C753" w14:textId="77777777" w:rsidR="003534B7" w:rsidRDefault="00091536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E43A9A6" wp14:editId="562DD7FE">
                  <wp:extent cx="2977116" cy="1411604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D917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2"/>
                          <a:stretch/>
                        </pic:blipFill>
                        <pic:spPr bwMode="auto">
                          <a:xfrm>
                            <a:off x="0" y="0"/>
                            <a:ext cx="2985726" cy="1415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CABC5" w14:textId="1AC80DA9" w:rsidR="002E1C96" w:rsidRDefault="002E1C96" w:rsidP="002E1C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</w:t>
            </w:r>
            <w:proofErr w:type="spellStart"/>
            <w:proofErr w:type="gramStart"/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pa</w:t>
            </w:r>
            <w:r w:rsidR="00800FE0">
              <w:rPr>
                <w:rFonts w:ascii="Tw Cen MT" w:hAnsi="Tw Cen MT"/>
                <w:sz w:val="20"/>
                <w:szCs w:val="20"/>
                <w:u w:val="single"/>
              </w:rPr>
              <w:t>gina</w:t>
            </w:r>
            <w:proofErr w:type="spellEnd"/>
            <w:proofErr w:type="gramEnd"/>
            <w:r w:rsidR="00800FE0">
              <w:rPr>
                <w:rFonts w:ascii="Tw Cen MT" w:hAnsi="Tw Cen MT"/>
                <w:sz w:val="20"/>
                <w:szCs w:val="20"/>
                <w:u w:val="single"/>
              </w:rPr>
              <w:t xml:space="preserve"> 96, 97 Y 98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español.</w:t>
            </w:r>
          </w:p>
          <w:p w14:paraId="225440E2" w14:textId="528909A4" w:rsidR="002E1C96" w:rsidRPr="00A80F1E" w:rsidRDefault="002E1C96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DF6EA6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05D93610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693C4A03" w:rsidR="00666947" w:rsidRPr="00535CDF" w:rsidRDefault="008F7291" w:rsidP="00C42283">
            <w:pPr>
              <w:rPr>
                <w:rFonts w:ascii="Tw Cen MT" w:hAnsi="Tw Cen MT" w:cs="Arial"/>
                <w:sz w:val="20"/>
                <w:szCs w:val="20"/>
              </w:rPr>
            </w:pPr>
            <w:r>
              <w:t>Toma decisiones respecto del consumo de alimentos procesados, con base en la información de los sellos y advertencias.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77B2189" w14:textId="0F324386" w:rsidR="00666947" w:rsidRPr="00535CDF" w:rsidRDefault="008F7291" w:rsidP="00847048">
            <w:pPr>
              <w:rPr>
                <w:rFonts w:ascii="Tw Cen MT" w:hAnsi="Tw Cen MT" w:cs="Arial"/>
                <w:sz w:val="20"/>
                <w:szCs w:val="20"/>
              </w:rPr>
            </w:pPr>
            <w:r>
              <w:t>Etiquetas e ingredientes</w:t>
            </w:r>
          </w:p>
        </w:tc>
        <w:tc>
          <w:tcPr>
            <w:tcW w:w="5086" w:type="dxa"/>
          </w:tcPr>
          <w:p w14:paraId="4996E366" w14:textId="77777777" w:rsidR="00514148" w:rsidRDefault="00514148" w:rsidP="0051414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Recorta 5 etiquetas de productos alimenticios que encuentres en tu hogar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pegalos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libreta.</w:t>
            </w:r>
          </w:p>
          <w:p w14:paraId="19C2321B" w14:textId="7D2266DD" w:rsidR="00666947" w:rsidRPr="00F6282F" w:rsidRDefault="00514148" w:rsidP="00AC0A0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BD13794" wp14:editId="144DF605">
                  <wp:extent cx="2991268" cy="1724266"/>
                  <wp:effectExtent l="0" t="0" r="0" b="952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3C4C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68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020" w:type="dxa"/>
        <w:jc w:val="center"/>
        <w:tblInd w:w="-23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1340"/>
        <w:gridCol w:w="1329"/>
        <w:gridCol w:w="1435"/>
        <w:gridCol w:w="7406"/>
        <w:gridCol w:w="2059"/>
      </w:tblGrid>
      <w:tr w:rsidR="00551B37" w14:paraId="04D10ED7" w14:textId="77777777" w:rsidTr="00E71C2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85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1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18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C2E9C" w14:paraId="4FA62E7F" w14:textId="77777777" w:rsidTr="00E71C24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4BBEB00C" w:rsidR="002E433B" w:rsidRPr="00535CDF" w:rsidRDefault="008F7291" w:rsidP="00847048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 Elabora resúmenes.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224023E4" w:rsidR="002E433B" w:rsidRPr="00535CDF" w:rsidRDefault="008F7291" w:rsidP="00CA5FC6">
            <w:pPr>
              <w:rPr>
                <w:rFonts w:ascii="Tw Cen MT" w:hAnsi="Tw Cen MT"/>
                <w:sz w:val="20"/>
              </w:rPr>
            </w:pPr>
            <w:r>
              <w:t>Para comprender mejor: leer y resumir</w:t>
            </w:r>
          </w:p>
        </w:tc>
        <w:tc>
          <w:tcPr>
            <w:tcW w:w="6818" w:type="dxa"/>
          </w:tcPr>
          <w:p w14:paraId="5D054DB2" w14:textId="171BCAC3" w:rsidR="00342BD8" w:rsidRDefault="0059190C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resumen de la siguiente noticia, escríbelo en tu libreta.</w:t>
            </w:r>
          </w:p>
          <w:p w14:paraId="07C0C7E4" w14:textId="22FCC3D5" w:rsidR="00800FE0" w:rsidRDefault="0059190C" w:rsidP="00800FE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0F8D9D13" wp14:editId="07887844">
                  <wp:extent cx="4486940" cy="2243470"/>
                  <wp:effectExtent l="0" t="0" r="8890" b="444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EF85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940" cy="224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0FE0" w:rsidRPr="00DD1FEC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="00800FE0">
              <w:rPr>
                <w:rFonts w:ascii="Tw Cen MT" w:hAnsi="Tw Cen MT"/>
                <w:sz w:val="20"/>
                <w:szCs w:val="20"/>
                <w:u w:val="single"/>
              </w:rPr>
              <w:t>Lee y realiza</w:t>
            </w:r>
            <w:r w:rsidR="00800FE0" w:rsidRPr="00DD1FEC">
              <w:rPr>
                <w:rFonts w:ascii="Tw Cen MT" w:hAnsi="Tw Cen MT"/>
                <w:sz w:val="20"/>
                <w:szCs w:val="20"/>
                <w:u w:val="single"/>
              </w:rPr>
              <w:t xml:space="preserve"> la </w:t>
            </w:r>
            <w:proofErr w:type="spellStart"/>
            <w:proofErr w:type="gramStart"/>
            <w:r w:rsidR="00800FE0" w:rsidRPr="00DD1FEC">
              <w:rPr>
                <w:rFonts w:ascii="Tw Cen MT" w:hAnsi="Tw Cen MT"/>
                <w:sz w:val="20"/>
                <w:szCs w:val="20"/>
                <w:u w:val="single"/>
              </w:rPr>
              <w:t>pa</w:t>
            </w:r>
            <w:r w:rsidR="00800FE0">
              <w:rPr>
                <w:rFonts w:ascii="Tw Cen MT" w:hAnsi="Tw Cen MT"/>
                <w:sz w:val="20"/>
                <w:szCs w:val="20"/>
                <w:u w:val="single"/>
              </w:rPr>
              <w:t>gina</w:t>
            </w:r>
            <w:proofErr w:type="spellEnd"/>
            <w:proofErr w:type="gramEnd"/>
            <w:r w:rsidR="00800FE0">
              <w:rPr>
                <w:rFonts w:ascii="Tw Cen MT" w:hAnsi="Tw Cen MT"/>
                <w:sz w:val="20"/>
                <w:szCs w:val="20"/>
                <w:u w:val="single"/>
              </w:rPr>
              <w:t xml:space="preserve"> 99  de tu libro de español.</w:t>
            </w:r>
          </w:p>
          <w:p w14:paraId="4AB5D86A" w14:textId="271FF1D7" w:rsidR="0059190C" w:rsidRPr="00370015" w:rsidRDefault="0059190C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sz w:val="20"/>
                <w:szCs w:val="20"/>
              </w:rPr>
              <w:t>la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parte de arriba.  </w:t>
            </w:r>
          </w:p>
        </w:tc>
      </w:tr>
      <w:tr w:rsidR="005C2E9C" w14:paraId="47DB97D7" w14:textId="77777777" w:rsidTr="00E71C24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2F8291F0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565CD3A7" w:rsidR="002E433B" w:rsidRPr="00535CDF" w:rsidRDefault="008F7291" w:rsidP="007B2672">
            <w:pPr>
              <w:rPr>
                <w:rFonts w:ascii="Tw Cen MT" w:hAnsi="Tw Cen MT"/>
                <w:sz w:val="20"/>
                <w:szCs w:val="20"/>
              </w:rPr>
            </w:pPr>
            <w:r>
              <w:t>Determina y afirma un algoritmo para la sustracción de números de dos cifras.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0A61B805" w:rsidR="002E433B" w:rsidRPr="00535CDF" w:rsidRDefault="008F7291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t>Serpientes</w:t>
            </w:r>
          </w:p>
        </w:tc>
        <w:tc>
          <w:tcPr>
            <w:tcW w:w="6818" w:type="dxa"/>
          </w:tcPr>
          <w:p w14:paraId="15C435A8" w14:textId="77777777" w:rsidR="00F252A6" w:rsidRDefault="00E4316B" w:rsidP="00CA5FC6">
            <w:pPr>
              <w:rPr>
                <w:rFonts w:ascii="Tw Cen MT" w:hAnsi="Tw Cen MT"/>
                <w:sz w:val="20"/>
                <w:szCs w:val="20"/>
              </w:rPr>
            </w:pPr>
            <w:r w:rsidRPr="00E4316B">
              <w:rPr>
                <w:rFonts w:ascii="Tw Cen MT" w:hAnsi="Tw Cen MT"/>
                <w:sz w:val="20"/>
                <w:szCs w:val="20"/>
              </w:rPr>
              <w:t>Une mediante líneas cada sucesión con la explicación de su regularidad.</w:t>
            </w:r>
          </w:p>
          <w:p w14:paraId="0341F918" w14:textId="77777777" w:rsidR="00E4316B" w:rsidRDefault="00E4316B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78BBEB2" wp14:editId="3A669EAB">
                  <wp:extent cx="4211426" cy="1707046"/>
                  <wp:effectExtent l="0" t="0" r="0" b="762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A294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55" cy="17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1087158F" w:rsidR="00B61696" w:rsidRPr="008E7038" w:rsidRDefault="00B61696" w:rsidP="00CA5FC6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</w:t>
            </w:r>
            <w:proofErr w:type="spellStart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93  y 94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7CBD21DA" w14:textId="77777777" w:rsidTr="00E71C24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7C270987" w:rsidR="005A62D7" w:rsidRPr="00535CDF" w:rsidRDefault="008F7291" w:rsidP="00A80F1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 xml:space="preserve"> Relaciona el valor de la justicia con el respeto y el ejercicio de los derechos de las niñas y los niños e identifica situaciones en las que no se garantizan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5A7DD9D8" w:rsidR="002E433B" w:rsidRPr="00535CDF" w:rsidRDefault="008F7291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La justicia es imprescindible en nuestra vida</w:t>
            </w:r>
          </w:p>
        </w:tc>
        <w:tc>
          <w:tcPr>
            <w:tcW w:w="6818" w:type="dxa"/>
            <w:shd w:val="clear" w:color="auto" w:fill="auto"/>
          </w:tcPr>
          <w:p w14:paraId="09293100" w14:textId="77777777" w:rsidR="005628B3" w:rsidRDefault="005628B3" w:rsidP="005628B3">
            <w:pPr>
              <w:rPr>
                <w:rFonts w:ascii="Tw Cen MT" w:hAnsi="Tw Cen MT"/>
                <w:sz w:val="20"/>
                <w:szCs w:val="20"/>
              </w:rPr>
            </w:pPr>
          </w:p>
          <w:p w14:paraId="07FD6D53" w14:textId="77777777" w:rsidR="005628B3" w:rsidRPr="00E04EB0" w:rsidRDefault="005628B3" w:rsidP="005628B3">
            <w:pPr>
              <w:rPr>
                <w:rFonts w:ascii="Tw Cen MT" w:hAnsi="Tw Cen MT"/>
                <w:sz w:val="20"/>
                <w:szCs w:val="20"/>
              </w:rPr>
            </w:pPr>
            <w:r w:rsidRPr="00E04EB0">
              <w:rPr>
                <w:rFonts w:ascii="Tw Cen MT" w:hAnsi="Tw Cen MT"/>
                <w:sz w:val="20"/>
                <w:szCs w:val="20"/>
              </w:rPr>
              <w:t>Piensa en dos situaciones cotidianas y distingue si son justas o injus</w:t>
            </w:r>
            <w:r>
              <w:rPr>
                <w:rFonts w:ascii="Tw Cen MT" w:hAnsi="Tw Cen MT"/>
                <w:sz w:val="20"/>
                <w:szCs w:val="20"/>
              </w:rPr>
              <w:t>t</w:t>
            </w:r>
            <w:r w:rsidRPr="00E04EB0">
              <w:rPr>
                <w:rFonts w:ascii="Tw Cen MT" w:hAnsi="Tw Cen MT"/>
                <w:sz w:val="20"/>
                <w:szCs w:val="20"/>
              </w:rPr>
              <w:t xml:space="preserve">as,  </w:t>
            </w:r>
            <w:proofErr w:type="spellStart"/>
            <w:r w:rsidRPr="00E04EB0">
              <w:rPr>
                <w:rFonts w:ascii="Tw Cen MT" w:hAnsi="Tw Cen MT"/>
                <w:sz w:val="20"/>
                <w:szCs w:val="20"/>
              </w:rPr>
              <w:t>escribelas</w:t>
            </w:r>
            <w:proofErr w:type="spellEnd"/>
            <w:r w:rsidRPr="00E04EB0">
              <w:rPr>
                <w:rFonts w:ascii="Tw Cen MT" w:hAnsi="Tw Cen MT"/>
                <w:sz w:val="20"/>
                <w:szCs w:val="20"/>
              </w:rPr>
              <w:t xml:space="preserve"> en la siguiente tabla.</w:t>
            </w:r>
          </w:p>
          <w:p w14:paraId="2057C240" w14:textId="77777777" w:rsidR="005628B3" w:rsidRDefault="005628B3" w:rsidP="005628B3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tbl>
            <w:tblPr>
              <w:tblStyle w:val="Cuadrculamedia1-nfasis5"/>
              <w:tblW w:w="0" w:type="auto"/>
              <w:tblLook w:val="04A0" w:firstRow="1" w:lastRow="0" w:firstColumn="1" w:lastColumn="0" w:noHBand="0" w:noVBand="1"/>
            </w:tblPr>
            <w:tblGrid>
              <w:gridCol w:w="2630"/>
              <w:gridCol w:w="2631"/>
            </w:tblGrid>
            <w:tr w:rsidR="005628B3" w14:paraId="7F5031F3" w14:textId="77777777" w:rsidTr="001D7A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30" w:type="dxa"/>
                </w:tcPr>
                <w:p w14:paraId="61C3D475" w14:textId="77777777" w:rsidR="005628B3" w:rsidRPr="00980848" w:rsidRDefault="005628B3" w:rsidP="001D7A01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SITUACIO</w:t>
                  </w:r>
                  <w:r w:rsidRPr="00980848"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N JUSTA</w:t>
                  </w:r>
                </w:p>
              </w:tc>
              <w:tc>
                <w:tcPr>
                  <w:tcW w:w="2631" w:type="dxa"/>
                </w:tcPr>
                <w:p w14:paraId="30BA8A16" w14:textId="77777777" w:rsidR="005628B3" w:rsidRPr="00980848" w:rsidRDefault="005628B3" w:rsidP="001D7A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 w:rsidRPr="00980848"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SITUACION INJUSTA</w:t>
                  </w:r>
                </w:p>
              </w:tc>
            </w:tr>
            <w:tr w:rsidR="005628B3" w14:paraId="07FCD2A1" w14:textId="77777777" w:rsidTr="001D7A0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30" w:type="dxa"/>
                </w:tcPr>
                <w:p w14:paraId="42992DD0" w14:textId="77777777" w:rsidR="005628B3" w:rsidRDefault="005628B3" w:rsidP="001D7A01">
                  <w:pPr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</w:p>
                <w:p w14:paraId="097F6C31" w14:textId="77777777" w:rsidR="005628B3" w:rsidRDefault="005628B3" w:rsidP="001D7A01">
                  <w:pPr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631" w:type="dxa"/>
                </w:tcPr>
                <w:p w14:paraId="78664F4A" w14:textId="77777777" w:rsidR="005628B3" w:rsidRDefault="005628B3" w:rsidP="001D7A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14:paraId="12B61047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</w:rPr>
            </w:pPr>
          </w:p>
          <w:p w14:paraId="6D9B1DE6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</w:rPr>
            </w:pPr>
          </w:p>
          <w:p w14:paraId="72D703E7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</w:rPr>
            </w:pPr>
          </w:p>
          <w:p w14:paraId="3DBD9ECB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</w:rPr>
            </w:pPr>
          </w:p>
          <w:p w14:paraId="5E2E7DD3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AC29BF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</w:t>
            </w:r>
            <w:proofErr w:type="spellStart"/>
            <w:proofErr w:type="gramStart"/>
            <w:r w:rsidRPr="00AC29BF"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spellEnd"/>
            <w:proofErr w:type="gramEnd"/>
            <w:r w:rsidRPr="00AC29BF">
              <w:rPr>
                <w:rFonts w:ascii="Tw Cen MT" w:hAnsi="Tw Cen MT"/>
                <w:sz w:val="20"/>
                <w:szCs w:val="20"/>
                <w:u w:val="single"/>
              </w:rPr>
              <w:t xml:space="preserve"> 96 y 97 de tu libro de formación. </w:t>
            </w:r>
          </w:p>
          <w:p w14:paraId="389DF8F2" w14:textId="77777777" w:rsidR="00AC29BF" w:rsidRDefault="00AC29BF" w:rsidP="008A0CC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418F91D" w14:textId="1561A61E" w:rsidR="00AC29BF" w:rsidRPr="00AC29BF" w:rsidRDefault="00AC29BF" w:rsidP="008A0CC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34666A89" w14:textId="77777777" w:rsidTr="00E71C24">
        <w:trPr>
          <w:cantSplit/>
          <w:trHeight w:val="456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100032E9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3954900D" w:rsidR="00DF6EA6" w:rsidRPr="00535CDF" w:rsidRDefault="000B2DAB" w:rsidP="00CA5FC6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8F7291">
              <w:t>Explica que las propiedades de las mezclas, como olor y sabor, cambian al modificar las proporciones de los materiales que la conforman.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037D3FE8" w:rsidR="00F8144D" w:rsidRPr="00535CDF" w:rsidRDefault="008F7291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Mezclas y sus sabores</w:t>
            </w:r>
          </w:p>
        </w:tc>
        <w:tc>
          <w:tcPr>
            <w:tcW w:w="6818" w:type="dxa"/>
            <w:shd w:val="clear" w:color="auto" w:fill="auto"/>
          </w:tcPr>
          <w:p w14:paraId="764ADAA3" w14:textId="77777777" w:rsidR="00CB60A6" w:rsidRDefault="00FE2120" w:rsidP="00FE2120">
            <w:pPr>
              <w:rPr>
                <w:rFonts w:ascii="Tw Cen MT" w:hAnsi="Tw Cen MT"/>
                <w:sz w:val="20"/>
                <w:szCs w:val="20"/>
              </w:rPr>
            </w:pPr>
            <w:r w:rsidRPr="00FE2120">
              <w:rPr>
                <w:rFonts w:ascii="Tw Cen MT" w:hAnsi="Tw Cen MT"/>
                <w:sz w:val="20"/>
                <w:szCs w:val="20"/>
              </w:rPr>
              <w:t>Una mezcla homogénea es un tipo de mezcla en la cual no se distinguen sus componentes y en la que la composición es uniforme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4F0DC407" w14:textId="77777777" w:rsidR="00FE2120" w:rsidRDefault="00FE2120" w:rsidP="00FE2120">
            <w:pPr>
              <w:rPr>
                <w:rFonts w:ascii="Tw Cen MT" w:hAnsi="Tw Cen MT"/>
                <w:sz w:val="20"/>
                <w:szCs w:val="20"/>
              </w:rPr>
            </w:pPr>
          </w:p>
          <w:p w14:paraId="147E5C3A" w14:textId="5447E318" w:rsidR="00FE2120" w:rsidRDefault="00FE2120" w:rsidP="00FE212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en tu libreta 5 mezclas homogéneas</w:t>
            </w:r>
            <w:r w:rsidR="00AA0546">
              <w:rPr>
                <w:rFonts w:ascii="Tw Cen MT" w:hAnsi="Tw Cen MT"/>
                <w:sz w:val="20"/>
                <w:szCs w:val="20"/>
              </w:rPr>
              <w:t xml:space="preserve"> que encuentres en tu hogar.</w:t>
            </w:r>
          </w:p>
          <w:p w14:paraId="61E5AD26" w14:textId="238E0049" w:rsidR="00FE2120" w:rsidRPr="00FE2120" w:rsidRDefault="00FE2120" w:rsidP="00FE212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ADA7F8" wp14:editId="3ABF6170">
                  <wp:extent cx="1886213" cy="1867161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2068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51B37" w14:paraId="62441F7B" w14:textId="77777777" w:rsidTr="00E71C24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30B29BBF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C2E9C" w14:paraId="1FAEA47D" w14:textId="77777777" w:rsidTr="00E71C24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0D7F4E30" w:rsidR="002E433B" w:rsidRPr="0035405A" w:rsidRDefault="002E433B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54DA51FD" w:rsidR="0035405A" w:rsidRPr="00535CDF" w:rsidRDefault="000B2DAB" w:rsidP="008F7291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8F7291">
              <w:t>Determina y afirma un algoritmo para la sustracción de números de dos cifras.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720731A4" w:rsidR="002E433B" w:rsidRPr="00535CDF" w:rsidRDefault="008F7291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De reversa también es divertido</w:t>
            </w:r>
          </w:p>
        </w:tc>
        <w:tc>
          <w:tcPr>
            <w:tcW w:w="6818" w:type="dxa"/>
            <w:tcBorders>
              <w:top w:val="dashSmallGap" w:sz="4" w:space="0" w:color="auto"/>
            </w:tcBorders>
          </w:tcPr>
          <w:p w14:paraId="0A638ECF" w14:textId="1D197F3C" w:rsidR="000E1A90" w:rsidRDefault="00E4316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4316B">
              <w:rPr>
                <w:rFonts w:ascii="Tw Cen MT" w:hAnsi="Tw Cen MT"/>
                <w:sz w:val="20"/>
                <w:szCs w:val="20"/>
              </w:rPr>
              <w:t>Lee cada situación y contesta las preguntas.</w:t>
            </w:r>
          </w:p>
          <w:p w14:paraId="7632DD7C" w14:textId="6483C676" w:rsidR="00E4316B" w:rsidRDefault="00E4316B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E6179C8" wp14:editId="79BA3162">
                  <wp:extent cx="4903309" cy="1403852"/>
                  <wp:effectExtent l="0" t="0" r="0" b="635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ACC2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88" cy="140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12A0" w14:textId="055699B3" w:rsidR="00F252A6" w:rsidRPr="000D3A79" w:rsidRDefault="00B61696" w:rsidP="00F252A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</w:t>
            </w:r>
            <w:proofErr w:type="spellStart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95 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76CB5788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C2E9C" w14:paraId="35E0A1FB" w14:textId="77777777" w:rsidTr="00E71C24">
        <w:tblPrEx>
          <w:tblBorders>
            <w:top w:val="none" w:sz="0" w:space="0" w:color="auto"/>
          </w:tblBorders>
        </w:tblPrEx>
        <w:trPr>
          <w:cantSplit/>
          <w:trHeight w:val="90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47995634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5EF29F08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1F35C28E" w:rsidR="00634245" w:rsidRPr="00535CDF" w:rsidRDefault="008F7291" w:rsidP="00142D9B">
            <w:pPr>
              <w:rPr>
                <w:rFonts w:ascii="Tw Cen MT" w:hAnsi="Tw Cen MT"/>
                <w:sz w:val="20"/>
                <w:szCs w:val="20"/>
              </w:rPr>
            </w:pPr>
            <w:r>
              <w:t>Explica que las propiedades de las mezclas, como color y sabor, cambian al modificar las proporciones de los materiales que la conforman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CB31F9B" w14:textId="230D43D1" w:rsidR="002E433B" w:rsidRPr="00535CDF" w:rsidRDefault="008F7291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Mezclas, proporciones y color</w:t>
            </w:r>
          </w:p>
        </w:tc>
        <w:tc>
          <w:tcPr>
            <w:tcW w:w="6818" w:type="dxa"/>
            <w:tcBorders>
              <w:top w:val="dashSmallGap" w:sz="4" w:space="0" w:color="auto"/>
            </w:tcBorders>
          </w:tcPr>
          <w:p w14:paraId="55511BC4" w14:textId="77777777" w:rsidR="0029359D" w:rsidRDefault="0029359D" w:rsidP="00CB60A6">
            <w:pPr>
              <w:rPr>
                <w:rFonts w:ascii="Tw Cen MT" w:hAnsi="Tw Cen MT"/>
                <w:sz w:val="20"/>
                <w:szCs w:val="20"/>
              </w:rPr>
            </w:pPr>
          </w:p>
          <w:p w14:paraId="1839B107" w14:textId="77777777" w:rsidR="00CB60A6" w:rsidRDefault="00956A6A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tus alimentos del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dia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hoy según las propiedades de su mezcla. </w:t>
            </w:r>
          </w:p>
          <w:p w14:paraId="78492451" w14:textId="77777777" w:rsidR="00956A6A" w:rsidRDefault="00956A6A" w:rsidP="00CA5FC6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Cuadrculamedia1-nfasis6"/>
              <w:tblW w:w="0" w:type="auto"/>
              <w:tblLook w:val="04A0" w:firstRow="1" w:lastRow="0" w:firstColumn="1" w:lastColumn="0" w:noHBand="0" w:noVBand="1"/>
            </w:tblPr>
            <w:tblGrid>
              <w:gridCol w:w="3584"/>
              <w:gridCol w:w="3586"/>
            </w:tblGrid>
            <w:tr w:rsidR="00956A6A" w14:paraId="4CF087C9" w14:textId="77777777" w:rsidTr="00956A6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87" w:type="dxa"/>
                </w:tcPr>
                <w:p w14:paraId="6F87CDA3" w14:textId="6B6B28F7" w:rsidR="00956A6A" w:rsidRDefault="00956A6A" w:rsidP="00CA5FC6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Homogénea </w:t>
                  </w:r>
                </w:p>
              </w:tc>
              <w:tc>
                <w:tcPr>
                  <w:tcW w:w="3588" w:type="dxa"/>
                </w:tcPr>
                <w:p w14:paraId="47E8E6F1" w14:textId="0193A277" w:rsidR="00956A6A" w:rsidRDefault="00956A6A" w:rsidP="00CA5FC6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Heterogenea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56A6A" w:rsidRPr="00956A6A" w14:paraId="4A0BFD0B" w14:textId="77777777" w:rsidTr="00956A6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87" w:type="dxa"/>
                </w:tcPr>
                <w:p w14:paraId="077C5F9B" w14:textId="5C8BF11C" w:rsidR="00956A6A" w:rsidRDefault="00956A6A" w:rsidP="00CA5FC6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 w:rsidRPr="00956A6A"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Ejemplo:  agua</w:t>
                  </w:r>
                </w:p>
                <w:p w14:paraId="496C83D1" w14:textId="77777777" w:rsidR="00B30190" w:rsidRDefault="00B30190" w:rsidP="00CA5FC6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</w:p>
                <w:p w14:paraId="1C72F186" w14:textId="77777777" w:rsidR="00B30190" w:rsidRDefault="00B30190" w:rsidP="00CA5FC6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Desayuno :</w:t>
                  </w:r>
                </w:p>
                <w:p w14:paraId="31386BCA" w14:textId="77777777" w:rsidR="00B30190" w:rsidRDefault="00B30190" w:rsidP="00CA5FC6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 xml:space="preserve">Comida: </w:t>
                  </w:r>
                </w:p>
                <w:p w14:paraId="42961ADD" w14:textId="7755E760" w:rsidR="00B30190" w:rsidRPr="00956A6A" w:rsidRDefault="00B30190" w:rsidP="00CA5FC6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Cena:</w:t>
                  </w:r>
                </w:p>
              </w:tc>
              <w:tc>
                <w:tcPr>
                  <w:tcW w:w="3588" w:type="dxa"/>
                </w:tcPr>
                <w:p w14:paraId="1BDC5FD8" w14:textId="77777777" w:rsidR="00956A6A" w:rsidRDefault="00956A6A" w:rsidP="00CA5FC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956A6A">
                    <w:rPr>
                      <w:rFonts w:ascii="Tw Cen MT" w:hAnsi="Tw Cen MT"/>
                      <w:sz w:val="20"/>
                      <w:szCs w:val="20"/>
                    </w:rPr>
                    <w:t>Ejemplo: ensalada</w:t>
                  </w:r>
                </w:p>
                <w:p w14:paraId="228713D1" w14:textId="77777777" w:rsidR="00B30190" w:rsidRDefault="00B30190" w:rsidP="00CA5FC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14:paraId="79508D9C" w14:textId="77777777" w:rsidR="00B30190" w:rsidRPr="00B30190" w:rsidRDefault="00B30190" w:rsidP="00B3019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0190">
                    <w:rPr>
                      <w:rFonts w:ascii="Tw Cen MT" w:hAnsi="Tw Cen MT"/>
                      <w:sz w:val="20"/>
                      <w:szCs w:val="20"/>
                    </w:rPr>
                    <w:t>Desayuno :</w:t>
                  </w:r>
                </w:p>
                <w:p w14:paraId="22558A4B" w14:textId="77777777" w:rsidR="00B30190" w:rsidRPr="00B30190" w:rsidRDefault="00B30190" w:rsidP="00B3019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0190">
                    <w:rPr>
                      <w:rFonts w:ascii="Tw Cen MT" w:hAnsi="Tw Cen MT"/>
                      <w:sz w:val="20"/>
                      <w:szCs w:val="20"/>
                    </w:rPr>
                    <w:t xml:space="preserve">Comida: </w:t>
                  </w:r>
                </w:p>
                <w:p w14:paraId="330FFD7C" w14:textId="46A71305" w:rsidR="00B30190" w:rsidRPr="00B30190" w:rsidRDefault="00B30190" w:rsidP="00B3019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B30190">
                    <w:rPr>
                      <w:rFonts w:ascii="Tw Cen MT" w:hAnsi="Tw Cen MT"/>
                      <w:sz w:val="20"/>
                      <w:szCs w:val="20"/>
                    </w:rPr>
                    <w:t>Cena:</w:t>
                  </w:r>
                </w:p>
                <w:p w14:paraId="139158E5" w14:textId="148A31D2" w:rsidR="00B30190" w:rsidRPr="00956A6A" w:rsidRDefault="00B30190" w:rsidP="00CA5FC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0ED069CF" w14:textId="0FCBCB0F" w:rsidR="00956A6A" w:rsidRPr="00CA5FC6" w:rsidRDefault="00956A6A" w:rsidP="00CA5FC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55450170" w14:textId="77777777" w:rsidTr="00E71C24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1A66156A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7CF028A0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44B9987B" w:rsidR="009E509B" w:rsidRPr="00535CDF" w:rsidRDefault="008F7291" w:rsidP="00C76813">
            <w:pPr>
              <w:rPr>
                <w:rFonts w:ascii="Tw Cen MT" w:hAnsi="Tw Cen MT"/>
                <w:sz w:val="20"/>
              </w:rPr>
            </w:pPr>
            <w:r>
              <w:t>Emplea la paráfrasis en la redacción.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0BE244DA" w:rsidR="002E433B" w:rsidRPr="00535CDF" w:rsidRDefault="008F7291" w:rsidP="00CA5FC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t>Lo que la reportera quiso decir</w:t>
            </w:r>
          </w:p>
        </w:tc>
        <w:tc>
          <w:tcPr>
            <w:tcW w:w="6818" w:type="dxa"/>
          </w:tcPr>
          <w:p w14:paraId="5802CC3A" w14:textId="669B96DF" w:rsidR="0059190C" w:rsidRP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Lee la noticia y contesta.</w:t>
            </w:r>
          </w:p>
          <w:p w14:paraId="259B4E8F" w14:textId="35A10154" w:rsidR="0059190C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7CBCBAC5" wp14:editId="7F9D1FBF">
                  <wp:extent cx="4210494" cy="1903819"/>
                  <wp:effectExtent l="0" t="0" r="0" b="127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A9E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458" cy="190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7DEC4" w14:textId="57EC3185" w:rsidR="00FC50B9" w:rsidRP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¿Qué sucedió?</w:t>
            </w:r>
          </w:p>
          <w:p w14:paraId="1B349874" w14:textId="1EE33A41" w:rsidR="00FC50B9" w:rsidRP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¿Cuándo pasó?</w:t>
            </w:r>
          </w:p>
          <w:p w14:paraId="0E3E820B" w14:textId="65986035" w:rsidR="00FC50B9" w:rsidRP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¿Dónde ocurrio?</w:t>
            </w:r>
          </w:p>
          <w:p w14:paraId="21AFCE50" w14:textId="28E3EC98" w:rsidR="00FC50B9" w:rsidRP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¿Quiénes participaron?</w:t>
            </w:r>
          </w:p>
          <w:p w14:paraId="4AF83A4A" w14:textId="77777777" w:rsid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</w:pPr>
          </w:p>
          <w:p w14:paraId="691AC362" w14:textId="00DF070C" w:rsid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FC50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Utiliza las respuestas anteriores para elaborar un resumen de la noticia anterior.</w:t>
            </w:r>
          </w:p>
          <w:p w14:paraId="30587EF3" w14:textId="77777777" w:rsidR="000B7F27" w:rsidRDefault="000B7F27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1EA4B8F6" w14:textId="4D5C03EF" w:rsidR="000B7F27" w:rsidRDefault="000B7F27" w:rsidP="000B7F2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</w:t>
            </w:r>
            <w:proofErr w:type="spellStart"/>
            <w:proofErr w:type="gramStart"/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100  de tu libro de español.</w:t>
            </w:r>
          </w:p>
          <w:p w14:paraId="5D83A6D9" w14:textId="77777777" w:rsidR="000B7F27" w:rsidRPr="00FC50B9" w:rsidRDefault="000B7F27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31F97A4E" w14:textId="77777777" w:rsidR="00FC50B9" w:rsidRDefault="00FC50B9" w:rsidP="003534B7">
            <w:pPr>
              <w:jc w:val="both"/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</w:pPr>
          </w:p>
          <w:p w14:paraId="31F7ACCC" w14:textId="2BC1066B" w:rsidR="003534B7" w:rsidRPr="00DD1FEC" w:rsidRDefault="003534B7" w:rsidP="003534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76DBFE65" w14:textId="77777777" w:rsidTr="00E71C24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594035F" w14:textId="2FE11621" w:rsidR="004E2563" w:rsidRPr="00016C11" w:rsidRDefault="004E25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B923F9" w14:textId="77777777" w:rsidR="004E2563" w:rsidRPr="00F8144D" w:rsidRDefault="004E2563" w:rsidP="004E256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1A521946" w14:textId="77777777" w:rsidR="004E2563" w:rsidRPr="0035405A" w:rsidRDefault="004E2563" w:rsidP="002320D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AA04A06" w14:textId="260B0565" w:rsidR="004E2563" w:rsidRPr="00535CDF" w:rsidRDefault="008F7291" w:rsidP="00302D47">
            <w:pPr>
              <w:rPr>
                <w:rFonts w:ascii="Tw Cen MT" w:hAnsi="Tw Cen MT"/>
                <w:sz w:val="20"/>
              </w:rPr>
            </w:pPr>
            <w:r>
              <w:t>Relaciona el valor de la justicia con el respeto y el ejercicio de los derechos de las niñas y los niños, e identifica situaciones en las que no se garantizan (3°)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44BFD7" w14:textId="51218D22" w:rsidR="004E2563" w:rsidRPr="00535CDF" w:rsidRDefault="008F7291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</w:rPr>
            </w:pPr>
            <w:r>
              <w:t>Viviendo situaciones justas para ser felices</w:t>
            </w:r>
          </w:p>
        </w:tc>
        <w:tc>
          <w:tcPr>
            <w:tcW w:w="6818" w:type="dxa"/>
          </w:tcPr>
          <w:p w14:paraId="605E1694" w14:textId="77777777" w:rsidR="00536034" w:rsidRDefault="00536034" w:rsidP="00CA5FC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4952288" w14:textId="0EF7C6BA" w:rsidR="00AC29BF" w:rsidRPr="00AA0546" w:rsidRDefault="00AA0546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A0546">
              <w:rPr>
                <w:rFonts w:ascii="Tw Cen MT" w:hAnsi="Tw Cen MT"/>
                <w:sz w:val="20"/>
                <w:szCs w:val="20"/>
              </w:rPr>
              <w:t xml:space="preserve">Haz un cartel en una hoja blanca, el tema </w:t>
            </w:r>
            <w:proofErr w:type="spellStart"/>
            <w:r w:rsidRPr="00AA0546">
              <w:rPr>
                <w:rFonts w:ascii="Tw Cen MT" w:hAnsi="Tw Cen MT"/>
                <w:sz w:val="20"/>
                <w:szCs w:val="20"/>
              </w:rPr>
              <w:t>sera</w:t>
            </w:r>
            <w:proofErr w:type="spellEnd"/>
            <w:r w:rsidRPr="00AA0546">
              <w:rPr>
                <w:rFonts w:ascii="Tw Cen MT" w:hAnsi="Tw Cen MT"/>
                <w:sz w:val="20"/>
                <w:szCs w:val="20"/>
              </w:rPr>
              <w:t xml:space="preserve"> “la </w:t>
            </w:r>
            <w:proofErr w:type="gramStart"/>
            <w:r w:rsidRPr="00AA0546">
              <w:rPr>
                <w:rFonts w:ascii="Tw Cen MT" w:hAnsi="Tw Cen MT"/>
                <w:sz w:val="20"/>
                <w:szCs w:val="20"/>
              </w:rPr>
              <w:t>justicia ”</w:t>
            </w:r>
            <w:proofErr w:type="gramEnd"/>
            <w:r w:rsidRPr="00AA0546">
              <w:rPr>
                <w:rFonts w:ascii="Tw Cen MT" w:hAnsi="Tw Cen MT"/>
                <w:sz w:val="20"/>
                <w:szCs w:val="20"/>
              </w:rPr>
              <w:t xml:space="preserve"> trata de hacer un cartel con dibujos y letras llamativas.</w:t>
            </w:r>
          </w:p>
          <w:p w14:paraId="385A6B10" w14:textId="77777777" w:rsidR="00AC29BF" w:rsidRDefault="00AC29BF" w:rsidP="00CA5FC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28F755B" w14:textId="7A2F4133" w:rsidR="00AA0546" w:rsidRDefault="00AA0546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A0546"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7FCA0C5E" w14:textId="454CD379" w:rsidR="00AC29BF" w:rsidRDefault="00AA0546" w:rsidP="00AA0546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0F422023" wp14:editId="2499C47F">
                  <wp:extent cx="1658679" cy="1940179"/>
                  <wp:effectExtent l="19050" t="0" r="17780" b="63182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74A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14" cy="194103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495DE6" w14:textId="7B86CDD4" w:rsidR="00AC29BF" w:rsidRDefault="00AC29BF" w:rsidP="00AC29B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AC29BF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analiza las </w:t>
            </w:r>
            <w:proofErr w:type="spellStart"/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98 y 99</w:t>
            </w:r>
            <w:r w:rsidR="00BC62E3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Pr="00AC29BF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formación. </w:t>
            </w:r>
          </w:p>
          <w:p w14:paraId="32807805" w14:textId="22D80B38" w:rsidR="00AC29BF" w:rsidRPr="00FF378A" w:rsidRDefault="00AC29BF" w:rsidP="00CA5FC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</w:tcPr>
          <w:p w14:paraId="0589144A" w14:textId="77777777" w:rsidR="004E2563" w:rsidRPr="00016C11" w:rsidRDefault="004E25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51B37" w14:paraId="2209345A" w14:textId="77777777" w:rsidTr="00E71C24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18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C2E9C" w14:paraId="79B2C567" w14:textId="77777777" w:rsidTr="00E71C24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44B9212A" w:rsidR="00DD3BBD" w:rsidRPr="00535CDF" w:rsidRDefault="008F7291" w:rsidP="00634245">
            <w:pPr>
              <w:rPr>
                <w:rFonts w:ascii="Tw Cen MT" w:hAnsi="Tw Cen MT"/>
                <w:sz w:val="20"/>
                <w:szCs w:val="20"/>
              </w:rPr>
            </w:pPr>
            <w:r>
              <w:t>Explica que las propiedades de las mezclas, como color y sabor, cambian al modificar las proporciones de los materiales que la conforman.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2B1DC247" w:rsidR="00DD3BBD" w:rsidRPr="00535CDF" w:rsidRDefault="008F7291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t>¿A qué sabe?</w:t>
            </w:r>
          </w:p>
        </w:tc>
        <w:tc>
          <w:tcPr>
            <w:tcW w:w="6818" w:type="dxa"/>
            <w:tcBorders>
              <w:bottom w:val="dashSmallGap" w:sz="4" w:space="0" w:color="auto"/>
            </w:tcBorders>
          </w:tcPr>
          <w:p w14:paraId="2B6B3581" w14:textId="70B8BE12" w:rsidR="00AA0546" w:rsidRPr="00A10A75" w:rsidRDefault="00AA0546" w:rsidP="00AA05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A0546">
              <w:rPr>
                <w:rFonts w:ascii="Tw Cen MT" w:hAnsi="Tw Cen MT"/>
                <w:sz w:val="20"/>
                <w:szCs w:val="20"/>
              </w:rPr>
              <w:t>Escribe en la línea el recuadro “1” si la mezcla es homogénea o el “2” si 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A0546">
              <w:rPr>
                <w:rFonts w:ascii="Tw Cen MT" w:hAnsi="Tw Cen MT"/>
                <w:sz w:val="20"/>
                <w:szCs w:val="20"/>
              </w:rPr>
              <w:t>heterogénea.</w:t>
            </w:r>
          </w:p>
          <w:p w14:paraId="164467AE" w14:textId="77777777" w:rsidR="00AA0546" w:rsidRDefault="00AA0546" w:rsidP="00CA5FC6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5372BAEA" w14:textId="77777777" w:rsidR="002E1C96" w:rsidRDefault="00AA0546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E15E852" wp14:editId="7AC9B7E0">
                  <wp:extent cx="4514851" cy="839973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C44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621" cy="8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979D9" w14:textId="77777777" w:rsidR="00AA0546" w:rsidRDefault="00AA0546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6CDF97E" w14:textId="69549CF2" w:rsidR="00AA0546" w:rsidRPr="00A10A75" w:rsidRDefault="00AA0546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C2E9C" w14:paraId="591B1285" w14:textId="77777777" w:rsidTr="00E71C24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36403433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70C3B416" w:rsidR="00CD111E" w:rsidRPr="00535CDF" w:rsidRDefault="008F7291" w:rsidP="00AF34C3">
            <w:pPr>
              <w:rPr>
                <w:rFonts w:ascii="Tw Cen MT" w:hAnsi="Tw Cen MT"/>
                <w:sz w:val="20"/>
                <w:szCs w:val="20"/>
              </w:rPr>
            </w:pPr>
            <w:r>
              <w:t>Determina y afirma un algoritmo para la sustracción de números de dos cifras.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4715053F" w:rsidR="00DD3BBD" w:rsidRPr="00535CDF" w:rsidRDefault="008F7291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Los descuentos de la papelería</w:t>
            </w:r>
          </w:p>
        </w:tc>
        <w:tc>
          <w:tcPr>
            <w:tcW w:w="6818" w:type="dxa"/>
            <w:tcBorders>
              <w:bottom w:val="single" w:sz="4" w:space="0" w:color="auto"/>
            </w:tcBorders>
          </w:tcPr>
          <w:p w14:paraId="7821715A" w14:textId="77777777" w:rsidR="00F252A6" w:rsidRDefault="002B2BA5" w:rsidP="00C76813">
            <w:pPr>
              <w:rPr>
                <w:rFonts w:ascii="Tw Cen MT" w:hAnsi="Tw Cen MT"/>
                <w:sz w:val="20"/>
                <w:szCs w:val="20"/>
              </w:rPr>
            </w:pPr>
            <w:r w:rsidRPr="002B2BA5">
              <w:rPr>
                <w:rFonts w:ascii="Tw Cen MT" w:hAnsi="Tw Cen MT"/>
                <w:sz w:val="20"/>
                <w:szCs w:val="20"/>
              </w:rPr>
              <w:t>Lee cada situación y contesta las preguntas.</w:t>
            </w:r>
          </w:p>
          <w:p w14:paraId="66530B8B" w14:textId="77777777" w:rsidR="002B2BA5" w:rsidRDefault="002B2BA5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1567DFC" wp14:editId="5E0AA6F1">
                  <wp:extent cx="4167963" cy="1330767"/>
                  <wp:effectExtent l="0" t="0" r="4445" b="3175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670D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147" cy="133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35D5E" w14:textId="2E9B2404" w:rsidR="00B61696" w:rsidRDefault="00B61696" w:rsidP="00C76813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</w:t>
            </w:r>
            <w:proofErr w:type="spellStart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pagina</w:t>
            </w:r>
            <w:proofErr w:type="spellEnd"/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96 , 97 y 98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  <w:p w14:paraId="3E7574E5" w14:textId="348BC6CD" w:rsidR="00B61696" w:rsidRPr="00A80425" w:rsidRDefault="00B61696" w:rsidP="00C7681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0038101A" w14:textId="77777777" w:rsidTr="00E71C24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9646AC5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4B46A17F" w:rsidR="00CA6F02" w:rsidRPr="00535CDF" w:rsidRDefault="008F7291" w:rsidP="00EC2E18">
            <w:pPr>
              <w:rPr>
                <w:rFonts w:ascii="Tw Cen MT" w:hAnsi="Tw Cen MT"/>
                <w:sz w:val="20"/>
                <w:szCs w:val="20"/>
              </w:rPr>
            </w:pPr>
            <w:r>
              <w:t>Conoce las expresiones reverenciales propias de su lengua al dirigirse a las autoridades o personas mayores</w:t>
            </w:r>
            <w:proofErr w:type="gramStart"/>
            <w:r>
              <w:t>..</w:t>
            </w:r>
            <w:proofErr w:type="gramEnd"/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7DDA6087" w:rsidR="00DD3BBD" w:rsidRPr="00535CDF" w:rsidRDefault="008F7291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t>Manifiesto respeto hacia los demás</w:t>
            </w:r>
          </w:p>
        </w:tc>
        <w:tc>
          <w:tcPr>
            <w:tcW w:w="6818" w:type="dxa"/>
            <w:tcBorders>
              <w:top w:val="single" w:sz="4" w:space="0" w:color="auto"/>
            </w:tcBorders>
          </w:tcPr>
          <w:p w14:paraId="10B53BE5" w14:textId="77777777" w:rsidR="000E1A90" w:rsidRDefault="000E1A90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E0FC1D0" w14:textId="77777777" w:rsidR="000E1A90" w:rsidRDefault="00551B37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7BC783" wp14:editId="2729A1BB">
                  <wp:extent cx="4029740" cy="1343247"/>
                  <wp:effectExtent l="0" t="0" r="0" b="952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C453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265" cy="134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B282C" w14:textId="77777777" w:rsidR="000B7F27" w:rsidRDefault="000B7F27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E90F121" w14:textId="0C426707" w:rsidR="000B7F27" w:rsidRDefault="000B7F27" w:rsidP="000B7F2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</w:t>
            </w:r>
            <w:proofErr w:type="spellStart"/>
            <w:proofErr w:type="gramStart"/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gina</w:t>
            </w:r>
            <w:proofErr w:type="spellEnd"/>
            <w:proofErr w:type="gram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101  de tu libro de español.</w:t>
            </w:r>
          </w:p>
          <w:p w14:paraId="48FA99B7" w14:textId="26B128ED" w:rsidR="000B7F27" w:rsidRPr="00E74C86" w:rsidRDefault="000B7F27" w:rsidP="00CA5F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51B37" w14:paraId="566EC4C8" w14:textId="77777777" w:rsidTr="00E71C24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651116B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6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818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C2E9C" w14:paraId="4C48E1BC" w14:textId="77777777" w:rsidTr="00E71C24">
        <w:trPr>
          <w:cantSplit/>
          <w:trHeight w:val="23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6FFF0BA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891259" w14:textId="21CCEF98" w:rsidR="00DD3BBD" w:rsidRPr="00535CDF" w:rsidRDefault="00E71C24" w:rsidP="00234AD0">
            <w:pPr>
              <w:rPr>
                <w:rFonts w:ascii="Tw Cen MT" w:hAnsi="Tw Cen MT"/>
                <w:sz w:val="20"/>
                <w:szCs w:val="20"/>
              </w:rPr>
            </w:pPr>
            <w:r>
              <w:t>Determina y afirma un algoritmo para la sustracción de números de dos cifras.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2618C2B8" w:rsidR="00DD3BBD" w:rsidRPr="00535CDF" w:rsidRDefault="00E71C24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El camino </w:t>
            </w:r>
            <w:proofErr w:type="spellStart"/>
            <w:r>
              <w:t>matemágico</w:t>
            </w:r>
            <w:proofErr w:type="spellEnd"/>
          </w:p>
        </w:tc>
        <w:tc>
          <w:tcPr>
            <w:tcW w:w="6818" w:type="dxa"/>
          </w:tcPr>
          <w:p w14:paraId="463B5757" w14:textId="0559E32A" w:rsidR="00F252A6" w:rsidRDefault="002B2BA5" w:rsidP="006A62B4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Completa la serie descendente. </w:t>
            </w:r>
          </w:p>
          <w:p w14:paraId="646C65EC" w14:textId="62DC90BB" w:rsidR="002B2BA5" w:rsidRDefault="002B2BA5" w:rsidP="006A62B4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A94B0C" wp14:editId="31055FDE">
                  <wp:extent cx="3678865" cy="1903228"/>
                  <wp:effectExtent l="0" t="0" r="0" b="190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884BB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469" cy="190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2905A" w14:textId="4EAE7CAE" w:rsidR="006A62B4" w:rsidRDefault="006A62B4" w:rsidP="006A62B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AB8AE2E" w14:textId="77777777" w:rsidR="00F252A6" w:rsidRDefault="00F252A6" w:rsidP="006A62B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FA12C3B" w14:textId="104896B8" w:rsidR="00F252A6" w:rsidRPr="00A80F1E" w:rsidRDefault="00F252A6" w:rsidP="00F252A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C2E9C" w14:paraId="39AF2129" w14:textId="77777777" w:rsidTr="00E71C24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11D9A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538FED6D" w:rsidR="00DD3BBD" w:rsidRPr="00A62383" w:rsidRDefault="00A62383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0C4934C9" w:rsidR="001E40F2" w:rsidRPr="00535CDF" w:rsidRDefault="00E71C24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t>Describe su emoción de tristeza hacia las personas que le rodean con el fin de recibir ayuda y reconoce la tristeza en las personas cercanas para apoyar a quien lo necesita.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599521FF" w:rsidR="00DD3BBD" w:rsidRPr="00535CDF" w:rsidRDefault="00E71C24" w:rsidP="00C93C75">
            <w:pPr>
              <w:rPr>
                <w:rFonts w:ascii="Tw Cen MT" w:hAnsi="Tw Cen MT"/>
                <w:sz w:val="20"/>
                <w:szCs w:val="20"/>
              </w:rPr>
            </w:pPr>
            <w:r>
              <w:t>El triángulo transformador de la tristeza</w:t>
            </w:r>
          </w:p>
        </w:tc>
        <w:tc>
          <w:tcPr>
            <w:tcW w:w="6818" w:type="dxa"/>
          </w:tcPr>
          <w:p w14:paraId="28D68289" w14:textId="1F1948F0" w:rsidR="008A2697" w:rsidRDefault="008A2697" w:rsidP="008A2697">
            <w:pPr>
              <w:rPr>
                <w:noProof/>
                <w:lang w:eastAsia="es-MX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 la siguiente actividad en tu libreta</w:t>
            </w:r>
          </w:p>
          <w:p w14:paraId="06AFFF01" w14:textId="77777777" w:rsidR="001B2C7D" w:rsidRDefault="008A2697" w:rsidP="008A2697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8C87A28" wp14:editId="5E0316D0">
                  <wp:extent cx="2647507" cy="2647507"/>
                  <wp:effectExtent l="0" t="0" r="635" b="635"/>
                  <wp:docPr id="17" name="Imagen 17" descr="Todas las emociones son importantes. Las emociones nos advierten de  peligros, nos empujan a ser mejo… | Emociones, Educacion emocional,  Educacion emocional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das las emociones son importantes. Las emociones nos advierten de  peligros, nos empujan a ser mejo… | Emociones, Educacion emocional,  Educacion emocional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44" cy="264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061EC" w14:textId="378F11F0" w:rsidR="008A2697" w:rsidRPr="001E6E59" w:rsidRDefault="008A2697" w:rsidP="008A2697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204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C2E9C" w14:paraId="08F1ABCC" w14:textId="77777777" w:rsidTr="00E71C24">
        <w:trPr>
          <w:cantSplit/>
          <w:trHeight w:val="106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DA0CBB8" w14:textId="7704BE4F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60C3CA3C" w:rsidR="002320D5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3EAA989C" w:rsidR="00DD3BBD" w:rsidRPr="00A62383" w:rsidRDefault="00A62383" w:rsidP="004556F8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16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5FEB850D" w:rsidR="00DD3BBD" w:rsidRPr="00535CDF" w:rsidRDefault="00E71C24" w:rsidP="00C76813">
            <w:pPr>
              <w:rPr>
                <w:rFonts w:ascii="Tw Cen MT" w:hAnsi="Tw Cen MT"/>
                <w:sz w:val="20"/>
                <w:szCs w:val="20"/>
              </w:rPr>
            </w:pPr>
            <w:r>
              <w:t>Consume alimentos frescos de la región e identifica cómo esta práctica beneficia al medio ambiente.</w:t>
            </w:r>
          </w:p>
        </w:tc>
        <w:tc>
          <w:tcPr>
            <w:tcW w:w="141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53ADA14A" w:rsidR="00DD3BBD" w:rsidRPr="00535CDF" w:rsidRDefault="00E71C24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Las plantas también se comen</w:t>
            </w:r>
          </w:p>
        </w:tc>
        <w:tc>
          <w:tcPr>
            <w:tcW w:w="6818" w:type="dxa"/>
          </w:tcPr>
          <w:p w14:paraId="36087CFF" w14:textId="225BEAFB" w:rsidR="00AC0A0A" w:rsidRDefault="00AC0A0A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Sabias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que las plantas también se comen?</w:t>
            </w:r>
          </w:p>
          <w:p w14:paraId="3538643F" w14:textId="77777777" w:rsidR="00535CDF" w:rsidRDefault="00AC0A0A" w:rsidP="00CA5F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de las hortalizas que consumes en tu hogar.</w:t>
            </w:r>
          </w:p>
          <w:p w14:paraId="51DD631B" w14:textId="4030179C" w:rsidR="00AC0A0A" w:rsidRPr="00492366" w:rsidRDefault="00AC0A0A" w:rsidP="00AC0A0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F044F84" wp14:editId="31BFAD88">
                  <wp:extent cx="2632117" cy="1977460"/>
                  <wp:effectExtent l="0" t="0" r="0" b="3810"/>
                  <wp:docPr id="2" name="Imagen 2" descr="Clasificación de las hortaliza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ificación de las hortaliza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36" cy="197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12B9919C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C4BF0" w14:textId="77777777" w:rsidR="00CD7CB8" w:rsidRDefault="00CD7CB8" w:rsidP="0013152A">
      <w:pPr>
        <w:spacing w:after="0" w:line="240" w:lineRule="auto"/>
      </w:pPr>
      <w:r>
        <w:separator/>
      </w:r>
    </w:p>
  </w:endnote>
  <w:endnote w:type="continuationSeparator" w:id="0">
    <w:p w14:paraId="6007C0D6" w14:textId="77777777" w:rsidR="00CD7CB8" w:rsidRDefault="00CD7CB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60B47" w14:textId="77777777" w:rsidR="00CD7CB8" w:rsidRDefault="00CD7CB8" w:rsidP="0013152A">
      <w:pPr>
        <w:spacing w:after="0" w:line="240" w:lineRule="auto"/>
      </w:pPr>
      <w:r>
        <w:separator/>
      </w:r>
    </w:p>
  </w:footnote>
  <w:footnote w:type="continuationSeparator" w:id="0">
    <w:p w14:paraId="083322A5" w14:textId="77777777" w:rsidR="00CD7CB8" w:rsidRDefault="00CD7CB8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4"/>
  </w:num>
  <w:num w:numId="4">
    <w:abstractNumId w:val="12"/>
  </w:num>
  <w:num w:numId="5">
    <w:abstractNumId w:val="19"/>
  </w:num>
  <w:num w:numId="6">
    <w:abstractNumId w:val="0"/>
  </w:num>
  <w:num w:numId="7">
    <w:abstractNumId w:val="6"/>
  </w:num>
  <w:num w:numId="8">
    <w:abstractNumId w:val="13"/>
  </w:num>
  <w:num w:numId="9">
    <w:abstractNumId w:val="11"/>
  </w:num>
  <w:num w:numId="10">
    <w:abstractNumId w:val="15"/>
  </w:num>
  <w:num w:numId="11">
    <w:abstractNumId w:val="8"/>
  </w:num>
  <w:num w:numId="12">
    <w:abstractNumId w:val="22"/>
  </w:num>
  <w:num w:numId="13">
    <w:abstractNumId w:val="17"/>
  </w:num>
  <w:num w:numId="14">
    <w:abstractNumId w:val="18"/>
  </w:num>
  <w:num w:numId="15">
    <w:abstractNumId w:val="10"/>
  </w:num>
  <w:num w:numId="16">
    <w:abstractNumId w:val="1"/>
  </w:num>
  <w:num w:numId="17">
    <w:abstractNumId w:val="2"/>
  </w:num>
  <w:num w:numId="18">
    <w:abstractNumId w:val="7"/>
  </w:num>
  <w:num w:numId="19">
    <w:abstractNumId w:val="5"/>
  </w:num>
  <w:num w:numId="20">
    <w:abstractNumId w:val="9"/>
  </w:num>
  <w:num w:numId="21">
    <w:abstractNumId w:val="14"/>
  </w:num>
  <w:num w:numId="22">
    <w:abstractNumId w:val="2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581C"/>
    <w:rsid w:val="00007614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EBB"/>
    <w:rsid w:val="00037018"/>
    <w:rsid w:val="0004011A"/>
    <w:rsid w:val="00044DB3"/>
    <w:rsid w:val="00051343"/>
    <w:rsid w:val="0006188A"/>
    <w:rsid w:val="000654DE"/>
    <w:rsid w:val="00072B99"/>
    <w:rsid w:val="00072F12"/>
    <w:rsid w:val="00091536"/>
    <w:rsid w:val="000977E2"/>
    <w:rsid w:val="000A0209"/>
    <w:rsid w:val="000A7C92"/>
    <w:rsid w:val="000B023D"/>
    <w:rsid w:val="000B2DAB"/>
    <w:rsid w:val="000B7F27"/>
    <w:rsid w:val="000C0C3B"/>
    <w:rsid w:val="000C2A97"/>
    <w:rsid w:val="000C5951"/>
    <w:rsid w:val="000C6FA6"/>
    <w:rsid w:val="000D3A79"/>
    <w:rsid w:val="000E1A90"/>
    <w:rsid w:val="000E2380"/>
    <w:rsid w:val="000E48F9"/>
    <w:rsid w:val="000F1E5A"/>
    <w:rsid w:val="000F52A7"/>
    <w:rsid w:val="00103C12"/>
    <w:rsid w:val="0010725B"/>
    <w:rsid w:val="001078F8"/>
    <w:rsid w:val="0011288A"/>
    <w:rsid w:val="001221B9"/>
    <w:rsid w:val="00126EA7"/>
    <w:rsid w:val="0013152A"/>
    <w:rsid w:val="001333C5"/>
    <w:rsid w:val="00134234"/>
    <w:rsid w:val="00137F56"/>
    <w:rsid w:val="0014138E"/>
    <w:rsid w:val="00142D9B"/>
    <w:rsid w:val="001561D5"/>
    <w:rsid w:val="001627CE"/>
    <w:rsid w:val="00171C81"/>
    <w:rsid w:val="001757A3"/>
    <w:rsid w:val="00184BCB"/>
    <w:rsid w:val="001912C9"/>
    <w:rsid w:val="00193887"/>
    <w:rsid w:val="00193F08"/>
    <w:rsid w:val="0019749B"/>
    <w:rsid w:val="001A43F0"/>
    <w:rsid w:val="001A4568"/>
    <w:rsid w:val="001A5673"/>
    <w:rsid w:val="001A6D35"/>
    <w:rsid w:val="001A714A"/>
    <w:rsid w:val="001B2C7D"/>
    <w:rsid w:val="001B3444"/>
    <w:rsid w:val="001B512C"/>
    <w:rsid w:val="001C25B3"/>
    <w:rsid w:val="001E0DA5"/>
    <w:rsid w:val="001E1398"/>
    <w:rsid w:val="001E40F2"/>
    <w:rsid w:val="001E4CE9"/>
    <w:rsid w:val="001E6E59"/>
    <w:rsid w:val="001F1EC1"/>
    <w:rsid w:val="002022F9"/>
    <w:rsid w:val="002044CF"/>
    <w:rsid w:val="00210241"/>
    <w:rsid w:val="002106CB"/>
    <w:rsid w:val="0021678F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80CA5"/>
    <w:rsid w:val="00285568"/>
    <w:rsid w:val="00285D89"/>
    <w:rsid w:val="00286392"/>
    <w:rsid w:val="0029359D"/>
    <w:rsid w:val="00293F1F"/>
    <w:rsid w:val="00297963"/>
    <w:rsid w:val="002A546E"/>
    <w:rsid w:val="002A571F"/>
    <w:rsid w:val="002A7943"/>
    <w:rsid w:val="002B2BA5"/>
    <w:rsid w:val="002B30DB"/>
    <w:rsid w:val="002C41EF"/>
    <w:rsid w:val="002D1EDD"/>
    <w:rsid w:val="002D53B3"/>
    <w:rsid w:val="002D70B9"/>
    <w:rsid w:val="002E1C96"/>
    <w:rsid w:val="002E433B"/>
    <w:rsid w:val="002E7101"/>
    <w:rsid w:val="002F1058"/>
    <w:rsid w:val="002F35EE"/>
    <w:rsid w:val="002F3A29"/>
    <w:rsid w:val="002F5EED"/>
    <w:rsid w:val="0030004B"/>
    <w:rsid w:val="00302D47"/>
    <w:rsid w:val="00311478"/>
    <w:rsid w:val="003126E0"/>
    <w:rsid w:val="003137D1"/>
    <w:rsid w:val="00323245"/>
    <w:rsid w:val="00337FB6"/>
    <w:rsid w:val="00340019"/>
    <w:rsid w:val="00340460"/>
    <w:rsid w:val="00342BD8"/>
    <w:rsid w:val="003437FD"/>
    <w:rsid w:val="003448B0"/>
    <w:rsid w:val="00344D1A"/>
    <w:rsid w:val="0034590D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98A"/>
    <w:rsid w:val="003812A1"/>
    <w:rsid w:val="003834E8"/>
    <w:rsid w:val="00390F8C"/>
    <w:rsid w:val="00394CA8"/>
    <w:rsid w:val="003A7ABC"/>
    <w:rsid w:val="003B41B6"/>
    <w:rsid w:val="003B6C11"/>
    <w:rsid w:val="003C2880"/>
    <w:rsid w:val="003C4DF0"/>
    <w:rsid w:val="003C50BB"/>
    <w:rsid w:val="003D1EF8"/>
    <w:rsid w:val="003D42DE"/>
    <w:rsid w:val="003D797B"/>
    <w:rsid w:val="003E709B"/>
    <w:rsid w:val="003F27FC"/>
    <w:rsid w:val="0040242F"/>
    <w:rsid w:val="00402BE4"/>
    <w:rsid w:val="0040678A"/>
    <w:rsid w:val="004072BF"/>
    <w:rsid w:val="004104E4"/>
    <w:rsid w:val="00415F9A"/>
    <w:rsid w:val="00417328"/>
    <w:rsid w:val="00420DA6"/>
    <w:rsid w:val="004252D7"/>
    <w:rsid w:val="0043148E"/>
    <w:rsid w:val="0043358D"/>
    <w:rsid w:val="0043511A"/>
    <w:rsid w:val="00440C3F"/>
    <w:rsid w:val="0044363B"/>
    <w:rsid w:val="004471DB"/>
    <w:rsid w:val="00452768"/>
    <w:rsid w:val="004556F8"/>
    <w:rsid w:val="00461EC9"/>
    <w:rsid w:val="004630C0"/>
    <w:rsid w:val="0046439D"/>
    <w:rsid w:val="00464F73"/>
    <w:rsid w:val="00465AF4"/>
    <w:rsid w:val="00466EE3"/>
    <w:rsid w:val="00477B8A"/>
    <w:rsid w:val="00481862"/>
    <w:rsid w:val="00492366"/>
    <w:rsid w:val="00493571"/>
    <w:rsid w:val="004A5B23"/>
    <w:rsid w:val="004B5DC5"/>
    <w:rsid w:val="004B6D3E"/>
    <w:rsid w:val="004C1389"/>
    <w:rsid w:val="004C1FF9"/>
    <w:rsid w:val="004D178A"/>
    <w:rsid w:val="004D3ED3"/>
    <w:rsid w:val="004E2563"/>
    <w:rsid w:val="004F1795"/>
    <w:rsid w:val="004F196D"/>
    <w:rsid w:val="004F33D7"/>
    <w:rsid w:val="0050186E"/>
    <w:rsid w:val="00501E2F"/>
    <w:rsid w:val="0051301A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CDF"/>
    <w:rsid w:val="00536034"/>
    <w:rsid w:val="00536CCB"/>
    <w:rsid w:val="0053760C"/>
    <w:rsid w:val="00543371"/>
    <w:rsid w:val="00547F13"/>
    <w:rsid w:val="00551487"/>
    <w:rsid w:val="00551B37"/>
    <w:rsid w:val="00553412"/>
    <w:rsid w:val="005541E1"/>
    <w:rsid w:val="005576E9"/>
    <w:rsid w:val="005628B3"/>
    <w:rsid w:val="00563BAF"/>
    <w:rsid w:val="00567ADE"/>
    <w:rsid w:val="00567EDD"/>
    <w:rsid w:val="00572B11"/>
    <w:rsid w:val="00576E93"/>
    <w:rsid w:val="00582927"/>
    <w:rsid w:val="005915F6"/>
    <w:rsid w:val="0059190C"/>
    <w:rsid w:val="005925FC"/>
    <w:rsid w:val="00597811"/>
    <w:rsid w:val="005A00AE"/>
    <w:rsid w:val="005A0187"/>
    <w:rsid w:val="005A62D7"/>
    <w:rsid w:val="005C2E9C"/>
    <w:rsid w:val="005C6B41"/>
    <w:rsid w:val="005D1112"/>
    <w:rsid w:val="005D75A3"/>
    <w:rsid w:val="005E7DB4"/>
    <w:rsid w:val="005F3A81"/>
    <w:rsid w:val="005F608D"/>
    <w:rsid w:val="00602B10"/>
    <w:rsid w:val="00604527"/>
    <w:rsid w:val="006139A8"/>
    <w:rsid w:val="00624240"/>
    <w:rsid w:val="006247C6"/>
    <w:rsid w:val="0062615A"/>
    <w:rsid w:val="00627223"/>
    <w:rsid w:val="00632770"/>
    <w:rsid w:val="00634245"/>
    <w:rsid w:val="006343F6"/>
    <w:rsid w:val="0064057C"/>
    <w:rsid w:val="00645126"/>
    <w:rsid w:val="00647BBC"/>
    <w:rsid w:val="0065413F"/>
    <w:rsid w:val="00666947"/>
    <w:rsid w:val="00667D69"/>
    <w:rsid w:val="006703EF"/>
    <w:rsid w:val="00673027"/>
    <w:rsid w:val="00677565"/>
    <w:rsid w:val="00677E88"/>
    <w:rsid w:val="006851B4"/>
    <w:rsid w:val="0068627E"/>
    <w:rsid w:val="00686A48"/>
    <w:rsid w:val="00691BFC"/>
    <w:rsid w:val="0069214E"/>
    <w:rsid w:val="0069291D"/>
    <w:rsid w:val="006A2F1C"/>
    <w:rsid w:val="006A4533"/>
    <w:rsid w:val="006A62B4"/>
    <w:rsid w:val="006B0DDC"/>
    <w:rsid w:val="006B46F5"/>
    <w:rsid w:val="006B7944"/>
    <w:rsid w:val="006C411D"/>
    <w:rsid w:val="006C4C5E"/>
    <w:rsid w:val="006D0B1F"/>
    <w:rsid w:val="006D0E67"/>
    <w:rsid w:val="006D4834"/>
    <w:rsid w:val="006D48D3"/>
    <w:rsid w:val="006D7E24"/>
    <w:rsid w:val="006E14D4"/>
    <w:rsid w:val="006F50AB"/>
    <w:rsid w:val="00700C4F"/>
    <w:rsid w:val="007016EB"/>
    <w:rsid w:val="00712374"/>
    <w:rsid w:val="00712AB8"/>
    <w:rsid w:val="00714E4A"/>
    <w:rsid w:val="0071756E"/>
    <w:rsid w:val="0071767B"/>
    <w:rsid w:val="00723891"/>
    <w:rsid w:val="0072511E"/>
    <w:rsid w:val="007253AB"/>
    <w:rsid w:val="00727CB1"/>
    <w:rsid w:val="00732B78"/>
    <w:rsid w:val="00747D4C"/>
    <w:rsid w:val="00751445"/>
    <w:rsid w:val="0075282B"/>
    <w:rsid w:val="007561C3"/>
    <w:rsid w:val="00764531"/>
    <w:rsid w:val="00765451"/>
    <w:rsid w:val="0076703E"/>
    <w:rsid w:val="007709BF"/>
    <w:rsid w:val="00773913"/>
    <w:rsid w:val="00780AC9"/>
    <w:rsid w:val="00787FAF"/>
    <w:rsid w:val="00791B23"/>
    <w:rsid w:val="00796E1E"/>
    <w:rsid w:val="007A62AC"/>
    <w:rsid w:val="007B0542"/>
    <w:rsid w:val="007B2672"/>
    <w:rsid w:val="007B3775"/>
    <w:rsid w:val="007C334B"/>
    <w:rsid w:val="007D5AA1"/>
    <w:rsid w:val="00800FE0"/>
    <w:rsid w:val="008049E9"/>
    <w:rsid w:val="00804C48"/>
    <w:rsid w:val="00814C22"/>
    <w:rsid w:val="00823C8E"/>
    <w:rsid w:val="008273C7"/>
    <w:rsid w:val="00833AB0"/>
    <w:rsid w:val="008372A9"/>
    <w:rsid w:val="00841F87"/>
    <w:rsid w:val="00846C6E"/>
    <w:rsid w:val="00847048"/>
    <w:rsid w:val="00847F1C"/>
    <w:rsid w:val="008526AB"/>
    <w:rsid w:val="00852CFA"/>
    <w:rsid w:val="00852F4A"/>
    <w:rsid w:val="0085300F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F4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4F1"/>
    <w:rsid w:val="008B2403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7038"/>
    <w:rsid w:val="008F538F"/>
    <w:rsid w:val="008F7291"/>
    <w:rsid w:val="00904FE6"/>
    <w:rsid w:val="009056B9"/>
    <w:rsid w:val="0090730A"/>
    <w:rsid w:val="00910CC8"/>
    <w:rsid w:val="00912711"/>
    <w:rsid w:val="00923AA3"/>
    <w:rsid w:val="00923E84"/>
    <w:rsid w:val="009325E5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6426"/>
    <w:rsid w:val="00992BE7"/>
    <w:rsid w:val="00994FDD"/>
    <w:rsid w:val="00997689"/>
    <w:rsid w:val="00997F07"/>
    <w:rsid w:val="009A356A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E08C4"/>
    <w:rsid w:val="009E0F75"/>
    <w:rsid w:val="009E16DD"/>
    <w:rsid w:val="009E509B"/>
    <w:rsid w:val="009F1075"/>
    <w:rsid w:val="009F1336"/>
    <w:rsid w:val="00A071CF"/>
    <w:rsid w:val="00A10A75"/>
    <w:rsid w:val="00A10D87"/>
    <w:rsid w:val="00A1305F"/>
    <w:rsid w:val="00A1533F"/>
    <w:rsid w:val="00A1668D"/>
    <w:rsid w:val="00A210E8"/>
    <w:rsid w:val="00A24161"/>
    <w:rsid w:val="00A37033"/>
    <w:rsid w:val="00A373BC"/>
    <w:rsid w:val="00A463FB"/>
    <w:rsid w:val="00A46664"/>
    <w:rsid w:val="00A50CC2"/>
    <w:rsid w:val="00A51824"/>
    <w:rsid w:val="00A544E4"/>
    <w:rsid w:val="00A54E49"/>
    <w:rsid w:val="00A5713C"/>
    <w:rsid w:val="00A6080C"/>
    <w:rsid w:val="00A61906"/>
    <w:rsid w:val="00A61B70"/>
    <w:rsid w:val="00A62383"/>
    <w:rsid w:val="00A80425"/>
    <w:rsid w:val="00A80F1E"/>
    <w:rsid w:val="00A837E3"/>
    <w:rsid w:val="00A83B0F"/>
    <w:rsid w:val="00A850AF"/>
    <w:rsid w:val="00A85C81"/>
    <w:rsid w:val="00A87B81"/>
    <w:rsid w:val="00A91B70"/>
    <w:rsid w:val="00AA0546"/>
    <w:rsid w:val="00AA09A7"/>
    <w:rsid w:val="00AA0AC4"/>
    <w:rsid w:val="00AA2B14"/>
    <w:rsid w:val="00AA4FE9"/>
    <w:rsid w:val="00AB1BC0"/>
    <w:rsid w:val="00AB39DD"/>
    <w:rsid w:val="00AC0A0A"/>
    <w:rsid w:val="00AC29BF"/>
    <w:rsid w:val="00AC53F7"/>
    <w:rsid w:val="00AC6C51"/>
    <w:rsid w:val="00AD0D56"/>
    <w:rsid w:val="00AD76ED"/>
    <w:rsid w:val="00AE0D2D"/>
    <w:rsid w:val="00AF34C3"/>
    <w:rsid w:val="00AF3911"/>
    <w:rsid w:val="00AF5FFD"/>
    <w:rsid w:val="00B02B95"/>
    <w:rsid w:val="00B04525"/>
    <w:rsid w:val="00B12E3D"/>
    <w:rsid w:val="00B15707"/>
    <w:rsid w:val="00B25060"/>
    <w:rsid w:val="00B30190"/>
    <w:rsid w:val="00B30E1E"/>
    <w:rsid w:val="00B329A4"/>
    <w:rsid w:val="00B41B41"/>
    <w:rsid w:val="00B469C1"/>
    <w:rsid w:val="00B52683"/>
    <w:rsid w:val="00B532CD"/>
    <w:rsid w:val="00B53BFB"/>
    <w:rsid w:val="00B53E90"/>
    <w:rsid w:val="00B55DB8"/>
    <w:rsid w:val="00B60387"/>
    <w:rsid w:val="00B61696"/>
    <w:rsid w:val="00B6443E"/>
    <w:rsid w:val="00B77C92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02E7"/>
    <w:rsid w:val="00B914E5"/>
    <w:rsid w:val="00B91BB9"/>
    <w:rsid w:val="00B97BCB"/>
    <w:rsid w:val="00BA0C73"/>
    <w:rsid w:val="00BA1C5A"/>
    <w:rsid w:val="00BA57B4"/>
    <w:rsid w:val="00BA5B17"/>
    <w:rsid w:val="00BA7015"/>
    <w:rsid w:val="00BB1E57"/>
    <w:rsid w:val="00BB2D7F"/>
    <w:rsid w:val="00BB4B4B"/>
    <w:rsid w:val="00BC227A"/>
    <w:rsid w:val="00BC62E3"/>
    <w:rsid w:val="00BE09AA"/>
    <w:rsid w:val="00BE1BC1"/>
    <w:rsid w:val="00BE616C"/>
    <w:rsid w:val="00BE633B"/>
    <w:rsid w:val="00BF02B7"/>
    <w:rsid w:val="00BF15DF"/>
    <w:rsid w:val="00BF43DC"/>
    <w:rsid w:val="00C02DB0"/>
    <w:rsid w:val="00C1620F"/>
    <w:rsid w:val="00C20FDB"/>
    <w:rsid w:val="00C229C8"/>
    <w:rsid w:val="00C23B5B"/>
    <w:rsid w:val="00C2726F"/>
    <w:rsid w:val="00C27E44"/>
    <w:rsid w:val="00C374F7"/>
    <w:rsid w:val="00C404C1"/>
    <w:rsid w:val="00C42283"/>
    <w:rsid w:val="00C43499"/>
    <w:rsid w:val="00C4551B"/>
    <w:rsid w:val="00C5128A"/>
    <w:rsid w:val="00C5283B"/>
    <w:rsid w:val="00C53E11"/>
    <w:rsid w:val="00C60BD3"/>
    <w:rsid w:val="00C62EAE"/>
    <w:rsid w:val="00C62EDF"/>
    <w:rsid w:val="00C67FE8"/>
    <w:rsid w:val="00C76813"/>
    <w:rsid w:val="00C76891"/>
    <w:rsid w:val="00C77061"/>
    <w:rsid w:val="00C847F0"/>
    <w:rsid w:val="00C90127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4263"/>
    <w:rsid w:val="00CC52C0"/>
    <w:rsid w:val="00CD07CC"/>
    <w:rsid w:val="00CD111E"/>
    <w:rsid w:val="00CD28B4"/>
    <w:rsid w:val="00CD6B2C"/>
    <w:rsid w:val="00CD7CB8"/>
    <w:rsid w:val="00CE45B5"/>
    <w:rsid w:val="00CF1B4D"/>
    <w:rsid w:val="00CF6D38"/>
    <w:rsid w:val="00D02F78"/>
    <w:rsid w:val="00D056E4"/>
    <w:rsid w:val="00D167C0"/>
    <w:rsid w:val="00D246D4"/>
    <w:rsid w:val="00D25F19"/>
    <w:rsid w:val="00D30E22"/>
    <w:rsid w:val="00D33E6E"/>
    <w:rsid w:val="00D350A3"/>
    <w:rsid w:val="00D438A2"/>
    <w:rsid w:val="00D4465A"/>
    <w:rsid w:val="00D53316"/>
    <w:rsid w:val="00D5751A"/>
    <w:rsid w:val="00D57ACA"/>
    <w:rsid w:val="00D64BAB"/>
    <w:rsid w:val="00D653E4"/>
    <w:rsid w:val="00D8026D"/>
    <w:rsid w:val="00D87A5B"/>
    <w:rsid w:val="00D90743"/>
    <w:rsid w:val="00D913DB"/>
    <w:rsid w:val="00D93320"/>
    <w:rsid w:val="00D94252"/>
    <w:rsid w:val="00D96A08"/>
    <w:rsid w:val="00DA2EB4"/>
    <w:rsid w:val="00DA77D2"/>
    <w:rsid w:val="00DB6776"/>
    <w:rsid w:val="00DD1FEC"/>
    <w:rsid w:val="00DD3BBD"/>
    <w:rsid w:val="00DD641C"/>
    <w:rsid w:val="00DD751B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4316B"/>
    <w:rsid w:val="00E4553D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9318C"/>
    <w:rsid w:val="00E976F6"/>
    <w:rsid w:val="00EA0590"/>
    <w:rsid w:val="00EA5FE0"/>
    <w:rsid w:val="00EC1FD6"/>
    <w:rsid w:val="00EC2E18"/>
    <w:rsid w:val="00EC57F1"/>
    <w:rsid w:val="00EC6689"/>
    <w:rsid w:val="00ED29DC"/>
    <w:rsid w:val="00ED3546"/>
    <w:rsid w:val="00ED447C"/>
    <w:rsid w:val="00ED5A5D"/>
    <w:rsid w:val="00ED5E79"/>
    <w:rsid w:val="00EE567E"/>
    <w:rsid w:val="00EF0C9A"/>
    <w:rsid w:val="00F02696"/>
    <w:rsid w:val="00F02CB1"/>
    <w:rsid w:val="00F03890"/>
    <w:rsid w:val="00F10B81"/>
    <w:rsid w:val="00F14F43"/>
    <w:rsid w:val="00F2051A"/>
    <w:rsid w:val="00F20617"/>
    <w:rsid w:val="00F22867"/>
    <w:rsid w:val="00F252A6"/>
    <w:rsid w:val="00F364D9"/>
    <w:rsid w:val="00F4142B"/>
    <w:rsid w:val="00F4327A"/>
    <w:rsid w:val="00F528FC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C07"/>
    <w:rsid w:val="00F94ECC"/>
    <w:rsid w:val="00FA210B"/>
    <w:rsid w:val="00FB109B"/>
    <w:rsid w:val="00FB3512"/>
    <w:rsid w:val="00FB5914"/>
    <w:rsid w:val="00FB60B0"/>
    <w:rsid w:val="00FC048A"/>
    <w:rsid w:val="00FC19E0"/>
    <w:rsid w:val="00FC50B9"/>
    <w:rsid w:val="00FD151E"/>
    <w:rsid w:val="00FE2120"/>
    <w:rsid w:val="00FE2672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36389-EDE5-4FD6-ADB7-20BB4E290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1090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pc</cp:lastModifiedBy>
  <cp:revision>28</cp:revision>
  <cp:lastPrinted>2020-09-24T06:52:00Z</cp:lastPrinted>
  <dcterms:created xsi:type="dcterms:W3CDTF">2021-03-15T19:25:00Z</dcterms:created>
  <dcterms:modified xsi:type="dcterms:W3CDTF">2021-03-18T03:55:00Z</dcterms:modified>
</cp:coreProperties>
</file>