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537" w:type="dxa"/>
        <w:tblLook w:val="04A0" w:firstRow="1" w:lastRow="0" w:firstColumn="1" w:lastColumn="0" w:noHBand="0" w:noVBand="1"/>
      </w:tblPr>
      <w:tblGrid>
        <w:gridCol w:w="2463"/>
        <w:gridCol w:w="2873"/>
        <w:gridCol w:w="2595"/>
        <w:gridCol w:w="2871"/>
        <w:gridCol w:w="2732"/>
        <w:gridCol w:w="2627"/>
      </w:tblGrid>
      <w:tr w:rsidR="00463D17" w:rsidTr="00250DB5">
        <w:tc>
          <w:tcPr>
            <w:tcW w:w="18123" w:type="dxa"/>
            <w:gridSpan w:val="6"/>
            <w:tcBorders>
              <w:top w:val="single" w:sz="24" w:space="0" w:color="000066"/>
              <w:left w:val="single" w:sz="24" w:space="0" w:color="000066"/>
              <w:right w:val="single" w:sz="24" w:space="0" w:color="000066"/>
            </w:tcBorders>
            <w:shd w:val="clear" w:color="auto" w:fill="FF3399"/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  <w:b/>
              </w:rPr>
            </w:pPr>
            <w:r w:rsidRPr="00250DB5">
              <w:rPr>
                <w:rFonts w:ascii="KG Cold Coffee" w:hAnsi="KG Cold Coffee"/>
                <w:b/>
                <w:sz w:val="24"/>
              </w:rPr>
              <w:t>FRASES APROPIADAS PARA INCLUIR EN OBSERVACIONES DE BOLETAS, EXPEDIENTES, REPORTES, NOTAS A PADRES DE FAMILIA</w:t>
            </w:r>
          </w:p>
        </w:tc>
      </w:tr>
      <w:tr w:rsidR="00463D17" w:rsidRPr="00463D17" w:rsidTr="00250DB5">
        <w:tc>
          <w:tcPr>
            <w:tcW w:w="2571" w:type="dxa"/>
            <w:tcBorders>
              <w:left w:val="single" w:sz="24" w:space="0" w:color="000066"/>
              <w:bottom w:val="single" w:sz="48" w:space="0" w:color="7030A0"/>
            </w:tcBorders>
            <w:shd w:val="clear" w:color="auto" w:fill="4F81BD" w:themeFill="accent1"/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  <w:b/>
              </w:rPr>
            </w:pPr>
            <w:r w:rsidRPr="00250DB5">
              <w:rPr>
                <w:rFonts w:ascii="KG Cold Coffee" w:hAnsi="KG Cold Coffee"/>
                <w:b/>
              </w:rPr>
              <w:t>INDICAR AL ALUMNO CON LENTO APRENDIZAJE O INMADUREZ</w:t>
            </w:r>
          </w:p>
        </w:tc>
        <w:tc>
          <w:tcPr>
            <w:tcW w:w="3118" w:type="dxa"/>
            <w:tcBorders>
              <w:bottom w:val="single" w:sz="48" w:space="0" w:color="7030A0"/>
            </w:tcBorders>
            <w:shd w:val="clear" w:color="auto" w:fill="4F81BD" w:themeFill="accent1"/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  <w:b/>
              </w:rPr>
            </w:pPr>
            <w:r w:rsidRPr="00250DB5">
              <w:rPr>
                <w:rFonts w:ascii="KG Cold Coffee" w:hAnsi="KG Cold Coffee"/>
                <w:b/>
              </w:rPr>
              <w:t>COMPORTAMIENTO</w:t>
            </w:r>
          </w:p>
        </w:tc>
        <w:tc>
          <w:tcPr>
            <w:tcW w:w="3105" w:type="dxa"/>
            <w:tcBorders>
              <w:bottom w:val="single" w:sz="48" w:space="0" w:color="7030A0"/>
            </w:tcBorders>
            <w:shd w:val="clear" w:color="auto" w:fill="4F81BD" w:themeFill="accent1"/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  <w:b/>
              </w:rPr>
            </w:pPr>
            <w:r w:rsidRPr="00250DB5">
              <w:rPr>
                <w:rFonts w:ascii="KG Cold Coffee" w:hAnsi="KG Cold Coffee"/>
                <w:b/>
              </w:rPr>
              <w:t>ASPECTOS DE PERSONALIDAD</w:t>
            </w:r>
          </w:p>
        </w:tc>
        <w:tc>
          <w:tcPr>
            <w:tcW w:w="3114" w:type="dxa"/>
            <w:tcBorders>
              <w:bottom w:val="single" w:sz="48" w:space="0" w:color="7030A0"/>
            </w:tcBorders>
            <w:shd w:val="clear" w:color="auto" w:fill="4F81BD" w:themeFill="accent1"/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  <w:b/>
              </w:rPr>
            </w:pPr>
            <w:r w:rsidRPr="00250DB5">
              <w:rPr>
                <w:rFonts w:ascii="KG Cold Coffee" w:hAnsi="KG Cold Coffee"/>
                <w:b/>
              </w:rPr>
              <w:t>CRECIMIENTO-MEJORAMIENTO</w:t>
            </w:r>
          </w:p>
        </w:tc>
        <w:tc>
          <w:tcPr>
            <w:tcW w:w="3109" w:type="dxa"/>
            <w:tcBorders>
              <w:bottom w:val="single" w:sz="48" w:space="0" w:color="7030A0"/>
            </w:tcBorders>
            <w:shd w:val="clear" w:color="auto" w:fill="4F81BD" w:themeFill="accent1"/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  <w:b/>
              </w:rPr>
            </w:pPr>
            <w:r w:rsidRPr="00250DB5">
              <w:rPr>
                <w:rFonts w:ascii="KG Cold Coffee" w:hAnsi="KG Cold Coffee"/>
                <w:b/>
              </w:rPr>
              <w:t>RENDIMIENTO NORMAL</w:t>
            </w:r>
          </w:p>
        </w:tc>
        <w:tc>
          <w:tcPr>
            <w:tcW w:w="3106" w:type="dxa"/>
            <w:tcBorders>
              <w:bottom w:val="single" w:sz="48" w:space="0" w:color="7030A0"/>
              <w:right w:val="single" w:sz="24" w:space="0" w:color="000066"/>
            </w:tcBorders>
            <w:shd w:val="clear" w:color="auto" w:fill="4F81BD" w:themeFill="accent1"/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  <w:b/>
              </w:rPr>
            </w:pPr>
            <w:r w:rsidRPr="00250DB5">
              <w:rPr>
                <w:rFonts w:ascii="KG Cold Coffee" w:hAnsi="KG Cold Coffee"/>
                <w:b/>
              </w:rPr>
              <w:t>ALUMNO SOBRESALIENTE</w:t>
            </w:r>
          </w:p>
        </w:tc>
      </w:tr>
      <w:tr w:rsidR="00463D17" w:rsidTr="00250DB5">
        <w:tc>
          <w:tcPr>
            <w:tcW w:w="2571" w:type="dxa"/>
            <w:tcBorders>
              <w:top w:val="single" w:sz="48" w:space="0" w:color="7030A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Es capaz de un rendimiento más alto en</w:t>
            </w:r>
          </w:p>
        </w:tc>
        <w:tc>
          <w:tcPr>
            <w:tcW w:w="3118" w:type="dxa"/>
            <w:tcBorders>
              <w:top w:val="single" w:sz="48" w:space="0" w:color="7030A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Necesita mejorar en su autocontrol, para ser aceptado por sus compañeros.</w:t>
            </w:r>
          </w:p>
        </w:tc>
        <w:tc>
          <w:tcPr>
            <w:tcW w:w="3105" w:type="dxa"/>
            <w:tcBorders>
              <w:top w:val="single" w:sz="48" w:space="0" w:color="7030A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1443AE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Le falta confianza para participar en actividades orales</w:t>
            </w:r>
          </w:p>
        </w:tc>
        <w:tc>
          <w:tcPr>
            <w:tcW w:w="3114" w:type="dxa"/>
            <w:tcBorders>
              <w:top w:val="single" w:sz="48" w:space="0" w:color="7030A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1443AE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Frecuentemente olvida sus materiales.</w:t>
            </w:r>
          </w:p>
        </w:tc>
        <w:tc>
          <w:tcPr>
            <w:tcW w:w="3109" w:type="dxa"/>
            <w:tcBorders>
              <w:top w:val="single" w:sz="48" w:space="0" w:color="7030A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7E346F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Es cooperativo</w:t>
            </w:r>
          </w:p>
        </w:tc>
        <w:tc>
          <w:tcPr>
            <w:tcW w:w="3106" w:type="dxa"/>
            <w:tcBorders>
              <w:top w:val="single" w:sz="48" w:space="0" w:color="7030A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  <w:vAlign w:val="center"/>
          </w:tcPr>
          <w:p w:rsidR="00463D17" w:rsidRPr="00250DB5" w:rsidRDefault="007E346F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Es maduro para su edad</w:t>
            </w:r>
          </w:p>
        </w:tc>
      </w:tr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Necesita practicar la expresión oral a diario.</w:t>
            </w: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A veces falta el respeto a las opiniones de sus compañeros.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1443AE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Está mejorando en auto-confianza</w:t>
            </w: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1443AE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Le falta responsabilizarse en el cumplimiento de su tarea</w:t>
            </w: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7E346F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Seguido se ofrece para ayudar</w:t>
            </w: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  <w:vAlign w:val="center"/>
          </w:tcPr>
          <w:p w:rsidR="00463D17" w:rsidRPr="00250DB5" w:rsidRDefault="007E346F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Tiene interés en aprender</w:t>
            </w:r>
          </w:p>
        </w:tc>
      </w:tr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Necesita apoyo para retener algunos procesos: suma, resta…</w:t>
            </w: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No le preocupa su comportamiento.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1443AE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Responde bien con palabras positivas</w:t>
            </w: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1443AE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Mejora poco a poco</w:t>
            </w: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7E346F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Su actitud hacia la escuela es positiva</w:t>
            </w: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  <w:vAlign w:val="center"/>
          </w:tcPr>
          <w:p w:rsidR="00463D17" w:rsidRPr="00250DB5" w:rsidRDefault="007E346F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Tiene muchas habilidades y las utiliza</w:t>
            </w:r>
          </w:p>
        </w:tc>
      </w:tr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Su rendimiento en            no es consistente</w:t>
            </w: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DB6183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Sueña despierto excesivamente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1443AE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No participa</w:t>
            </w: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1443AE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Ahora acepta sus responsabilidades muy bien</w:t>
            </w: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7E346F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Trabaja bien con sus compañeros</w:t>
            </w: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  <w:vAlign w:val="center"/>
          </w:tcPr>
          <w:p w:rsidR="00463D17" w:rsidRPr="00250DB5" w:rsidRDefault="009B47B4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Piensa claramente</w:t>
            </w:r>
          </w:p>
        </w:tc>
      </w:tr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  <w:bookmarkStart w:id="0" w:name="_GoBack"/>
            <w:r w:rsidRPr="00250DB5">
              <w:rPr>
                <w:rFonts w:ascii="KG Cold Coffee" w:hAnsi="KG Cold Coffee"/>
              </w:rPr>
              <w:t xml:space="preserve">Trabaja con demasiada rapidez y </w:t>
            </w:r>
            <w:r w:rsidRPr="00250DB5">
              <w:rPr>
                <w:rFonts w:ascii="KG Cold Coffee" w:hAnsi="KG Cold Coffee"/>
              </w:rPr>
              <w:lastRenderedPageBreak/>
              <w:t>descuida mucho los detalles.</w:t>
            </w: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DB6183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lastRenderedPageBreak/>
              <w:t>Necesita tener un comportamiento más aceptable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1443AE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 xml:space="preserve">Necesita tomar parte más activa </w:t>
            </w:r>
            <w:r w:rsidRPr="00250DB5">
              <w:rPr>
                <w:rFonts w:ascii="KG Cold Coffee" w:hAnsi="KG Cold Coffee"/>
              </w:rPr>
              <w:lastRenderedPageBreak/>
              <w:t>en actividades grupales.</w:t>
            </w: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1443AE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lastRenderedPageBreak/>
              <w:t>Gracias por su apoyo en casa</w:t>
            </w: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7E346F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Demuestra orgullo en su trabajo</w:t>
            </w: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  <w:vAlign w:val="center"/>
          </w:tcPr>
          <w:p w:rsidR="00463D17" w:rsidRPr="00250DB5" w:rsidRDefault="009B47B4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Es ordenado y original</w:t>
            </w:r>
          </w:p>
        </w:tc>
      </w:tr>
      <w:bookmarkEnd w:id="0"/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lastRenderedPageBreak/>
              <w:t>La mayoría de sus errores son debido a descuido o falta de atención</w:t>
            </w: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DB6183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Está aprendiendo como escuchar y compartir, reforzar en casa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1443AE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Rara vez se propone como voluntario para alguna actividad</w:t>
            </w: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1443AE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La atención prestada en casa le ha ayudado mucho</w:t>
            </w: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7E346F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Sigue instrucciones adecuadamente</w:t>
            </w: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  <w:vAlign w:val="center"/>
          </w:tcPr>
          <w:p w:rsidR="00463D17" w:rsidRPr="00250DB5" w:rsidRDefault="009B47B4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Entiende conceptos muy avanzados</w:t>
            </w:r>
          </w:p>
        </w:tc>
      </w:tr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Aunque parece estar interesado en sus estudios, no entrega sus trabajos puntualmente.</w:t>
            </w: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DB6183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No sabe cómo resolver sus problemas y lo quiere hacer agrediendo a sus compañeros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1443AE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Tiene una personalidad agradable</w:t>
            </w: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1443AE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Su lectura está mejorando</w:t>
            </w: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7E346F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Trabaja limpia y ordenadamente</w:t>
            </w: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  <w:vAlign w:val="center"/>
          </w:tcPr>
          <w:p w:rsidR="00463D17" w:rsidRPr="00250DB5" w:rsidRDefault="009B47B4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Su vocabulario es extenso</w:t>
            </w:r>
          </w:p>
        </w:tc>
      </w:tr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Se confunde con las instrucciones por escrito</w:t>
            </w: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DB6183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Desea tener más responsabilidades pero no cumple.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1443AE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Fácilmente se da por vencido en algunas actividades</w:t>
            </w: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1443AE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Tiene deseo de mejorar en su trabajo</w:t>
            </w: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7E346F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Tiene buen sentido del humor</w:t>
            </w: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  <w:vAlign w:val="center"/>
          </w:tcPr>
          <w:p w:rsidR="00463D17" w:rsidRPr="00250DB5" w:rsidRDefault="009B47B4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Es muy responsable de su trabajo</w:t>
            </w:r>
          </w:p>
        </w:tc>
      </w:tr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Necesita escuchar con atención</w:t>
            </w: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DB6183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A veces ayuda bien, cuando recuerda las reglas del salón o la escuela.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1443AE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Es tímido para pedir ayuda.</w:t>
            </w: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1443AE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Ha demostrado crecimiento en</w:t>
            </w: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7E346F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Siempre ayuda a poner en orden el salón antes de salir.</w:t>
            </w: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  <w:vAlign w:val="center"/>
          </w:tcPr>
          <w:p w:rsidR="00463D17" w:rsidRPr="00250DB5" w:rsidRDefault="009B47B4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Le gusta ser líder</w:t>
            </w:r>
          </w:p>
        </w:tc>
      </w:tr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Tiene dificultad para terminar sus trabajos de manera individual</w:t>
            </w: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DB6183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No siempre utiliza su tiempo eficientemente.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7E346F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Necesita aprender las reglas de seguridad dentro y fuera de la escuela.</w:t>
            </w: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7E346F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Trata de complacer a todos</w:t>
            </w: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</w:p>
        </w:tc>
      </w:tr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lastRenderedPageBreak/>
              <w:t>Le hace falta organización en sus materiales, frecuentemente los pierde y los deja regados.</w:t>
            </w: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DB6183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Tiene problemas para concentrarse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7E346F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Trabaja bien</w:t>
            </w: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</w:p>
        </w:tc>
      </w:tr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Entiende pero trabaja lentamente</w:t>
            </w: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DB6183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Necesita desarrollar un respeto por la propiedad del salón y/o la escuela.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7E346F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Tiene buenos hábitos de trabajo</w:t>
            </w: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</w:p>
        </w:tc>
      </w:tr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No participa</w:t>
            </w: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DB6183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Tiene potencial para llegar a ser líder pero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:rsidR="00463D17" w:rsidRPr="00250DB5" w:rsidRDefault="007E346F" w:rsidP="00250DB5">
            <w:pPr>
              <w:jc w:val="center"/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Es agradecido</w:t>
            </w: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  <w:vAlign w:val="center"/>
          </w:tcPr>
          <w:p w:rsidR="00463D17" w:rsidRPr="00250DB5" w:rsidRDefault="00463D17" w:rsidP="00250DB5">
            <w:pPr>
              <w:jc w:val="center"/>
              <w:rPr>
                <w:rFonts w:ascii="KG Cold Coffee" w:hAnsi="KG Cold Coffee"/>
              </w:rPr>
            </w:pPr>
          </w:p>
        </w:tc>
      </w:tr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Necesita apoyo particular en</w:t>
            </w: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DB6183" w:rsidP="00E15BA5">
            <w:pPr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Le falta pensar en los sentimientos de otros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7E346F" w:rsidP="00E15BA5">
            <w:pPr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Es amistoso y respetuoso con todos.</w:t>
            </w: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</w:tr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Frecuentemente olvida sus materiales.</w:t>
            </w: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DB6183" w:rsidP="00E15BA5">
            <w:pPr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Está aprendiendo a escuchar y sigue las instrucciones mejor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</w:tr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No tiene interés en</w:t>
            </w: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DB6183" w:rsidP="00E15BA5">
            <w:pPr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Es distraído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</w:tr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Está trabajando mucho mejor en</w:t>
            </w: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DB6183" w:rsidP="00E15BA5">
            <w:pPr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Habla cuando no debe y no permite que otros hablen o expresen sus opiniones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</w:tr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lastRenderedPageBreak/>
              <w:t>Necesita continuar con apoyo en              porque se nota un mejor rendimiento desde que le prestan atención en su lectura diaria.</w:t>
            </w: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DB6183" w:rsidP="00E15BA5">
            <w:pPr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Actúa antes de pensar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</w:tr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DB6183" w:rsidP="00E15BA5">
            <w:pPr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Necesita supervisión directa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</w:tr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DB6183" w:rsidP="00E15BA5">
            <w:pPr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Es muy hábil en actividades psicomotoras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24" w:space="0" w:color="000066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</w:tr>
      <w:tr w:rsidR="00463D17" w:rsidTr="00250DB5">
        <w:tc>
          <w:tcPr>
            <w:tcW w:w="2571" w:type="dxa"/>
            <w:tcBorders>
              <w:top w:val="single" w:sz="4" w:space="0" w:color="215868" w:themeColor="accent5" w:themeShade="80"/>
              <w:left w:val="single" w:sz="24" w:space="0" w:color="000066"/>
              <w:bottom w:val="single" w:sz="24" w:space="0" w:color="000066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18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24" w:space="0" w:color="000066"/>
              <w:right w:val="single" w:sz="4" w:space="0" w:color="215868" w:themeColor="accent5" w:themeShade="80"/>
            </w:tcBorders>
          </w:tcPr>
          <w:p w:rsidR="00463D17" w:rsidRPr="00250DB5" w:rsidRDefault="00DB6183" w:rsidP="00E15BA5">
            <w:pPr>
              <w:rPr>
                <w:rFonts w:ascii="KG Cold Coffee" w:hAnsi="KG Cold Coffee"/>
              </w:rPr>
            </w:pPr>
            <w:r w:rsidRPr="00250DB5">
              <w:rPr>
                <w:rFonts w:ascii="KG Cold Coffee" w:hAnsi="KG Cold Coffee"/>
              </w:rPr>
              <w:t>Siempre quiere participar.</w:t>
            </w:r>
          </w:p>
        </w:tc>
        <w:tc>
          <w:tcPr>
            <w:tcW w:w="3105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24" w:space="0" w:color="000066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14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24" w:space="0" w:color="000066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0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24" w:space="0" w:color="000066"/>
              <w:right w:val="single" w:sz="4" w:space="0" w:color="215868" w:themeColor="accent5" w:themeShade="80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  <w:tc>
          <w:tcPr>
            <w:tcW w:w="3106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24" w:space="0" w:color="000066"/>
              <w:right w:val="single" w:sz="24" w:space="0" w:color="000066"/>
            </w:tcBorders>
          </w:tcPr>
          <w:p w:rsidR="00463D17" w:rsidRPr="00250DB5" w:rsidRDefault="00463D17" w:rsidP="00E15BA5">
            <w:pPr>
              <w:rPr>
                <w:rFonts w:ascii="KG Cold Coffee" w:hAnsi="KG Cold Coffee"/>
              </w:rPr>
            </w:pPr>
          </w:p>
        </w:tc>
      </w:tr>
    </w:tbl>
    <w:p w:rsidR="00BC0A27" w:rsidRDefault="00250DB5"/>
    <w:sectPr w:rsidR="00BC0A27" w:rsidSect="00250DB5"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Cold Coffee">
    <w:panose1 w:val="02000505000000020004"/>
    <w:charset w:val="00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17"/>
    <w:rsid w:val="001443AE"/>
    <w:rsid w:val="00250DB5"/>
    <w:rsid w:val="003777D2"/>
    <w:rsid w:val="00463D17"/>
    <w:rsid w:val="00586F6E"/>
    <w:rsid w:val="00747E14"/>
    <w:rsid w:val="007E346F"/>
    <w:rsid w:val="009B47B4"/>
    <w:rsid w:val="00D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BA35B-F835-448D-A049-F9891DA8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3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Antonio Ciudad Real Núñez</cp:lastModifiedBy>
  <cp:revision>2</cp:revision>
  <cp:lastPrinted>2016-02-26T15:03:00Z</cp:lastPrinted>
  <dcterms:created xsi:type="dcterms:W3CDTF">2016-02-26T15:04:00Z</dcterms:created>
  <dcterms:modified xsi:type="dcterms:W3CDTF">2016-02-26T15:04:00Z</dcterms:modified>
</cp:coreProperties>
</file>